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5ECBB" w14:textId="77777777" w:rsidR="0065473F" w:rsidRPr="00A0268A" w:rsidRDefault="0065473F" w:rsidP="0065473F">
      <w:pPr>
        <w:jc w:val="center"/>
        <w:rPr>
          <w:rFonts w:ascii="EYInterstate Light" w:hAnsi="EYInterstate Light" w:cs="Times New Roman"/>
          <w:b/>
          <w:lang w:val="en-GB"/>
        </w:rPr>
      </w:pPr>
    </w:p>
    <w:p w14:paraId="51D406A7" w14:textId="77777777" w:rsidR="0065473F" w:rsidRPr="00A0268A" w:rsidRDefault="0065473F" w:rsidP="0065473F">
      <w:pPr>
        <w:jc w:val="center"/>
        <w:rPr>
          <w:rFonts w:ascii="EYInterstate Light" w:hAnsi="EYInterstate Light" w:cs="Times New Roman"/>
          <w:b/>
          <w:lang w:val="en-GB"/>
        </w:rPr>
      </w:pPr>
    </w:p>
    <w:p w14:paraId="594E5FCB" w14:textId="77777777" w:rsidR="0065473F" w:rsidRPr="00A0268A" w:rsidRDefault="0065473F" w:rsidP="0065473F">
      <w:pPr>
        <w:jc w:val="center"/>
        <w:rPr>
          <w:rFonts w:ascii="EYInterstate Light" w:hAnsi="EYInterstate Light" w:cs="Times New Roman"/>
          <w:b/>
          <w:lang w:val="en-GB"/>
        </w:rPr>
      </w:pPr>
    </w:p>
    <w:p w14:paraId="44209901" w14:textId="77777777" w:rsidR="0065473F" w:rsidRPr="00A0268A" w:rsidRDefault="0065473F" w:rsidP="0065473F">
      <w:pPr>
        <w:jc w:val="center"/>
        <w:rPr>
          <w:rFonts w:ascii="EYInterstate Light" w:hAnsi="EYInterstate Light" w:cs="Times New Roman"/>
          <w:b/>
          <w:lang w:val="en-GB"/>
        </w:rPr>
      </w:pPr>
    </w:p>
    <w:p w14:paraId="14D3211D" w14:textId="77777777" w:rsidR="0065473F" w:rsidRPr="00A0268A" w:rsidRDefault="0065473F" w:rsidP="0065473F">
      <w:pPr>
        <w:jc w:val="center"/>
        <w:rPr>
          <w:rFonts w:ascii="EYInterstate Light" w:hAnsi="EYInterstate Light" w:cs="Times New Roman"/>
          <w:b/>
          <w:lang w:val="en-GB"/>
        </w:rPr>
      </w:pPr>
    </w:p>
    <w:p w14:paraId="5233B239" w14:textId="77777777" w:rsidR="0065473F" w:rsidRPr="00A0268A" w:rsidRDefault="0065473F" w:rsidP="0065473F">
      <w:pPr>
        <w:jc w:val="center"/>
        <w:rPr>
          <w:rFonts w:ascii="EYInterstate Light" w:hAnsi="EYInterstate Light" w:cs="Times New Roman"/>
          <w:b/>
          <w:lang w:val="en-GB"/>
        </w:rPr>
      </w:pPr>
    </w:p>
    <w:p w14:paraId="2443DC91" w14:textId="77777777" w:rsidR="0065473F" w:rsidRPr="00A0268A" w:rsidRDefault="0065473F" w:rsidP="0065473F">
      <w:pPr>
        <w:jc w:val="center"/>
        <w:rPr>
          <w:rFonts w:ascii="EYInterstate Light" w:hAnsi="EYInterstate Light" w:cs="Times New Roman"/>
          <w:b/>
          <w:lang w:val="en-GB"/>
        </w:rPr>
      </w:pPr>
    </w:p>
    <w:p w14:paraId="4D930E30" w14:textId="77777777" w:rsidR="0065473F" w:rsidRPr="00A0268A" w:rsidRDefault="0065473F" w:rsidP="0065473F">
      <w:pPr>
        <w:jc w:val="center"/>
        <w:rPr>
          <w:rFonts w:ascii="EYInterstate Light" w:hAnsi="EYInterstate Light" w:cs="Times New Roman"/>
          <w:b/>
          <w:lang w:val="en-GB"/>
        </w:rPr>
      </w:pPr>
    </w:p>
    <w:p w14:paraId="57320DF0" w14:textId="77777777" w:rsidR="0065473F" w:rsidRPr="00A0268A" w:rsidRDefault="0065473F" w:rsidP="0065473F">
      <w:pPr>
        <w:jc w:val="center"/>
        <w:rPr>
          <w:rFonts w:ascii="EYInterstate Light" w:hAnsi="EYInterstate Light" w:cs="Times New Roman"/>
          <w:b/>
          <w:lang w:val="en-GB"/>
        </w:rPr>
      </w:pPr>
    </w:p>
    <w:p w14:paraId="59055115" w14:textId="77777777" w:rsidR="0065473F" w:rsidRPr="00A0268A" w:rsidRDefault="0065473F" w:rsidP="0065473F">
      <w:pPr>
        <w:jc w:val="center"/>
        <w:rPr>
          <w:rFonts w:ascii="EYInterstate Light" w:hAnsi="EYInterstate Light" w:cs="Times New Roman"/>
          <w:b/>
          <w:lang w:val="en-GB"/>
        </w:rPr>
      </w:pPr>
    </w:p>
    <w:p w14:paraId="428C0F13" w14:textId="234F1FC0" w:rsidR="00677243" w:rsidRPr="00A0268A" w:rsidRDefault="00F75B23" w:rsidP="0065473F">
      <w:pPr>
        <w:jc w:val="center"/>
        <w:rPr>
          <w:rFonts w:ascii="EYInterstate Light" w:hAnsi="EYInterstate Light" w:cs="Times New Roman"/>
          <w:b/>
          <w:sz w:val="36"/>
          <w:lang w:val="en-GB"/>
        </w:rPr>
      </w:pPr>
      <w:r w:rsidRPr="00A0268A">
        <w:rPr>
          <w:rFonts w:ascii="EYInterstate Light" w:hAnsi="EYInterstate Light" w:cs="Times New Roman"/>
          <w:b/>
          <w:sz w:val="36"/>
          <w:lang w:val="en-GB"/>
        </w:rPr>
        <w:t>Unified</w:t>
      </w:r>
      <w:r w:rsidR="0052313D" w:rsidRPr="00A0268A">
        <w:rPr>
          <w:rFonts w:ascii="EYInterstate Light" w:hAnsi="EYInterstate Light" w:cs="Times New Roman"/>
          <w:b/>
          <w:sz w:val="36"/>
          <w:lang w:val="en-GB"/>
        </w:rPr>
        <w:t xml:space="preserve"> </w:t>
      </w:r>
      <w:r w:rsidRPr="00A0268A">
        <w:rPr>
          <w:rFonts w:ascii="EYInterstate Light" w:hAnsi="EYInterstate Light" w:cs="Times New Roman"/>
          <w:b/>
          <w:sz w:val="36"/>
          <w:lang w:val="en-GB"/>
        </w:rPr>
        <w:t>C</w:t>
      </w:r>
      <w:r w:rsidR="0052313D" w:rsidRPr="00A0268A">
        <w:rPr>
          <w:rFonts w:ascii="EYInterstate Light" w:hAnsi="EYInterstate Light" w:cs="Times New Roman"/>
          <w:b/>
          <w:sz w:val="36"/>
          <w:lang w:val="en-GB"/>
        </w:rPr>
        <w:t xml:space="preserve">ourt </w:t>
      </w:r>
      <w:r w:rsidRPr="00A0268A">
        <w:rPr>
          <w:rFonts w:ascii="EYInterstate Light" w:hAnsi="EYInterstate Light" w:cs="Times New Roman"/>
          <w:b/>
          <w:sz w:val="36"/>
          <w:lang w:val="en-GB"/>
        </w:rPr>
        <w:t>P</w:t>
      </w:r>
      <w:r w:rsidR="0052313D" w:rsidRPr="00A0268A">
        <w:rPr>
          <w:rFonts w:ascii="EYInterstate Light" w:hAnsi="EYInterstate Light" w:cs="Times New Roman"/>
          <w:b/>
          <w:sz w:val="36"/>
          <w:lang w:val="en-GB"/>
        </w:rPr>
        <w:t xml:space="preserve">ractice </w:t>
      </w:r>
      <w:r w:rsidRPr="00A0268A">
        <w:rPr>
          <w:rFonts w:ascii="EYInterstate Light" w:hAnsi="EYInterstate Light" w:cs="Times New Roman"/>
          <w:b/>
          <w:sz w:val="36"/>
          <w:lang w:val="en-GB"/>
        </w:rPr>
        <w:t>S</w:t>
      </w:r>
      <w:r w:rsidR="0052313D" w:rsidRPr="00A0268A">
        <w:rPr>
          <w:rFonts w:ascii="EYInterstate Light" w:hAnsi="EYInterstate Light" w:cs="Times New Roman"/>
          <w:b/>
          <w:sz w:val="36"/>
          <w:lang w:val="en-GB"/>
        </w:rPr>
        <w:t>ummary</w:t>
      </w:r>
      <w:r w:rsidRPr="00A0268A">
        <w:rPr>
          <w:rFonts w:ascii="EYInterstate Light" w:hAnsi="EYInterstate Light" w:cs="Times New Roman"/>
          <w:b/>
          <w:sz w:val="36"/>
          <w:lang w:val="en-GB"/>
        </w:rPr>
        <w:t xml:space="preserve"> </w:t>
      </w:r>
    </w:p>
    <w:p w14:paraId="132C0D77" w14:textId="1C0D3D96" w:rsidR="0065473F" w:rsidRPr="00A0268A" w:rsidRDefault="0065473F" w:rsidP="0065473F">
      <w:pPr>
        <w:jc w:val="center"/>
        <w:rPr>
          <w:rFonts w:ascii="EYInterstate Light" w:hAnsi="EYInterstate Light" w:cs="Times New Roman"/>
          <w:b/>
          <w:lang w:val="en-GB"/>
        </w:rPr>
      </w:pPr>
    </w:p>
    <w:p w14:paraId="4300758A" w14:textId="03AA0501" w:rsidR="0065473F" w:rsidRPr="00A0268A" w:rsidRDefault="0065473F" w:rsidP="0065473F">
      <w:pPr>
        <w:jc w:val="center"/>
        <w:rPr>
          <w:rFonts w:ascii="EYInterstate Light" w:hAnsi="EYInterstate Light" w:cs="Times New Roman"/>
          <w:b/>
          <w:lang w:val="en-GB"/>
        </w:rPr>
      </w:pPr>
    </w:p>
    <w:p w14:paraId="2C8EB0FC" w14:textId="7928812B" w:rsidR="0065473F" w:rsidRPr="00A0268A" w:rsidRDefault="0065473F" w:rsidP="0065473F">
      <w:pPr>
        <w:jc w:val="center"/>
        <w:rPr>
          <w:rFonts w:ascii="EYInterstate Light" w:hAnsi="EYInterstate Light" w:cs="Times New Roman"/>
          <w:b/>
          <w:lang w:val="en-GB"/>
        </w:rPr>
      </w:pPr>
    </w:p>
    <w:p w14:paraId="21F055B8" w14:textId="1C153A81" w:rsidR="0065473F" w:rsidRPr="00A0268A" w:rsidRDefault="0065473F" w:rsidP="0065473F">
      <w:pPr>
        <w:jc w:val="center"/>
        <w:rPr>
          <w:rFonts w:ascii="EYInterstate Light" w:hAnsi="EYInterstate Light" w:cs="Times New Roman"/>
          <w:b/>
          <w:lang w:val="en-GB"/>
        </w:rPr>
      </w:pPr>
    </w:p>
    <w:p w14:paraId="7572255A" w14:textId="370FDA44" w:rsidR="0065473F" w:rsidRPr="00A0268A" w:rsidRDefault="0065473F" w:rsidP="0065473F">
      <w:pPr>
        <w:jc w:val="center"/>
        <w:rPr>
          <w:rFonts w:ascii="EYInterstate Light" w:hAnsi="EYInterstate Light" w:cs="Times New Roman"/>
          <w:b/>
          <w:lang w:val="en-GB"/>
        </w:rPr>
      </w:pPr>
    </w:p>
    <w:p w14:paraId="7635442F" w14:textId="7485A4F9" w:rsidR="0065473F" w:rsidRPr="00A0268A" w:rsidRDefault="0065473F" w:rsidP="0065473F">
      <w:pPr>
        <w:jc w:val="center"/>
        <w:rPr>
          <w:rFonts w:ascii="EYInterstate Light" w:hAnsi="EYInterstate Light" w:cs="Times New Roman"/>
          <w:b/>
          <w:lang w:val="en-GB"/>
        </w:rPr>
      </w:pPr>
    </w:p>
    <w:p w14:paraId="4616E5DC" w14:textId="777CF712" w:rsidR="0065473F" w:rsidRPr="00A0268A" w:rsidRDefault="0065473F" w:rsidP="0065473F">
      <w:pPr>
        <w:jc w:val="center"/>
        <w:rPr>
          <w:rFonts w:ascii="EYInterstate Light" w:hAnsi="EYInterstate Light" w:cs="Times New Roman"/>
          <w:b/>
          <w:lang w:val="en-GB"/>
        </w:rPr>
      </w:pPr>
    </w:p>
    <w:p w14:paraId="101F58B1" w14:textId="1D9A2830" w:rsidR="0065473F" w:rsidRPr="00A0268A" w:rsidRDefault="0065473F" w:rsidP="0065473F">
      <w:pPr>
        <w:jc w:val="center"/>
        <w:rPr>
          <w:rFonts w:ascii="EYInterstate Light" w:hAnsi="EYInterstate Light" w:cs="Times New Roman"/>
          <w:b/>
          <w:lang w:val="en-GB"/>
        </w:rPr>
      </w:pPr>
    </w:p>
    <w:p w14:paraId="3E048185" w14:textId="4DE99B1D" w:rsidR="0065473F" w:rsidRPr="00A0268A" w:rsidRDefault="0065473F" w:rsidP="0065473F">
      <w:pPr>
        <w:jc w:val="center"/>
        <w:rPr>
          <w:rFonts w:ascii="EYInterstate Light" w:hAnsi="EYInterstate Light" w:cs="Times New Roman"/>
          <w:b/>
          <w:lang w:val="en-GB"/>
        </w:rPr>
      </w:pPr>
    </w:p>
    <w:p w14:paraId="15F09289" w14:textId="493253EE" w:rsidR="0065473F" w:rsidRPr="00A0268A" w:rsidRDefault="0065473F" w:rsidP="0065473F">
      <w:pPr>
        <w:jc w:val="center"/>
        <w:rPr>
          <w:rFonts w:ascii="EYInterstate Light" w:hAnsi="EYInterstate Light" w:cs="Times New Roman"/>
          <w:b/>
          <w:lang w:val="en-GB"/>
        </w:rPr>
      </w:pPr>
    </w:p>
    <w:p w14:paraId="2ACABA36" w14:textId="3E5680E9" w:rsidR="0065473F" w:rsidRPr="00A0268A" w:rsidRDefault="0065473F" w:rsidP="0065473F">
      <w:pPr>
        <w:jc w:val="center"/>
        <w:rPr>
          <w:rFonts w:ascii="EYInterstate Light" w:hAnsi="EYInterstate Light" w:cs="Times New Roman"/>
          <w:b/>
          <w:lang w:val="en-GB"/>
        </w:rPr>
      </w:pPr>
    </w:p>
    <w:p w14:paraId="179C3593" w14:textId="5EC01474" w:rsidR="0065473F" w:rsidRPr="00A0268A" w:rsidRDefault="0065473F" w:rsidP="0065473F">
      <w:pPr>
        <w:jc w:val="center"/>
        <w:rPr>
          <w:rFonts w:ascii="EYInterstate Light" w:hAnsi="EYInterstate Light" w:cs="Times New Roman"/>
          <w:b/>
          <w:lang w:val="en-GB"/>
        </w:rPr>
      </w:pPr>
    </w:p>
    <w:p w14:paraId="09DD8DFF" w14:textId="139D19AD" w:rsidR="0065473F" w:rsidRPr="00A0268A" w:rsidRDefault="0065473F" w:rsidP="0065473F">
      <w:pPr>
        <w:jc w:val="center"/>
        <w:rPr>
          <w:rFonts w:ascii="EYInterstate Light" w:hAnsi="EYInterstate Light" w:cs="Times New Roman"/>
          <w:b/>
          <w:lang w:val="en-GB"/>
        </w:rPr>
      </w:pPr>
    </w:p>
    <w:p w14:paraId="0CEEB181" w14:textId="3C1C696C" w:rsidR="0065473F" w:rsidRPr="00A0268A" w:rsidRDefault="0065473F" w:rsidP="0065473F">
      <w:pPr>
        <w:jc w:val="center"/>
        <w:rPr>
          <w:rFonts w:ascii="EYInterstate Light" w:hAnsi="EYInterstate Light" w:cs="Times New Roman"/>
          <w:b/>
          <w:lang w:val="en-GB"/>
        </w:rPr>
      </w:pPr>
    </w:p>
    <w:p w14:paraId="2905199F" w14:textId="43B4A3E1" w:rsidR="0065473F" w:rsidRPr="00A0268A" w:rsidRDefault="0065473F" w:rsidP="0065473F">
      <w:pPr>
        <w:jc w:val="center"/>
        <w:rPr>
          <w:rFonts w:ascii="EYInterstate Light" w:hAnsi="EYInterstate Light" w:cs="Times New Roman"/>
          <w:b/>
          <w:lang w:val="en-GB"/>
        </w:rPr>
      </w:pPr>
    </w:p>
    <w:p w14:paraId="03FFD4A5" w14:textId="088D729F" w:rsidR="0065473F" w:rsidRPr="00A0268A" w:rsidRDefault="0065473F" w:rsidP="0065473F">
      <w:pPr>
        <w:jc w:val="center"/>
        <w:rPr>
          <w:rFonts w:ascii="EYInterstate Light" w:hAnsi="EYInterstate Light" w:cs="Times New Roman"/>
          <w:b/>
          <w:lang w:val="en-GB"/>
        </w:rPr>
      </w:pPr>
    </w:p>
    <w:p w14:paraId="3572E57A" w14:textId="13DA3724" w:rsidR="0065473F" w:rsidRPr="00A0268A" w:rsidRDefault="0065473F" w:rsidP="0065473F">
      <w:pPr>
        <w:jc w:val="center"/>
        <w:rPr>
          <w:rFonts w:ascii="EYInterstate Light" w:hAnsi="EYInterstate Light" w:cs="Times New Roman"/>
          <w:b/>
          <w:lang w:val="en-GB"/>
        </w:rPr>
      </w:pPr>
    </w:p>
    <w:p w14:paraId="5441E89D" w14:textId="77777777" w:rsidR="00AB3143" w:rsidRPr="00A0268A" w:rsidRDefault="00AB3143" w:rsidP="0065473F">
      <w:pPr>
        <w:jc w:val="center"/>
        <w:rPr>
          <w:rFonts w:ascii="EYInterstate Light" w:hAnsi="EYInterstate Light" w:cs="Times New Roman"/>
          <w:lang w:val="en-GB"/>
        </w:rPr>
      </w:pPr>
    </w:p>
    <w:p w14:paraId="3D054F07" w14:textId="67FEADA2" w:rsidR="0065473F" w:rsidRPr="00A0268A" w:rsidRDefault="00486A3E" w:rsidP="0065473F">
      <w:pPr>
        <w:jc w:val="center"/>
        <w:rPr>
          <w:rFonts w:ascii="EYInterstate Light" w:hAnsi="EYInterstate Light" w:cs="Times New Roman"/>
          <w:lang w:val="en-GB"/>
        </w:rPr>
      </w:pPr>
      <w:r w:rsidRPr="00A0268A">
        <w:rPr>
          <w:rFonts w:ascii="EYInterstate Light" w:hAnsi="EYInterstate Light" w:cs="Times New Roman"/>
          <w:lang w:val="en-GB"/>
        </w:rPr>
        <w:t>R</w:t>
      </w:r>
      <w:r w:rsidR="00F75B23" w:rsidRPr="00A0268A">
        <w:rPr>
          <w:rFonts w:ascii="EYInterstate Light" w:hAnsi="EYInterstate Light" w:cs="Times New Roman"/>
          <w:lang w:val="en-GB"/>
        </w:rPr>
        <w:t>i</w:t>
      </w:r>
      <w:r w:rsidRPr="00A0268A">
        <w:rPr>
          <w:rFonts w:ascii="EYInterstate Light" w:hAnsi="EYInterstate Light" w:cs="Times New Roman"/>
          <w:lang w:val="en-GB"/>
        </w:rPr>
        <w:t xml:space="preserve">ga </w:t>
      </w:r>
      <w:r w:rsidR="0065473F" w:rsidRPr="00A0268A">
        <w:rPr>
          <w:rFonts w:ascii="EYInterstate Light" w:hAnsi="EYInterstate Light" w:cs="Times New Roman"/>
          <w:lang w:val="en-GB"/>
        </w:rPr>
        <w:t>2020</w:t>
      </w:r>
    </w:p>
    <w:p w14:paraId="44D72F70" w14:textId="77777777" w:rsidR="00AB3143" w:rsidRPr="00A0268A" w:rsidRDefault="00AB3143" w:rsidP="00AB3143">
      <w:pPr>
        <w:rPr>
          <w:rFonts w:ascii="EYInterstate Light" w:hAnsi="EYInterstate Light" w:cs="Times New Roman"/>
          <w:lang w:val="en-GB"/>
        </w:rPr>
      </w:pPr>
    </w:p>
    <w:sdt>
      <w:sdtPr>
        <w:rPr>
          <w:rFonts w:ascii="EYInterstate Light" w:eastAsiaTheme="minorHAnsi" w:hAnsi="EYInterstate Light" w:cstheme="minorBidi"/>
          <w:color w:val="auto"/>
          <w:sz w:val="22"/>
          <w:szCs w:val="22"/>
          <w:lang w:val="en-GB"/>
        </w:rPr>
        <w:id w:val="440344734"/>
        <w:docPartObj>
          <w:docPartGallery w:val="Table of Contents"/>
          <w:docPartUnique/>
        </w:docPartObj>
      </w:sdtPr>
      <w:sdtEndPr>
        <w:rPr>
          <w:noProof/>
        </w:rPr>
      </w:sdtEndPr>
      <w:sdtContent>
        <w:p w14:paraId="1BAD7106" w14:textId="3B8FFD6C" w:rsidR="00E764C3" w:rsidRPr="00A07F09" w:rsidRDefault="00F75B23" w:rsidP="002A5BBD">
          <w:pPr>
            <w:pStyle w:val="TOCHeading"/>
            <w:spacing w:after="240"/>
            <w:rPr>
              <w:rFonts w:ascii="EYInterstate Light" w:hAnsi="EYInterstate Light"/>
              <w:sz w:val="22"/>
              <w:szCs w:val="22"/>
              <w:lang w:val="en-GB"/>
            </w:rPr>
          </w:pPr>
          <w:r w:rsidRPr="00A07F09">
            <w:rPr>
              <w:rFonts w:ascii="EYInterstate Light" w:hAnsi="EYInterstate Light"/>
              <w:sz w:val="22"/>
              <w:szCs w:val="22"/>
              <w:lang w:val="en-GB"/>
            </w:rPr>
            <w:t>Table of Contents</w:t>
          </w:r>
        </w:p>
        <w:p w14:paraId="30EF5FB5" w14:textId="03D4AAD4" w:rsidR="004A1122" w:rsidRPr="004A1122" w:rsidRDefault="00E764C3">
          <w:pPr>
            <w:pStyle w:val="TOC1"/>
            <w:rPr>
              <w:rFonts w:eastAsiaTheme="minorEastAsia"/>
              <w:noProof/>
              <w:lang w:eastAsia="lv-LV"/>
            </w:rPr>
          </w:pPr>
          <w:r w:rsidRPr="005666AC">
            <w:rPr>
              <w:rFonts w:ascii="EYInterstate Light" w:hAnsi="EYInterstate Light"/>
              <w:noProof/>
              <w:lang w:val="en-GB"/>
            </w:rPr>
            <w:fldChar w:fldCharType="begin"/>
          </w:r>
          <w:r w:rsidRPr="005666AC">
            <w:rPr>
              <w:rFonts w:ascii="EYInterstate Light" w:hAnsi="EYInterstate Light"/>
              <w:noProof/>
              <w:lang w:val="en-GB"/>
            </w:rPr>
            <w:instrText xml:space="preserve"> TOC \o "1-3" \h \z \u </w:instrText>
          </w:r>
          <w:r w:rsidRPr="005666AC">
            <w:rPr>
              <w:rFonts w:ascii="EYInterstate Light" w:hAnsi="EYInterstate Light"/>
              <w:noProof/>
              <w:lang w:val="en-GB"/>
            </w:rPr>
            <w:fldChar w:fldCharType="separate"/>
          </w:r>
          <w:hyperlink w:anchor="_Toc47380061" w:history="1">
            <w:r w:rsidR="004A1122" w:rsidRPr="004A1122">
              <w:rPr>
                <w:rStyle w:val="Hyperlink"/>
                <w:rFonts w:ascii="EYInterstate Light" w:hAnsi="EYInterstate Light" w:cs="Times New Roman"/>
                <w:noProof/>
                <w:lang w:val="en-GB"/>
              </w:rPr>
              <w:t>List of used terms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_Toc47380061 \h </w:instrText>
            </w:r>
            <w:r w:rsidR="004A1122" w:rsidRPr="004A1122">
              <w:rPr>
                <w:noProof/>
                <w:webHidden/>
              </w:rPr>
            </w:r>
            <w:r w:rsidR="004A1122" w:rsidRPr="004A1122">
              <w:rPr>
                <w:noProof/>
                <w:webHidden/>
              </w:rPr>
              <w:fldChar w:fldCharType="separate"/>
            </w:r>
            <w:r w:rsidR="004A1122" w:rsidRPr="004A1122">
              <w:rPr>
                <w:noProof/>
                <w:webHidden/>
              </w:rPr>
              <w:t>4</w:t>
            </w:r>
            <w:r w:rsidR="004A1122" w:rsidRPr="004A1122">
              <w:rPr>
                <w:noProof/>
                <w:webHidden/>
              </w:rPr>
              <w:fldChar w:fldCharType="end"/>
            </w:r>
          </w:hyperlink>
        </w:p>
        <w:p w14:paraId="6A37600B" w14:textId="65F26CCE" w:rsidR="004A1122" w:rsidRPr="004A1122" w:rsidRDefault="00C833E5">
          <w:pPr>
            <w:pStyle w:val="TOC1"/>
            <w:rPr>
              <w:rFonts w:eastAsiaTheme="minorEastAsia"/>
              <w:noProof/>
              <w:lang w:eastAsia="lv-LV"/>
            </w:rPr>
          </w:pPr>
          <w:hyperlink w:anchor="_Toc47380062" w:history="1">
            <w:r w:rsidR="004A1122" w:rsidRPr="004A1122">
              <w:rPr>
                <w:rStyle w:val="Hyperlink"/>
                <w:rFonts w:ascii="EYInterstate Light" w:hAnsi="EYInterstate Light" w:cs="Times New Roman"/>
                <w:noProof/>
                <w:lang w:val="en-GB"/>
              </w:rPr>
              <w:t>1.</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INTRODUCTION</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_Toc47380062 \h </w:instrText>
            </w:r>
            <w:r w:rsidR="004A1122" w:rsidRPr="004A1122">
              <w:rPr>
                <w:noProof/>
                <w:webHidden/>
              </w:rPr>
            </w:r>
            <w:r w:rsidR="004A1122" w:rsidRPr="004A1122">
              <w:rPr>
                <w:noProof/>
                <w:webHidden/>
              </w:rPr>
              <w:fldChar w:fldCharType="separate"/>
            </w:r>
            <w:r w:rsidR="004A1122" w:rsidRPr="004A1122">
              <w:rPr>
                <w:noProof/>
                <w:webHidden/>
              </w:rPr>
              <w:t>6</w:t>
            </w:r>
            <w:r w:rsidR="004A1122" w:rsidRPr="004A1122">
              <w:rPr>
                <w:noProof/>
                <w:webHidden/>
              </w:rPr>
              <w:fldChar w:fldCharType="end"/>
            </w:r>
          </w:hyperlink>
        </w:p>
        <w:p w14:paraId="696C7629" w14:textId="6B181E15" w:rsidR="004A1122" w:rsidRPr="004A1122" w:rsidRDefault="00C833E5">
          <w:pPr>
            <w:pStyle w:val="TOC1"/>
            <w:rPr>
              <w:rFonts w:eastAsiaTheme="minorEastAsia"/>
              <w:noProof/>
              <w:lang w:eastAsia="lv-LV"/>
            </w:rPr>
          </w:pPr>
          <w:hyperlink w:anchor="_Toc47380063" w:history="1">
            <w:r w:rsidR="004A1122" w:rsidRPr="004A1122">
              <w:rPr>
                <w:rStyle w:val="Hyperlink"/>
                <w:rFonts w:ascii="EYInterstate Light" w:hAnsi="EYInterstate Light" w:cs="Times New Roman"/>
                <w:noProof/>
                <w:lang w:val="en-GB"/>
              </w:rPr>
              <w:t>2.</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FRAMEWORK DECISIONS AND THEIR KEY ELEMENTS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_Toc47380063 \h </w:instrText>
            </w:r>
            <w:r w:rsidR="004A1122" w:rsidRPr="004A1122">
              <w:rPr>
                <w:noProof/>
                <w:webHidden/>
              </w:rPr>
            </w:r>
            <w:r w:rsidR="004A1122" w:rsidRPr="004A1122">
              <w:rPr>
                <w:noProof/>
                <w:webHidden/>
              </w:rPr>
              <w:fldChar w:fldCharType="separate"/>
            </w:r>
            <w:r w:rsidR="004A1122" w:rsidRPr="004A1122">
              <w:rPr>
                <w:noProof/>
                <w:webHidden/>
              </w:rPr>
              <w:t>8</w:t>
            </w:r>
            <w:r w:rsidR="004A1122" w:rsidRPr="004A1122">
              <w:rPr>
                <w:noProof/>
                <w:webHidden/>
              </w:rPr>
              <w:fldChar w:fldCharType="end"/>
            </w:r>
          </w:hyperlink>
        </w:p>
        <w:p w14:paraId="00FDFFE1" w14:textId="71C1139D" w:rsidR="004A1122" w:rsidRPr="004A1122" w:rsidRDefault="00C833E5">
          <w:pPr>
            <w:pStyle w:val="TOC2"/>
            <w:rPr>
              <w:rFonts w:eastAsiaTheme="minorEastAsia"/>
              <w:noProof/>
              <w:lang w:eastAsia="lv-LV"/>
            </w:rPr>
          </w:pPr>
          <w:hyperlink w:anchor="_Toc47380064" w:history="1">
            <w:r w:rsidR="004A1122" w:rsidRPr="004A1122">
              <w:rPr>
                <w:rStyle w:val="Hyperlink"/>
                <w:rFonts w:ascii="EYInterstate Light" w:hAnsi="EYInterstate Light" w:cs="Times New Roman"/>
                <w:noProof/>
                <w:lang w:val="en-GB"/>
              </w:rPr>
              <w:t>2.1.</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Framework Decision 2008/909 and its key elements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_Toc47380064 \h </w:instrText>
            </w:r>
            <w:r w:rsidR="004A1122" w:rsidRPr="004A1122">
              <w:rPr>
                <w:noProof/>
                <w:webHidden/>
              </w:rPr>
            </w:r>
            <w:r w:rsidR="004A1122" w:rsidRPr="004A1122">
              <w:rPr>
                <w:noProof/>
                <w:webHidden/>
              </w:rPr>
              <w:fldChar w:fldCharType="separate"/>
            </w:r>
            <w:r w:rsidR="004A1122" w:rsidRPr="004A1122">
              <w:rPr>
                <w:noProof/>
                <w:webHidden/>
              </w:rPr>
              <w:t>9</w:t>
            </w:r>
            <w:r w:rsidR="004A1122" w:rsidRPr="004A1122">
              <w:rPr>
                <w:noProof/>
                <w:webHidden/>
              </w:rPr>
              <w:fldChar w:fldCharType="end"/>
            </w:r>
          </w:hyperlink>
        </w:p>
        <w:p w14:paraId="2B4E0D51" w14:textId="3F789D3B" w:rsidR="004A1122" w:rsidRPr="004A1122" w:rsidRDefault="00C833E5">
          <w:pPr>
            <w:pStyle w:val="TOC2"/>
            <w:rPr>
              <w:rFonts w:eastAsiaTheme="minorEastAsia"/>
              <w:noProof/>
              <w:lang w:eastAsia="lv-LV"/>
            </w:rPr>
          </w:pPr>
          <w:hyperlink w:anchor="_Toc47380065" w:history="1">
            <w:r w:rsidR="004A1122" w:rsidRPr="004A1122">
              <w:rPr>
                <w:rStyle w:val="Hyperlink"/>
                <w:rFonts w:ascii="EYInterstate Light" w:hAnsi="EYInterstate Light" w:cs="Times New Roman"/>
                <w:noProof/>
                <w:lang w:val="en-GB"/>
              </w:rPr>
              <w:t>2.2.</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Framework Decision 2008/947 and its key elements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_Toc47380065 \h </w:instrText>
            </w:r>
            <w:r w:rsidR="004A1122" w:rsidRPr="004A1122">
              <w:rPr>
                <w:noProof/>
                <w:webHidden/>
              </w:rPr>
            </w:r>
            <w:r w:rsidR="004A1122" w:rsidRPr="004A1122">
              <w:rPr>
                <w:noProof/>
                <w:webHidden/>
              </w:rPr>
              <w:fldChar w:fldCharType="separate"/>
            </w:r>
            <w:r w:rsidR="004A1122" w:rsidRPr="004A1122">
              <w:rPr>
                <w:noProof/>
                <w:webHidden/>
              </w:rPr>
              <w:t>10</w:t>
            </w:r>
            <w:r w:rsidR="004A1122" w:rsidRPr="004A1122">
              <w:rPr>
                <w:noProof/>
                <w:webHidden/>
              </w:rPr>
              <w:fldChar w:fldCharType="end"/>
            </w:r>
          </w:hyperlink>
        </w:p>
        <w:p w14:paraId="6C61A734" w14:textId="73B2B3BC" w:rsidR="004A1122" w:rsidRPr="004A1122" w:rsidRDefault="00C833E5">
          <w:pPr>
            <w:pStyle w:val="TOC1"/>
            <w:rPr>
              <w:rFonts w:eastAsiaTheme="minorEastAsia"/>
              <w:noProof/>
              <w:lang w:eastAsia="lv-LV"/>
            </w:rPr>
          </w:pPr>
          <w:hyperlink w:anchor="_Toc47380066" w:history="1">
            <w:r w:rsidR="004A1122" w:rsidRPr="004A1122">
              <w:rPr>
                <w:rStyle w:val="Hyperlink"/>
                <w:rFonts w:ascii="EYInterstate Light" w:hAnsi="EYInterstate Light" w:cs="Times New Roman"/>
                <w:noProof/>
                <w:lang w:val="en-GB"/>
              </w:rPr>
              <w:t>3.</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IMPLEMENTATION OF FRAMEWORK DECISION 2008/909 INTO NATIONAL LAWS OF PARTNER COUNTRIES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_Toc47380066 \h </w:instrText>
            </w:r>
            <w:r w:rsidR="004A1122" w:rsidRPr="004A1122">
              <w:rPr>
                <w:noProof/>
                <w:webHidden/>
              </w:rPr>
            </w:r>
            <w:r w:rsidR="004A1122" w:rsidRPr="004A1122">
              <w:rPr>
                <w:noProof/>
                <w:webHidden/>
              </w:rPr>
              <w:fldChar w:fldCharType="separate"/>
            </w:r>
            <w:r w:rsidR="004A1122" w:rsidRPr="004A1122">
              <w:rPr>
                <w:noProof/>
                <w:webHidden/>
              </w:rPr>
              <w:t>12</w:t>
            </w:r>
            <w:r w:rsidR="004A1122" w:rsidRPr="004A1122">
              <w:rPr>
                <w:noProof/>
                <w:webHidden/>
              </w:rPr>
              <w:fldChar w:fldCharType="end"/>
            </w:r>
          </w:hyperlink>
        </w:p>
        <w:p w14:paraId="795865DE" w14:textId="11D71688" w:rsidR="004A1122" w:rsidRPr="004A1122" w:rsidRDefault="00C833E5">
          <w:pPr>
            <w:pStyle w:val="TOC1"/>
            <w:rPr>
              <w:rFonts w:eastAsiaTheme="minorEastAsia"/>
              <w:noProof/>
              <w:lang w:eastAsia="lv-LV"/>
            </w:rPr>
          </w:pPr>
          <w:hyperlink w:anchor="_Toc47380067" w:history="1">
            <w:r w:rsidR="004A1122" w:rsidRPr="004A1122">
              <w:rPr>
                <w:rStyle w:val="Hyperlink"/>
                <w:rFonts w:ascii="EYInterstate Light" w:hAnsi="EYInterstate Light" w:cs="Times New Roman"/>
                <w:noProof/>
                <w:lang w:val="en-GB"/>
              </w:rPr>
              <w:t>4.</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IMPLEMENTATION OF FRAMEWORK DECISION 2008/947 INTO NATIONAL LAWS OF PARTNER COUNTRIES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_Toc47380067 \h </w:instrText>
            </w:r>
            <w:r w:rsidR="004A1122" w:rsidRPr="004A1122">
              <w:rPr>
                <w:noProof/>
                <w:webHidden/>
              </w:rPr>
            </w:r>
            <w:r w:rsidR="004A1122" w:rsidRPr="004A1122">
              <w:rPr>
                <w:noProof/>
                <w:webHidden/>
              </w:rPr>
              <w:fldChar w:fldCharType="separate"/>
            </w:r>
            <w:r w:rsidR="004A1122" w:rsidRPr="004A1122">
              <w:rPr>
                <w:noProof/>
                <w:webHidden/>
              </w:rPr>
              <w:t>16</w:t>
            </w:r>
            <w:r w:rsidR="004A1122" w:rsidRPr="004A1122">
              <w:rPr>
                <w:noProof/>
                <w:webHidden/>
              </w:rPr>
              <w:fldChar w:fldCharType="end"/>
            </w:r>
          </w:hyperlink>
        </w:p>
        <w:p w14:paraId="4F48F480" w14:textId="43D57A96" w:rsidR="004A1122" w:rsidRPr="004A1122" w:rsidRDefault="00C833E5">
          <w:pPr>
            <w:pStyle w:val="TOC1"/>
            <w:rPr>
              <w:rFonts w:eastAsiaTheme="minorEastAsia"/>
              <w:noProof/>
              <w:lang w:eastAsia="lv-LV"/>
            </w:rPr>
          </w:pPr>
          <w:hyperlink w:anchor="_Toc47380068" w:history="1">
            <w:r w:rsidR="004A1122" w:rsidRPr="004A1122">
              <w:rPr>
                <w:rStyle w:val="Hyperlink"/>
                <w:rFonts w:ascii="EYInterstate Light" w:hAnsi="EYInterstate Light" w:cs="Times New Roman"/>
                <w:noProof/>
                <w:lang w:val="en-GB"/>
              </w:rPr>
              <w:t>5.</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ACTIONS TO BE TAKEN BY THE ISSUING AND EXECUTING STATE IN ACCORDANCE WITH FRAMEWORK DECISION 2008/909 AND THE NATIONAL LAWS, REFERENCES TO PRACTICAL APPLICATION ISSUES, SOLUTIONS AND THE BEST PRACTICE</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_Toc47380068 \h </w:instrText>
            </w:r>
            <w:r w:rsidR="004A1122" w:rsidRPr="004A1122">
              <w:rPr>
                <w:noProof/>
                <w:webHidden/>
              </w:rPr>
            </w:r>
            <w:r w:rsidR="004A1122" w:rsidRPr="004A1122">
              <w:rPr>
                <w:noProof/>
                <w:webHidden/>
              </w:rPr>
              <w:fldChar w:fldCharType="separate"/>
            </w:r>
            <w:r w:rsidR="004A1122" w:rsidRPr="004A1122">
              <w:rPr>
                <w:noProof/>
                <w:webHidden/>
              </w:rPr>
              <w:t>20</w:t>
            </w:r>
            <w:r w:rsidR="004A1122" w:rsidRPr="004A1122">
              <w:rPr>
                <w:noProof/>
                <w:webHidden/>
              </w:rPr>
              <w:fldChar w:fldCharType="end"/>
            </w:r>
          </w:hyperlink>
        </w:p>
        <w:p w14:paraId="3CD8C045" w14:textId="396E206D" w:rsidR="004A1122" w:rsidRPr="004A1122" w:rsidRDefault="00C833E5">
          <w:pPr>
            <w:pStyle w:val="TOC2"/>
            <w:rPr>
              <w:rFonts w:eastAsiaTheme="minorEastAsia"/>
              <w:noProof/>
              <w:lang w:eastAsia="lv-LV"/>
            </w:rPr>
          </w:pPr>
          <w:hyperlink w:anchor="_Toc47380069" w:history="1">
            <w:r w:rsidR="004A1122" w:rsidRPr="004A1122">
              <w:rPr>
                <w:rStyle w:val="Hyperlink"/>
                <w:rFonts w:ascii="EYInterstate Light" w:hAnsi="EYInterstate Light" w:cs="Times New Roman"/>
                <w:noProof/>
                <w:lang w:val="en-GB"/>
              </w:rPr>
              <w:t>5.1.</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Latvia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_Toc47380069 \h </w:instrText>
            </w:r>
            <w:r w:rsidR="004A1122" w:rsidRPr="004A1122">
              <w:rPr>
                <w:noProof/>
                <w:webHidden/>
              </w:rPr>
            </w:r>
            <w:r w:rsidR="004A1122" w:rsidRPr="004A1122">
              <w:rPr>
                <w:noProof/>
                <w:webHidden/>
              </w:rPr>
              <w:fldChar w:fldCharType="separate"/>
            </w:r>
            <w:r w:rsidR="004A1122" w:rsidRPr="004A1122">
              <w:rPr>
                <w:noProof/>
                <w:webHidden/>
              </w:rPr>
              <w:t>20</w:t>
            </w:r>
            <w:r w:rsidR="004A1122" w:rsidRPr="004A1122">
              <w:rPr>
                <w:noProof/>
                <w:webHidden/>
              </w:rPr>
              <w:fldChar w:fldCharType="end"/>
            </w:r>
          </w:hyperlink>
        </w:p>
        <w:p w14:paraId="6254F4E0" w14:textId="78C35BE7" w:rsidR="004A1122" w:rsidRPr="004A1122" w:rsidRDefault="00C833E5">
          <w:pPr>
            <w:pStyle w:val="TOC3"/>
            <w:rPr>
              <w:rFonts w:eastAsiaTheme="minorEastAsia"/>
              <w:noProof/>
              <w:lang w:eastAsia="lv-LV"/>
            </w:rPr>
          </w:pPr>
          <w:hyperlink w:anchor="_Toc47380070" w:history="1">
            <w:r w:rsidR="004A1122" w:rsidRPr="004A1122">
              <w:rPr>
                <w:rStyle w:val="Hyperlink"/>
                <w:rFonts w:ascii="EYInterstate Light" w:hAnsi="EYInterstate Light" w:cs="Times New Roman"/>
                <w:noProof/>
              </w:rPr>
              <w:t>5.1.1</w:t>
            </w:r>
            <w:r w:rsidR="004A1122" w:rsidRPr="004A1122">
              <w:rPr>
                <w:rStyle w:val="Hyperlink"/>
                <w:rFonts w:ascii="EYInterstate Light" w:hAnsi="EYInterstate Light" w:cs="Times New Roman"/>
                <w:noProof/>
                <w:lang w:val="en-GB"/>
              </w:rPr>
              <w:t>. Practical case examples in connection with Framework Decision 2008/909</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_Toc47380070 \h </w:instrText>
            </w:r>
            <w:r w:rsidR="004A1122" w:rsidRPr="004A1122">
              <w:rPr>
                <w:noProof/>
                <w:webHidden/>
              </w:rPr>
            </w:r>
            <w:r w:rsidR="004A1122" w:rsidRPr="004A1122">
              <w:rPr>
                <w:noProof/>
                <w:webHidden/>
              </w:rPr>
              <w:fldChar w:fldCharType="separate"/>
            </w:r>
            <w:r w:rsidR="004A1122" w:rsidRPr="004A1122">
              <w:rPr>
                <w:noProof/>
                <w:webHidden/>
              </w:rPr>
              <w:t>31</w:t>
            </w:r>
            <w:r w:rsidR="004A1122" w:rsidRPr="004A1122">
              <w:rPr>
                <w:noProof/>
                <w:webHidden/>
              </w:rPr>
              <w:fldChar w:fldCharType="end"/>
            </w:r>
          </w:hyperlink>
        </w:p>
        <w:p w14:paraId="70431F19" w14:textId="2663871E" w:rsidR="004A1122" w:rsidRPr="004A1122" w:rsidRDefault="00C833E5">
          <w:pPr>
            <w:pStyle w:val="TOC3"/>
            <w:rPr>
              <w:rFonts w:eastAsiaTheme="minorEastAsia"/>
              <w:noProof/>
              <w:lang w:eastAsia="lv-LV"/>
            </w:rPr>
          </w:pPr>
          <w:hyperlink w:anchor="_Toc47380071" w:history="1">
            <w:r w:rsidR="004A1122" w:rsidRPr="004A1122">
              <w:rPr>
                <w:rStyle w:val="Hyperlink"/>
                <w:rFonts w:ascii="EYInterstate Light" w:hAnsi="EYInterstate Light" w:cs="Times New Roman"/>
                <w:noProof/>
              </w:rPr>
              <w:t xml:space="preserve">5.1.2. </w:t>
            </w:r>
            <w:r w:rsidR="004A1122" w:rsidRPr="004A1122">
              <w:rPr>
                <w:rStyle w:val="Hyperlink"/>
                <w:rFonts w:ascii="EYInterstate Light" w:hAnsi="EYInterstate Light" w:cs="Times New Roman"/>
                <w:noProof/>
                <w:lang w:val="en-GB"/>
              </w:rPr>
              <w:t>Explanation of an informative nature regarding the application of the security measure</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_Toc47380071 \h </w:instrText>
            </w:r>
            <w:r w:rsidR="004A1122" w:rsidRPr="004A1122">
              <w:rPr>
                <w:noProof/>
                <w:webHidden/>
              </w:rPr>
            </w:r>
            <w:r w:rsidR="004A1122" w:rsidRPr="004A1122">
              <w:rPr>
                <w:noProof/>
                <w:webHidden/>
              </w:rPr>
              <w:fldChar w:fldCharType="separate"/>
            </w:r>
            <w:r w:rsidR="004A1122" w:rsidRPr="004A1122">
              <w:rPr>
                <w:noProof/>
                <w:webHidden/>
              </w:rPr>
              <w:t>35</w:t>
            </w:r>
            <w:r w:rsidR="004A1122" w:rsidRPr="004A1122">
              <w:rPr>
                <w:noProof/>
                <w:webHidden/>
              </w:rPr>
              <w:fldChar w:fldCharType="end"/>
            </w:r>
          </w:hyperlink>
        </w:p>
        <w:p w14:paraId="5A0CE73C" w14:textId="053D6C6F" w:rsidR="004A1122" w:rsidRPr="004A1122" w:rsidRDefault="00C833E5">
          <w:pPr>
            <w:pStyle w:val="TOC2"/>
            <w:rPr>
              <w:rFonts w:eastAsiaTheme="minorEastAsia"/>
              <w:noProof/>
              <w:lang w:eastAsia="lv-LV"/>
            </w:rPr>
          </w:pPr>
          <w:hyperlink w:anchor="_Toc47380072" w:history="1">
            <w:r w:rsidR="004A1122" w:rsidRPr="004A1122">
              <w:rPr>
                <w:rStyle w:val="Hyperlink"/>
                <w:rFonts w:ascii="EYInterstate Light" w:hAnsi="EYInterstate Light" w:cs="Times New Roman"/>
                <w:noProof/>
                <w:lang w:val="en-GB"/>
              </w:rPr>
              <w:t>5.2.</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Lithuania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_Toc47380072 \h </w:instrText>
            </w:r>
            <w:r w:rsidR="004A1122" w:rsidRPr="004A1122">
              <w:rPr>
                <w:noProof/>
                <w:webHidden/>
              </w:rPr>
            </w:r>
            <w:r w:rsidR="004A1122" w:rsidRPr="004A1122">
              <w:rPr>
                <w:noProof/>
                <w:webHidden/>
              </w:rPr>
              <w:fldChar w:fldCharType="separate"/>
            </w:r>
            <w:r w:rsidR="004A1122" w:rsidRPr="004A1122">
              <w:rPr>
                <w:noProof/>
                <w:webHidden/>
              </w:rPr>
              <w:t>37</w:t>
            </w:r>
            <w:r w:rsidR="004A1122" w:rsidRPr="004A1122">
              <w:rPr>
                <w:noProof/>
                <w:webHidden/>
              </w:rPr>
              <w:fldChar w:fldCharType="end"/>
            </w:r>
          </w:hyperlink>
        </w:p>
        <w:p w14:paraId="3C0FCB07" w14:textId="3DB5CD16" w:rsidR="004A1122" w:rsidRPr="004A1122" w:rsidRDefault="00C833E5">
          <w:pPr>
            <w:pStyle w:val="TOC2"/>
            <w:rPr>
              <w:rFonts w:eastAsiaTheme="minorEastAsia"/>
              <w:noProof/>
              <w:lang w:eastAsia="lv-LV"/>
            </w:rPr>
          </w:pPr>
          <w:hyperlink w:anchor="_Toc47380073" w:history="1">
            <w:r w:rsidR="004A1122" w:rsidRPr="004A1122">
              <w:rPr>
                <w:rStyle w:val="Hyperlink"/>
                <w:rFonts w:ascii="EYInterstate Light" w:hAnsi="EYInterstate Light" w:cs="Times New Roman"/>
                <w:noProof/>
                <w:lang w:val="en-GB"/>
              </w:rPr>
              <w:t>5.3.</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Croatia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_Toc47380073 \h </w:instrText>
            </w:r>
            <w:r w:rsidR="004A1122" w:rsidRPr="004A1122">
              <w:rPr>
                <w:noProof/>
                <w:webHidden/>
              </w:rPr>
            </w:r>
            <w:r w:rsidR="004A1122" w:rsidRPr="004A1122">
              <w:rPr>
                <w:noProof/>
                <w:webHidden/>
              </w:rPr>
              <w:fldChar w:fldCharType="separate"/>
            </w:r>
            <w:r w:rsidR="004A1122" w:rsidRPr="004A1122">
              <w:rPr>
                <w:noProof/>
                <w:webHidden/>
              </w:rPr>
              <w:t>42</w:t>
            </w:r>
            <w:r w:rsidR="004A1122" w:rsidRPr="004A1122">
              <w:rPr>
                <w:noProof/>
                <w:webHidden/>
              </w:rPr>
              <w:fldChar w:fldCharType="end"/>
            </w:r>
          </w:hyperlink>
        </w:p>
        <w:p w14:paraId="44ECAA67" w14:textId="790C9B4C" w:rsidR="004A1122" w:rsidRPr="004A1122" w:rsidRDefault="00C833E5">
          <w:pPr>
            <w:pStyle w:val="TOC1"/>
            <w:rPr>
              <w:rFonts w:eastAsiaTheme="minorEastAsia"/>
              <w:noProof/>
              <w:lang w:eastAsia="lv-LV"/>
            </w:rPr>
          </w:pPr>
          <w:hyperlink w:anchor="_Toc47380074" w:history="1">
            <w:r w:rsidR="004A1122" w:rsidRPr="004A1122">
              <w:rPr>
                <w:rStyle w:val="Hyperlink"/>
                <w:rFonts w:ascii="EYInterstate Light" w:hAnsi="EYInterstate Light" w:cs="Times New Roman"/>
                <w:noProof/>
                <w:lang w:val="en-GB"/>
              </w:rPr>
              <w:t>6.</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ACTIONS TO BE TAKEN BY THE ISSUING AND EXECUTING STATE IN ACCORDANCE WITH FRAMEWORK DECISION 2008/947 AND THE NATIONAL LAWS, REFERENCES TO PRACTICAL APPLICATION ISSUES, SOLUTIONS AND THE BEST PRACTICE</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_Toc47380074 \h </w:instrText>
            </w:r>
            <w:r w:rsidR="004A1122" w:rsidRPr="004A1122">
              <w:rPr>
                <w:noProof/>
                <w:webHidden/>
              </w:rPr>
            </w:r>
            <w:r w:rsidR="004A1122" w:rsidRPr="004A1122">
              <w:rPr>
                <w:noProof/>
                <w:webHidden/>
              </w:rPr>
              <w:fldChar w:fldCharType="separate"/>
            </w:r>
            <w:r w:rsidR="004A1122" w:rsidRPr="004A1122">
              <w:rPr>
                <w:noProof/>
                <w:webHidden/>
              </w:rPr>
              <w:t>49</w:t>
            </w:r>
            <w:r w:rsidR="004A1122" w:rsidRPr="004A1122">
              <w:rPr>
                <w:noProof/>
                <w:webHidden/>
              </w:rPr>
              <w:fldChar w:fldCharType="end"/>
            </w:r>
          </w:hyperlink>
        </w:p>
        <w:p w14:paraId="4652099C" w14:textId="2489A7E6" w:rsidR="004A1122" w:rsidRPr="004A1122" w:rsidRDefault="00C833E5">
          <w:pPr>
            <w:pStyle w:val="TOC2"/>
            <w:rPr>
              <w:rFonts w:eastAsiaTheme="minorEastAsia"/>
              <w:noProof/>
              <w:lang w:eastAsia="lv-LV"/>
            </w:rPr>
          </w:pPr>
          <w:hyperlink w:anchor="_Toc47380075" w:history="1">
            <w:r w:rsidR="004A1122" w:rsidRPr="004A1122">
              <w:rPr>
                <w:rStyle w:val="Hyperlink"/>
                <w:rFonts w:ascii="EYInterstate Light" w:hAnsi="EYInterstate Light" w:cs="Times New Roman"/>
                <w:noProof/>
                <w:lang w:val="en-GB"/>
              </w:rPr>
              <w:t>6.1.</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Latvia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_Toc47380075 \h </w:instrText>
            </w:r>
            <w:r w:rsidR="004A1122" w:rsidRPr="004A1122">
              <w:rPr>
                <w:noProof/>
                <w:webHidden/>
              </w:rPr>
            </w:r>
            <w:r w:rsidR="004A1122" w:rsidRPr="004A1122">
              <w:rPr>
                <w:noProof/>
                <w:webHidden/>
              </w:rPr>
              <w:fldChar w:fldCharType="separate"/>
            </w:r>
            <w:r w:rsidR="004A1122" w:rsidRPr="004A1122">
              <w:rPr>
                <w:noProof/>
                <w:webHidden/>
              </w:rPr>
              <w:t>49</w:t>
            </w:r>
            <w:r w:rsidR="004A1122" w:rsidRPr="004A1122">
              <w:rPr>
                <w:noProof/>
                <w:webHidden/>
              </w:rPr>
              <w:fldChar w:fldCharType="end"/>
            </w:r>
          </w:hyperlink>
        </w:p>
        <w:p w14:paraId="5447777E" w14:textId="6C3F1FB9" w:rsidR="004A1122" w:rsidRPr="004A1122" w:rsidRDefault="00C833E5">
          <w:pPr>
            <w:pStyle w:val="TOC3"/>
            <w:rPr>
              <w:rFonts w:eastAsiaTheme="minorEastAsia"/>
              <w:noProof/>
              <w:lang w:eastAsia="lv-LV"/>
            </w:rPr>
          </w:pPr>
          <w:hyperlink w:anchor="_Toc47380076" w:history="1">
            <w:r w:rsidR="004A1122" w:rsidRPr="004A1122">
              <w:rPr>
                <w:rStyle w:val="Hyperlink"/>
                <w:rFonts w:ascii="EYInterstate Light" w:hAnsi="EYInterstate Light" w:cs="Times New Roman"/>
                <w:noProof/>
              </w:rPr>
              <w:t>EU case law in relation to Framework Decision 2008/947</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_Toc47380076 \h </w:instrText>
            </w:r>
            <w:r w:rsidR="004A1122" w:rsidRPr="004A1122">
              <w:rPr>
                <w:noProof/>
                <w:webHidden/>
              </w:rPr>
            </w:r>
            <w:r w:rsidR="004A1122" w:rsidRPr="004A1122">
              <w:rPr>
                <w:noProof/>
                <w:webHidden/>
              </w:rPr>
              <w:fldChar w:fldCharType="separate"/>
            </w:r>
            <w:r w:rsidR="004A1122" w:rsidRPr="004A1122">
              <w:rPr>
                <w:noProof/>
                <w:webHidden/>
              </w:rPr>
              <w:t>57</w:t>
            </w:r>
            <w:r w:rsidR="004A1122" w:rsidRPr="004A1122">
              <w:rPr>
                <w:noProof/>
                <w:webHidden/>
              </w:rPr>
              <w:fldChar w:fldCharType="end"/>
            </w:r>
          </w:hyperlink>
        </w:p>
        <w:p w14:paraId="54C00419" w14:textId="0953A40D" w:rsidR="004A1122" w:rsidRPr="004A1122" w:rsidRDefault="00C833E5">
          <w:pPr>
            <w:pStyle w:val="TOC2"/>
            <w:rPr>
              <w:rFonts w:eastAsiaTheme="minorEastAsia"/>
              <w:noProof/>
              <w:lang w:eastAsia="lv-LV"/>
            </w:rPr>
          </w:pPr>
          <w:hyperlink w:anchor="_Toc47380077" w:history="1">
            <w:r w:rsidR="004A1122" w:rsidRPr="004A1122">
              <w:rPr>
                <w:rStyle w:val="Hyperlink"/>
                <w:rFonts w:ascii="EYInterstate Light" w:hAnsi="EYInterstate Light" w:cs="Times New Roman"/>
                <w:noProof/>
                <w:lang w:val="en-GB"/>
              </w:rPr>
              <w:t>6.2.</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Lithuania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_Toc47380077 \h </w:instrText>
            </w:r>
            <w:r w:rsidR="004A1122" w:rsidRPr="004A1122">
              <w:rPr>
                <w:noProof/>
                <w:webHidden/>
              </w:rPr>
            </w:r>
            <w:r w:rsidR="004A1122" w:rsidRPr="004A1122">
              <w:rPr>
                <w:noProof/>
                <w:webHidden/>
              </w:rPr>
              <w:fldChar w:fldCharType="separate"/>
            </w:r>
            <w:r w:rsidR="004A1122" w:rsidRPr="004A1122">
              <w:rPr>
                <w:noProof/>
                <w:webHidden/>
              </w:rPr>
              <w:t>58</w:t>
            </w:r>
            <w:r w:rsidR="004A1122" w:rsidRPr="004A1122">
              <w:rPr>
                <w:noProof/>
                <w:webHidden/>
              </w:rPr>
              <w:fldChar w:fldCharType="end"/>
            </w:r>
          </w:hyperlink>
        </w:p>
        <w:p w14:paraId="656A1F6D" w14:textId="0CBEF5A0" w:rsidR="004A1122" w:rsidRPr="004A1122" w:rsidRDefault="00C833E5">
          <w:pPr>
            <w:pStyle w:val="TOC2"/>
            <w:rPr>
              <w:rFonts w:eastAsiaTheme="minorEastAsia"/>
              <w:noProof/>
              <w:lang w:eastAsia="lv-LV"/>
            </w:rPr>
          </w:pPr>
          <w:hyperlink w:anchor="_Toc47380078" w:history="1">
            <w:r w:rsidR="004A1122" w:rsidRPr="004A1122">
              <w:rPr>
                <w:rStyle w:val="Hyperlink"/>
                <w:rFonts w:ascii="EYInterstate Light" w:hAnsi="EYInterstate Light" w:cs="Times New Roman"/>
                <w:noProof/>
                <w:lang w:val="en-GB"/>
              </w:rPr>
              <w:t>6.3.</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Croatia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_Toc47380078 \h </w:instrText>
            </w:r>
            <w:r w:rsidR="004A1122" w:rsidRPr="004A1122">
              <w:rPr>
                <w:noProof/>
                <w:webHidden/>
              </w:rPr>
            </w:r>
            <w:r w:rsidR="004A1122" w:rsidRPr="004A1122">
              <w:rPr>
                <w:noProof/>
                <w:webHidden/>
              </w:rPr>
              <w:fldChar w:fldCharType="separate"/>
            </w:r>
            <w:r w:rsidR="004A1122" w:rsidRPr="004A1122">
              <w:rPr>
                <w:noProof/>
                <w:webHidden/>
              </w:rPr>
              <w:t>64</w:t>
            </w:r>
            <w:r w:rsidR="004A1122" w:rsidRPr="004A1122">
              <w:rPr>
                <w:noProof/>
                <w:webHidden/>
              </w:rPr>
              <w:fldChar w:fldCharType="end"/>
            </w:r>
          </w:hyperlink>
        </w:p>
        <w:p w14:paraId="33448B77" w14:textId="1B28B0C3" w:rsidR="004A1122" w:rsidRPr="004A1122" w:rsidRDefault="00C833E5">
          <w:pPr>
            <w:pStyle w:val="TOC1"/>
            <w:rPr>
              <w:rFonts w:eastAsiaTheme="minorEastAsia"/>
              <w:noProof/>
              <w:lang w:eastAsia="lv-LV"/>
            </w:rPr>
          </w:pPr>
          <w:hyperlink w:anchor="_Toc47380079" w:history="1">
            <w:r w:rsidR="004A1122" w:rsidRPr="004A1122">
              <w:rPr>
                <w:rStyle w:val="Hyperlink"/>
                <w:rFonts w:ascii="EYInterstate Light" w:hAnsi="EYInterstate Light" w:cs="Times New Roman"/>
                <w:noProof/>
                <w:lang w:val="en-GB"/>
              </w:rPr>
              <w:t>7.</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EXISTING ISSUES AND SOLUTIONS IN THE PROCESS OF APPLICATION OF FRAMEWORK DECISIONS AND NATIONAL LAWS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_Toc47380079 \h </w:instrText>
            </w:r>
            <w:r w:rsidR="004A1122" w:rsidRPr="004A1122">
              <w:rPr>
                <w:noProof/>
                <w:webHidden/>
              </w:rPr>
            </w:r>
            <w:r w:rsidR="004A1122" w:rsidRPr="004A1122">
              <w:rPr>
                <w:noProof/>
                <w:webHidden/>
              </w:rPr>
              <w:fldChar w:fldCharType="separate"/>
            </w:r>
            <w:r w:rsidR="004A1122" w:rsidRPr="004A1122">
              <w:rPr>
                <w:noProof/>
                <w:webHidden/>
              </w:rPr>
              <w:t>67</w:t>
            </w:r>
            <w:r w:rsidR="004A1122" w:rsidRPr="004A1122">
              <w:rPr>
                <w:noProof/>
                <w:webHidden/>
              </w:rPr>
              <w:fldChar w:fldCharType="end"/>
            </w:r>
          </w:hyperlink>
        </w:p>
        <w:p w14:paraId="67A7192A" w14:textId="4C66E71E" w:rsidR="004A1122" w:rsidRPr="004A1122" w:rsidRDefault="00C833E5">
          <w:pPr>
            <w:pStyle w:val="TOC1"/>
            <w:rPr>
              <w:rFonts w:eastAsiaTheme="minorEastAsia"/>
              <w:noProof/>
              <w:lang w:eastAsia="lv-LV"/>
            </w:rPr>
          </w:pPr>
          <w:hyperlink w:anchor="_Toc47380080" w:history="1">
            <w:r w:rsidR="004A1122" w:rsidRPr="004A1122">
              <w:rPr>
                <w:rStyle w:val="Hyperlink"/>
                <w:rFonts w:ascii="EYInterstate Light" w:hAnsi="EYInterstate Light" w:cs="Times New Roman"/>
                <w:noProof/>
                <w:lang w:val="en-GB"/>
              </w:rPr>
              <w:t>8.</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SUMMARY ANNEXES</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_Toc47380080 \h </w:instrText>
            </w:r>
            <w:r w:rsidR="004A1122" w:rsidRPr="004A1122">
              <w:rPr>
                <w:noProof/>
                <w:webHidden/>
              </w:rPr>
            </w:r>
            <w:r w:rsidR="004A1122" w:rsidRPr="004A1122">
              <w:rPr>
                <w:noProof/>
                <w:webHidden/>
              </w:rPr>
              <w:fldChar w:fldCharType="separate"/>
            </w:r>
            <w:r w:rsidR="004A1122" w:rsidRPr="004A1122">
              <w:rPr>
                <w:noProof/>
                <w:webHidden/>
              </w:rPr>
              <w:t>71</w:t>
            </w:r>
            <w:r w:rsidR="004A1122" w:rsidRPr="004A1122">
              <w:rPr>
                <w:noProof/>
                <w:webHidden/>
              </w:rPr>
              <w:fldChar w:fldCharType="end"/>
            </w:r>
          </w:hyperlink>
        </w:p>
        <w:p w14:paraId="107D3E4C" w14:textId="28F49A28" w:rsidR="004A1122" w:rsidRPr="004A1122" w:rsidRDefault="00C833E5">
          <w:pPr>
            <w:pStyle w:val="TOC2"/>
            <w:rPr>
              <w:rFonts w:eastAsiaTheme="minorEastAsia"/>
              <w:noProof/>
              <w:lang w:eastAsia="lv-LV"/>
            </w:rPr>
          </w:pPr>
          <w:hyperlink w:anchor="_Toc47380081" w:history="1">
            <w:r w:rsidR="004A1122" w:rsidRPr="004A1122">
              <w:rPr>
                <w:rStyle w:val="Hyperlink"/>
                <w:rFonts w:ascii="EYInterstate Light" w:hAnsi="EYInterstate Light" w:cs="Times New Roman"/>
                <w:noProof/>
                <w:lang w:val="en-GB"/>
              </w:rPr>
              <w:t>8.1.</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Schematic representation of the actions to be taken by the Issuing and Executing State in accordance with Framework Decision 2008/909 and the CPL</w:t>
            </w:r>
            <w:r w:rsidR="004A1122" w:rsidRPr="004A1122">
              <w:rPr>
                <w:noProof/>
                <w:webHidden/>
              </w:rPr>
              <w:tab/>
            </w:r>
            <w:r w:rsidR="004A1122">
              <w:rPr>
                <w:noProof/>
                <w:webHidden/>
              </w:rPr>
              <w:tab/>
            </w:r>
            <w:r w:rsidR="004A1122">
              <w:rPr>
                <w:noProof/>
                <w:webHidden/>
              </w:rPr>
              <w:tab/>
            </w:r>
            <w:r w:rsidR="004A1122" w:rsidRPr="004A1122">
              <w:rPr>
                <w:noProof/>
                <w:webHidden/>
              </w:rPr>
              <w:fldChar w:fldCharType="begin"/>
            </w:r>
            <w:r w:rsidR="004A1122" w:rsidRPr="004A1122">
              <w:rPr>
                <w:noProof/>
                <w:webHidden/>
              </w:rPr>
              <w:instrText xml:space="preserve"> PAGEREF _Toc47380081 \h </w:instrText>
            </w:r>
            <w:r w:rsidR="004A1122" w:rsidRPr="004A1122">
              <w:rPr>
                <w:noProof/>
                <w:webHidden/>
              </w:rPr>
            </w:r>
            <w:r w:rsidR="004A1122" w:rsidRPr="004A1122">
              <w:rPr>
                <w:noProof/>
                <w:webHidden/>
              </w:rPr>
              <w:fldChar w:fldCharType="separate"/>
            </w:r>
            <w:r w:rsidR="004A1122" w:rsidRPr="004A1122">
              <w:rPr>
                <w:noProof/>
                <w:webHidden/>
              </w:rPr>
              <w:t>71</w:t>
            </w:r>
            <w:r w:rsidR="004A1122" w:rsidRPr="004A1122">
              <w:rPr>
                <w:noProof/>
                <w:webHidden/>
              </w:rPr>
              <w:fldChar w:fldCharType="end"/>
            </w:r>
          </w:hyperlink>
        </w:p>
        <w:p w14:paraId="2FCB9B83" w14:textId="5FF6595D" w:rsidR="004A1122" w:rsidRPr="004A1122" w:rsidRDefault="00C833E5">
          <w:pPr>
            <w:pStyle w:val="TOC2"/>
            <w:rPr>
              <w:rFonts w:eastAsiaTheme="minorEastAsia"/>
              <w:noProof/>
              <w:lang w:eastAsia="lv-LV"/>
            </w:rPr>
          </w:pPr>
          <w:hyperlink w:anchor="_Toc47380082" w:history="1">
            <w:r w:rsidR="004A1122" w:rsidRPr="004A1122">
              <w:rPr>
                <w:rStyle w:val="Hyperlink"/>
                <w:rFonts w:ascii="EYInterstate Light" w:hAnsi="EYInterstate Light" w:cs="Times New Roman"/>
                <w:noProof/>
                <w:lang w:val="en-GB"/>
              </w:rPr>
              <w:t>8.2.</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Schematic representation of the actions to be taken by the Issuing and Executing State in accordance with Framework Decision 2008/947 and the CPL</w:t>
            </w:r>
            <w:r w:rsidR="004A1122" w:rsidRPr="004A1122">
              <w:rPr>
                <w:noProof/>
                <w:webHidden/>
              </w:rPr>
              <w:tab/>
            </w:r>
            <w:r w:rsidR="004A1122">
              <w:rPr>
                <w:noProof/>
                <w:webHidden/>
              </w:rPr>
              <w:tab/>
            </w:r>
            <w:r w:rsidR="004A1122">
              <w:rPr>
                <w:noProof/>
                <w:webHidden/>
              </w:rPr>
              <w:tab/>
            </w:r>
            <w:r w:rsidR="004A1122" w:rsidRPr="004A1122">
              <w:rPr>
                <w:noProof/>
                <w:webHidden/>
              </w:rPr>
              <w:fldChar w:fldCharType="begin"/>
            </w:r>
            <w:r w:rsidR="004A1122" w:rsidRPr="004A1122">
              <w:rPr>
                <w:noProof/>
                <w:webHidden/>
              </w:rPr>
              <w:instrText xml:space="preserve"> PAGEREF _Toc47380082 \h </w:instrText>
            </w:r>
            <w:r w:rsidR="004A1122" w:rsidRPr="004A1122">
              <w:rPr>
                <w:noProof/>
                <w:webHidden/>
              </w:rPr>
            </w:r>
            <w:r w:rsidR="004A1122" w:rsidRPr="004A1122">
              <w:rPr>
                <w:noProof/>
                <w:webHidden/>
              </w:rPr>
              <w:fldChar w:fldCharType="separate"/>
            </w:r>
            <w:r w:rsidR="004A1122" w:rsidRPr="004A1122">
              <w:rPr>
                <w:noProof/>
                <w:webHidden/>
              </w:rPr>
              <w:t>73</w:t>
            </w:r>
            <w:r w:rsidR="004A1122" w:rsidRPr="004A1122">
              <w:rPr>
                <w:noProof/>
                <w:webHidden/>
              </w:rPr>
              <w:fldChar w:fldCharType="end"/>
            </w:r>
          </w:hyperlink>
        </w:p>
        <w:p w14:paraId="3119C962" w14:textId="7BCB1CAB" w:rsidR="004A1122" w:rsidRPr="004A1122" w:rsidRDefault="00C833E5">
          <w:pPr>
            <w:pStyle w:val="TOC2"/>
            <w:rPr>
              <w:rFonts w:eastAsiaTheme="minorEastAsia"/>
              <w:noProof/>
              <w:lang w:eastAsia="lv-LV"/>
            </w:rPr>
          </w:pPr>
          <w:hyperlink w:anchor="_Toc47380083" w:history="1">
            <w:r w:rsidR="004A1122" w:rsidRPr="004A1122">
              <w:rPr>
                <w:rStyle w:val="Hyperlink"/>
                <w:rFonts w:ascii="EYInterstate Light" w:hAnsi="EYInterstate Light" w:cs="Times New Roman"/>
                <w:noProof/>
                <w:lang w:val="en-GB"/>
              </w:rPr>
              <w:t>8.3.</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Statistics on received, sent and executed requests for enforcement of sentences in connection with the Framework Decisions, for 2018 and 2019, for Latvia, Lithuania, Croatia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_Toc47380083 \h </w:instrText>
            </w:r>
            <w:r w:rsidR="004A1122" w:rsidRPr="004A1122">
              <w:rPr>
                <w:noProof/>
                <w:webHidden/>
              </w:rPr>
            </w:r>
            <w:r w:rsidR="004A1122" w:rsidRPr="004A1122">
              <w:rPr>
                <w:noProof/>
                <w:webHidden/>
              </w:rPr>
              <w:fldChar w:fldCharType="separate"/>
            </w:r>
            <w:r w:rsidR="004A1122" w:rsidRPr="004A1122">
              <w:rPr>
                <w:noProof/>
                <w:webHidden/>
              </w:rPr>
              <w:t>75</w:t>
            </w:r>
            <w:r w:rsidR="004A1122" w:rsidRPr="004A1122">
              <w:rPr>
                <w:noProof/>
                <w:webHidden/>
              </w:rPr>
              <w:fldChar w:fldCharType="end"/>
            </w:r>
          </w:hyperlink>
        </w:p>
        <w:p w14:paraId="454F7171" w14:textId="3B88C7F1" w:rsidR="004A1122" w:rsidRDefault="00C833E5">
          <w:pPr>
            <w:pStyle w:val="TOC2"/>
            <w:rPr>
              <w:rFonts w:eastAsiaTheme="minorEastAsia"/>
              <w:noProof/>
              <w:lang w:eastAsia="lv-LV"/>
            </w:rPr>
          </w:pPr>
          <w:hyperlink w:anchor="_Toc47380084" w:history="1">
            <w:r w:rsidR="004A1122" w:rsidRPr="004A1122">
              <w:rPr>
                <w:rStyle w:val="Hyperlink"/>
                <w:rFonts w:ascii="EYInterstate Light" w:hAnsi="EYInterstate Light" w:cs="Times New Roman"/>
                <w:noProof/>
                <w:lang w:val="en-GB"/>
              </w:rPr>
              <w:t>8.4.</w:t>
            </w:r>
            <w:r w:rsidR="004A1122" w:rsidRPr="004A1122">
              <w:rPr>
                <w:rFonts w:eastAsiaTheme="minorEastAsia"/>
                <w:noProof/>
                <w:lang w:eastAsia="lv-LV"/>
              </w:rPr>
              <w:tab/>
            </w:r>
            <w:r w:rsidR="004A1122" w:rsidRPr="004A1122">
              <w:rPr>
                <w:rStyle w:val="Hyperlink"/>
                <w:rFonts w:ascii="EYInterstate Light" w:hAnsi="EYInterstate Light" w:cs="Times New Roman"/>
                <w:noProof/>
                <w:lang w:val="en-GB"/>
              </w:rPr>
              <w:t>Information on the most frequently used reasons for non-execution of the requests for enforcement of sentences, in Latvia, Lithuania and Croatia</w:t>
            </w:r>
            <w:r w:rsidR="004A1122" w:rsidRPr="004A1122">
              <w:rPr>
                <w:noProof/>
                <w:webHidden/>
              </w:rPr>
              <w:tab/>
            </w:r>
            <w:r w:rsidR="004A1122" w:rsidRPr="004A1122">
              <w:rPr>
                <w:noProof/>
                <w:webHidden/>
              </w:rPr>
              <w:fldChar w:fldCharType="begin"/>
            </w:r>
            <w:r w:rsidR="004A1122" w:rsidRPr="004A1122">
              <w:rPr>
                <w:noProof/>
                <w:webHidden/>
              </w:rPr>
              <w:instrText xml:space="preserve"> PAGEREF _Toc47380084 \h </w:instrText>
            </w:r>
            <w:r w:rsidR="004A1122" w:rsidRPr="004A1122">
              <w:rPr>
                <w:noProof/>
                <w:webHidden/>
              </w:rPr>
            </w:r>
            <w:r w:rsidR="004A1122" w:rsidRPr="004A1122">
              <w:rPr>
                <w:noProof/>
                <w:webHidden/>
              </w:rPr>
              <w:fldChar w:fldCharType="separate"/>
            </w:r>
            <w:r w:rsidR="004A1122" w:rsidRPr="004A1122">
              <w:rPr>
                <w:noProof/>
                <w:webHidden/>
              </w:rPr>
              <w:t>79</w:t>
            </w:r>
            <w:r w:rsidR="004A1122" w:rsidRPr="004A1122">
              <w:rPr>
                <w:noProof/>
                <w:webHidden/>
              </w:rPr>
              <w:fldChar w:fldCharType="end"/>
            </w:r>
          </w:hyperlink>
        </w:p>
        <w:p w14:paraId="67D5C1DA" w14:textId="44E8C58C" w:rsidR="00E764C3" w:rsidRPr="00A07F09" w:rsidRDefault="00E764C3">
          <w:pPr>
            <w:rPr>
              <w:rFonts w:ascii="EYInterstate Light" w:hAnsi="EYInterstate Light"/>
              <w:lang w:val="en-GB"/>
            </w:rPr>
          </w:pPr>
          <w:r w:rsidRPr="005666AC">
            <w:rPr>
              <w:rFonts w:ascii="EYInterstate Light" w:hAnsi="EYInterstate Light"/>
              <w:noProof/>
              <w:lang w:val="en-GB"/>
            </w:rPr>
            <w:fldChar w:fldCharType="end"/>
          </w:r>
        </w:p>
      </w:sdtContent>
    </w:sdt>
    <w:p w14:paraId="0AE386F2" w14:textId="0F9F3E0C" w:rsidR="008466E2" w:rsidRPr="00A07F09" w:rsidRDefault="008466E2">
      <w:pPr>
        <w:rPr>
          <w:rFonts w:ascii="EYInterstate Light" w:hAnsi="EYInterstate Light" w:cs="Times New Roman"/>
          <w:lang w:val="en-GB"/>
        </w:rPr>
      </w:pPr>
    </w:p>
    <w:p w14:paraId="6B1C17BE" w14:textId="2FC7B582" w:rsidR="00E764C3" w:rsidRPr="00A0268A" w:rsidRDefault="00E764C3">
      <w:pPr>
        <w:rPr>
          <w:rFonts w:ascii="EYInterstate Light" w:hAnsi="EYInterstate Light" w:cs="Times New Roman"/>
          <w:b/>
          <w:lang w:val="en-GB"/>
        </w:rPr>
      </w:pPr>
      <w:r w:rsidRPr="00A0268A">
        <w:rPr>
          <w:rFonts w:ascii="EYInterstate Light" w:hAnsi="EYInterstate Light" w:cs="Times New Roman"/>
          <w:b/>
          <w:lang w:val="en-GB"/>
        </w:rPr>
        <w:br w:type="page"/>
      </w:r>
    </w:p>
    <w:p w14:paraId="0F1BA2CC" w14:textId="69464EB5" w:rsidR="0065473F" w:rsidRPr="00A0268A" w:rsidRDefault="00F75B23" w:rsidP="002A5BBD">
      <w:pPr>
        <w:pStyle w:val="Heading1"/>
        <w:spacing w:after="240"/>
        <w:rPr>
          <w:rFonts w:ascii="EYInterstate Light" w:hAnsi="EYInterstate Light" w:cs="Times New Roman"/>
          <w:sz w:val="24"/>
          <w:szCs w:val="22"/>
          <w:lang w:val="en-GB"/>
        </w:rPr>
      </w:pPr>
      <w:bookmarkStart w:id="0" w:name="_Toc47380061"/>
      <w:r w:rsidRPr="00A0268A">
        <w:rPr>
          <w:rFonts w:ascii="EYInterstate Light" w:hAnsi="EYInterstate Light" w:cs="Times New Roman"/>
          <w:sz w:val="24"/>
          <w:szCs w:val="22"/>
          <w:lang w:val="en-GB"/>
        </w:rPr>
        <w:lastRenderedPageBreak/>
        <w:t xml:space="preserve">List of </w:t>
      </w:r>
      <w:r w:rsidR="00C35C09">
        <w:rPr>
          <w:rFonts w:ascii="EYInterstate Light" w:hAnsi="EYInterstate Light" w:cs="Times New Roman"/>
          <w:sz w:val="24"/>
          <w:szCs w:val="22"/>
          <w:lang w:val="en-GB"/>
        </w:rPr>
        <w:t>used terms</w:t>
      </w:r>
      <w:bookmarkEnd w:id="0"/>
    </w:p>
    <w:p w14:paraId="370B9637" w14:textId="00BBAF87" w:rsidR="00E764C3" w:rsidRPr="00A0268A" w:rsidRDefault="00F75B23" w:rsidP="00E764C3">
      <w:pPr>
        <w:jc w:val="both"/>
        <w:rPr>
          <w:rFonts w:ascii="EYInterstate Light" w:hAnsi="EYInterstate Light" w:cs="Times New Roman"/>
          <w:lang w:val="en-GB"/>
        </w:rPr>
      </w:pPr>
      <w:r w:rsidRPr="00A0268A">
        <w:rPr>
          <w:rFonts w:ascii="EYInterstate Light" w:hAnsi="EYInterstate Light" w:cs="Times New Roman"/>
          <w:lang w:val="en-GB"/>
        </w:rPr>
        <w:t>Below are listed the abbreviations and terms used in the Summary. If a term is not explained here, it is used within the meaning of the Framework Decisions or national</w:t>
      </w:r>
      <w:r w:rsidR="006B1F9C" w:rsidRPr="00A0268A">
        <w:rPr>
          <w:rFonts w:ascii="EYInterstate Light" w:hAnsi="EYInterstate Light" w:cs="Times New Roman"/>
          <w:lang w:val="en-GB"/>
        </w:rPr>
        <w:t xml:space="preserve"> laws</w:t>
      </w:r>
      <w:r w:rsidRPr="00A0268A">
        <w:rPr>
          <w:rFonts w:ascii="EYInterstate Light" w:hAnsi="EYInterstate Light" w:cs="Times New Roman"/>
          <w:lang w:val="en-GB"/>
        </w:rPr>
        <w:t xml:space="preserve">: </w:t>
      </w:r>
    </w:p>
    <w:tbl>
      <w:tblPr>
        <w:tblStyle w:val="TableGrid"/>
        <w:tblW w:w="0" w:type="auto"/>
        <w:tblLook w:val="04A0" w:firstRow="1" w:lastRow="0" w:firstColumn="1" w:lastColumn="0" w:noHBand="0" w:noVBand="1"/>
      </w:tblPr>
      <w:tblGrid>
        <w:gridCol w:w="2689"/>
        <w:gridCol w:w="5607"/>
      </w:tblGrid>
      <w:tr w:rsidR="00DE4304" w:rsidRPr="00A0268A" w14:paraId="0AA3B909" w14:textId="77777777" w:rsidTr="00E764C3">
        <w:tc>
          <w:tcPr>
            <w:tcW w:w="2689" w:type="dxa"/>
          </w:tcPr>
          <w:p w14:paraId="5BCD45F9" w14:textId="6371E6BC" w:rsidR="00DE4304" w:rsidRPr="00A0268A" w:rsidRDefault="00DE4304" w:rsidP="00E764C3">
            <w:pPr>
              <w:rPr>
                <w:rFonts w:ascii="EYInterstate Light" w:hAnsi="EYInterstate Light" w:cs="Times New Roman"/>
                <w:lang w:val="en-GB"/>
              </w:rPr>
            </w:pPr>
            <w:r>
              <w:rPr>
                <w:rFonts w:ascii="EYInterstate Light" w:hAnsi="EYInterstate Light" w:cs="Times New Roman"/>
                <w:lang w:val="en-GB"/>
              </w:rPr>
              <w:t>Act</w:t>
            </w:r>
          </w:p>
        </w:tc>
        <w:tc>
          <w:tcPr>
            <w:tcW w:w="5607" w:type="dxa"/>
          </w:tcPr>
          <w:p w14:paraId="6D0241D0" w14:textId="78ABBBC1" w:rsidR="00DE4304" w:rsidRPr="00A0268A" w:rsidRDefault="00DE4304" w:rsidP="00E764C3">
            <w:pPr>
              <w:jc w:val="both"/>
              <w:rPr>
                <w:rFonts w:ascii="EYInterstate Light" w:hAnsi="EYInterstate Light" w:cs="Times New Roman"/>
                <w:lang w:val="en-GB"/>
              </w:rPr>
            </w:pPr>
            <w:r w:rsidRPr="005E2BCB">
              <w:rPr>
                <w:rFonts w:ascii="EYInterstate Light" w:hAnsi="EYInterstate Light" w:cs="Times New Roman"/>
                <w:bCs/>
                <w:lang w:val="en-GB"/>
              </w:rPr>
              <w:t>Judicial Cooperation in Criminal Matters with EU Member States Act</w:t>
            </w:r>
            <w:r>
              <w:rPr>
                <w:rFonts w:ascii="EYInterstate Light" w:hAnsi="EYInterstate Light" w:cs="Times New Roman"/>
                <w:bCs/>
                <w:lang w:val="en-GB"/>
              </w:rPr>
              <w:t xml:space="preserve"> of the </w:t>
            </w:r>
            <w:r w:rsidRPr="00A0268A">
              <w:rPr>
                <w:rFonts w:ascii="EYInterstate Light" w:hAnsi="EYInterstate Light" w:cs="Times New Roman"/>
                <w:lang w:val="en-GB"/>
              </w:rPr>
              <w:t>Republic of Croatia</w:t>
            </w:r>
            <w:r w:rsidR="00386F96">
              <w:rPr>
                <w:rFonts w:ascii="EYInterstate Light" w:hAnsi="EYInterstate Light" w:cs="Times New Roman"/>
                <w:lang w:val="en-GB"/>
              </w:rPr>
              <w:t xml:space="preserve"> </w:t>
            </w:r>
          </w:p>
        </w:tc>
      </w:tr>
      <w:tr w:rsidR="00E764C3" w:rsidRPr="00A0268A" w14:paraId="676B0543" w14:textId="77777777" w:rsidTr="00E764C3">
        <w:tc>
          <w:tcPr>
            <w:tcW w:w="2689" w:type="dxa"/>
          </w:tcPr>
          <w:p w14:paraId="106D6D89" w14:textId="29481603" w:rsidR="00E764C3" w:rsidRPr="00A0268A" w:rsidRDefault="00F75B23" w:rsidP="00E764C3">
            <w:pPr>
              <w:rPr>
                <w:rFonts w:ascii="EYInterstate Light" w:hAnsi="EYInterstate Light" w:cs="Times New Roman"/>
                <w:lang w:val="en-GB"/>
              </w:rPr>
            </w:pPr>
            <w:r w:rsidRPr="00A0268A">
              <w:rPr>
                <w:rFonts w:ascii="EYInterstate Light" w:hAnsi="EYInterstate Light" w:cs="Times New Roman"/>
                <w:lang w:val="en-GB"/>
              </w:rPr>
              <w:t>Summary</w:t>
            </w:r>
          </w:p>
        </w:tc>
        <w:tc>
          <w:tcPr>
            <w:tcW w:w="5607" w:type="dxa"/>
          </w:tcPr>
          <w:p w14:paraId="510FD4FE" w14:textId="5B2B2A9E" w:rsidR="00E764C3" w:rsidRPr="00A0268A" w:rsidRDefault="008503B1" w:rsidP="00E764C3">
            <w:pPr>
              <w:jc w:val="both"/>
              <w:rPr>
                <w:rFonts w:ascii="EYInterstate Light" w:hAnsi="EYInterstate Light" w:cs="Times New Roman"/>
                <w:lang w:val="en-GB"/>
              </w:rPr>
            </w:pPr>
            <w:r w:rsidRPr="00A0268A">
              <w:rPr>
                <w:rFonts w:ascii="EYInterstate Light" w:hAnsi="EYInterstate Light" w:cs="Times New Roman"/>
                <w:lang w:val="en-GB"/>
              </w:rPr>
              <w:t xml:space="preserve">Unified court practice summary on two Council of Europe Framework Decisions – 2008/909/JHA on the application of the principle of mutual recognition to judgments in criminal matters imposing custodial sentences or measures involving deprivation of liberty for the purpose of their enforcement in the European Union and 2008/947/JHA on the application of the principle of mutual recognition to judgments and probation decisions with a view to the supervision of probation measures and alternative sanctions - their use in the Partner </w:t>
            </w:r>
            <w:r w:rsidR="007410E9" w:rsidRPr="00A0268A">
              <w:rPr>
                <w:rFonts w:ascii="EYInterstate Light" w:hAnsi="EYInterstate Light" w:cs="Times New Roman"/>
                <w:lang w:val="en-GB"/>
              </w:rPr>
              <w:t>C</w:t>
            </w:r>
            <w:r w:rsidRPr="00A0268A">
              <w:rPr>
                <w:rFonts w:ascii="EYInterstate Light" w:hAnsi="EYInterstate Light" w:cs="Times New Roman"/>
                <w:lang w:val="en-GB"/>
              </w:rPr>
              <w:t>ountries of the European Commission co-financ</w:t>
            </w:r>
            <w:r w:rsidR="006B1F9C" w:rsidRPr="00A0268A">
              <w:rPr>
                <w:rFonts w:ascii="EYInterstate Light" w:hAnsi="EYInterstate Light" w:cs="Times New Roman"/>
                <w:lang w:val="en-GB"/>
              </w:rPr>
              <w:t>ing</w:t>
            </w:r>
            <w:r w:rsidRPr="00A0268A">
              <w:rPr>
                <w:rFonts w:ascii="EYInterstate Light" w:hAnsi="EYInterstate Light" w:cs="Times New Roman"/>
                <w:lang w:val="en-GB"/>
              </w:rPr>
              <w:t xml:space="preserve"> project </w:t>
            </w:r>
            <w:r w:rsidR="006B1F9C" w:rsidRPr="00A0268A">
              <w:rPr>
                <w:rFonts w:ascii="EYInterstate Light" w:hAnsi="EYInterstate Light" w:cs="Times New Roman"/>
                <w:lang w:val="en-GB"/>
              </w:rPr>
              <w:t>“</w:t>
            </w:r>
            <w:r w:rsidRPr="00A0268A">
              <w:rPr>
                <w:rFonts w:ascii="EYInterstate Light" w:hAnsi="EYInterstate Light" w:cs="Times New Roman"/>
                <w:lang w:val="en-GB"/>
              </w:rPr>
              <w:t xml:space="preserve">Development of Judicial Cooperation in Criminal Matters”, in Latvia, Lithuania, Croatia </w:t>
            </w:r>
          </w:p>
        </w:tc>
      </w:tr>
      <w:tr w:rsidR="0024379D" w:rsidRPr="00A0268A" w14:paraId="2382F8CA" w14:textId="77777777" w:rsidTr="00E764C3">
        <w:tc>
          <w:tcPr>
            <w:tcW w:w="2689" w:type="dxa"/>
          </w:tcPr>
          <w:p w14:paraId="3A06180F" w14:textId="573CBDB3" w:rsidR="0024379D" w:rsidRPr="00A0268A" w:rsidRDefault="0024379D" w:rsidP="00E764C3">
            <w:pPr>
              <w:rPr>
                <w:rFonts w:ascii="EYInterstate Light" w:hAnsi="EYInterstate Light" w:cs="Times New Roman"/>
                <w:lang w:val="en-GB"/>
              </w:rPr>
            </w:pPr>
            <w:r w:rsidRPr="00A0268A">
              <w:rPr>
                <w:rFonts w:ascii="EYInterstate Light" w:hAnsi="EYInterstate Light" w:cs="Times New Roman"/>
                <w:lang w:val="en-GB"/>
              </w:rPr>
              <w:t>working group</w:t>
            </w:r>
          </w:p>
        </w:tc>
        <w:tc>
          <w:tcPr>
            <w:tcW w:w="5607" w:type="dxa"/>
          </w:tcPr>
          <w:p w14:paraId="5A3915A4" w14:textId="675A1DDA" w:rsidR="0024379D" w:rsidRPr="00A0268A" w:rsidRDefault="0024379D" w:rsidP="00E764C3">
            <w:pPr>
              <w:jc w:val="both"/>
              <w:rPr>
                <w:rFonts w:ascii="EYInterstate Light" w:hAnsi="EYInterstate Light" w:cs="Times New Roman"/>
                <w:lang w:val="en-GB"/>
              </w:rPr>
            </w:pPr>
            <w:r w:rsidRPr="00A0268A">
              <w:rPr>
                <w:rFonts w:ascii="EYInterstate Light" w:hAnsi="EYInterstate Light" w:cs="Times New Roman"/>
                <w:lang w:val="en-GB"/>
              </w:rPr>
              <w:t>Working group set up by the Court Administration of the Republic of Latvia, in which meetings and work participate</w:t>
            </w:r>
            <w:r w:rsidR="00386F96">
              <w:rPr>
                <w:rFonts w:ascii="EYInterstate Light" w:hAnsi="EYInterstate Light" w:cs="Times New Roman"/>
                <w:lang w:val="en-GB"/>
              </w:rPr>
              <w:t xml:space="preserve"> </w:t>
            </w:r>
            <w:r w:rsidRPr="00A0268A">
              <w:rPr>
                <w:rFonts w:ascii="EYInterstate Light" w:hAnsi="EYInterstate Light" w:cs="Times New Roman"/>
                <w:lang w:val="en-GB"/>
              </w:rPr>
              <w:t>representatives from:</w:t>
            </w:r>
          </w:p>
          <w:p w14:paraId="6038312A" w14:textId="77777777" w:rsidR="0024379D" w:rsidRPr="00A0268A" w:rsidRDefault="0024379D" w:rsidP="00E764C3">
            <w:pPr>
              <w:jc w:val="both"/>
              <w:rPr>
                <w:rFonts w:ascii="EYInterstate Light" w:hAnsi="EYInterstate Light" w:cs="Times New Roman"/>
                <w:lang w:val="en-GB"/>
              </w:rPr>
            </w:pPr>
            <w:r w:rsidRPr="00A0268A">
              <w:rPr>
                <w:rFonts w:ascii="EYInterstate Light" w:hAnsi="EYInterstate Light" w:cs="Times New Roman"/>
                <w:lang w:val="en-GB"/>
              </w:rPr>
              <w:t xml:space="preserve">- Ministry of Justice of the Republic of Latvia, Court Administration and courts; </w:t>
            </w:r>
          </w:p>
          <w:p w14:paraId="73BCBCB8" w14:textId="77777777" w:rsidR="005B3163" w:rsidRPr="00A0268A" w:rsidRDefault="0024379D" w:rsidP="00E764C3">
            <w:pPr>
              <w:jc w:val="both"/>
              <w:rPr>
                <w:rFonts w:ascii="EYInterstate Light" w:hAnsi="EYInterstate Light" w:cs="Times New Roman"/>
                <w:lang w:val="en-GB"/>
              </w:rPr>
            </w:pPr>
            <w:r w:rsidRPr="00A0268A">
              <w:rPr>
                <w:rFonts w:ascii="EYInterstate Light" w:hAnsi="EYInterstate Light" w:cs="Times New Roman"/>
                <w:lang w:val="en-GB"/>
              </w:rPr>
              <w:t>- Court Administration of the Republic of Lithuania</w:t>
            </w:r>
            <w:r w:rsidR="005B3163" w:rsidRPr="00A0268A">
              <w:rPr>
                <w:rFonts w:ascii="EYInterstate Light" w:hAnsi="EYInterstate Light" w:cs="Times New Roman"/>
                <w:lang w:val="en-GB"/>
              </w:rPr>
              <w:t>;</w:t>
            </w:r>
          </w:p>
          <w:p w14:paraId="16D5CF6B" w14:textId="5624B200" w:rsidR="0024379D" w:rsidRPr="00A0268A" w:rsidRDefault="005B3163" w:rsidP="00E764C3">
            <w:pPr>
              <w:jc w:val="both"/>
              <w:rPr>
                <w:rFonts w:ascii="EYInterstate Light" w:hAnsi="EYInterstate Light" w:cs="Times New Roman"/>
                <w:lang w:val="en-GB"/>
              </w:rPr>
            </w:pPr>
            <w:r w:rsidRPr="00A0268A">
              <w:rPr>
                <w:rFonts w:ascii="EYInterstate Light" w:hAnsi="EYInterstate Light" w:cs="Times New Roman"/>
                <w:lang w:val="en-GB"/>
              </w:rPr>
              <w:t xml:space="preserve">- </w:t>
            </w:r>
            <w:r w:rsidR="0024379D" w:rsidRPr="00A0268A">
              <w:rPr>
                <w:rFonts w:ascii="EYInterstate Light" w:hAnsi="EYInterstate Light" w:cs="Times New Roman"/>
                <w:lang w:val="en-GB"/>
              </w:rPr>
              <w:t>Ministry of Justice of the Republic of Croatia</w:t>
            </w:r>
          </w:p>
        </w:tc>
      </w:tr>
      <w:tr w:rsidR="00954A82" w:rsidRPr="00A0268A" w14:paraId="7F7C4126" w14:textId="77777777" w:rsidTr="00E764C3">
        <w:tc>
          <w:tcPr>
            <w:tcW w:w="2689" w:type="dxa"/>
          </w:tcPr>
          <w:p w14:paraId="3D8F8FFB" w14:textId="62887B22" w:rsidR="00954A82" w:rsidRPr="00A0268A" w:rsidRDefault="00954A82" w:rsidP="00E764C3">
            <w:pPr>
              <w:rPr>
                <w:rFonts w:ascii="EYInterstate Light" w:hAnsi="EYInterstate Light" w:cs="Times New Roman"/>
                <w:lang w:val="en-GB"/>
              </w:rPr>
            </w:pPr>
            <w:r w:rsidRPr="00A0268A">
              <w:rPr>
                <w:rFonts w:ascii="EYInterstate Light" w:hAnsi="EYInterstate Light" w:cs="Times New Roman"/>
                <w:lang w:val="en-GB"/>
              </w:rPr>
              <w:t>E</w:t>
            </w:r>
            <w:r w:rsidR="008503B1" w:rsidRPr="00A0268A">
              <w:rPr>
                <w:rFonts w:ascii="EYInterstate Light" w:hAnsi="EYInterstate Light" w:cs="Times New Roman"/>
                <w:lang w:val="en-GB"/>
              </w:rPr>
              <w:t>U</w:t>
            </w:r>
          </w:p>
        </w:tc>
        <w:tc>
          <w:tcPr>
            <w:tcW w:w="5607" w:type="dxa"/>
          </w:tcPr>
          <w:p w14:paraId="47937855" w14:textId="217184C9" w:rsidR="00954A82" w:rsidRPr="00A0268A" w:rsidRDefault="008503B1" w:rsidP="00E764C3">
            <w:pPr>
              <w:jc w:val="both"/>
              <w:rPr>
                <w:rFonts w:ascii="EYInterstate Light" w:hAnsi="EYInterstate Light" w:cs="Times New Roman"/>
                <w:lang w:val="en-GB"/>
              </w:rPr>
            </w:pPr>
            <w:r w:rsidRPr="00A0268A">
              <w:rPr>
                <w:rFonts w:ascii="EYInterstate Light" w:hAnsi="EYInterstate Light" w:cs="Times New Roman"/>
                <w:lang w:val="en-GB"/>
              </w:rPr>
              <w:t>European Union</w:t>
            </w:r>
          </w:p>
        </w:tc>
      </w:tr>
      <w:tr w:rsidR="00200762" w:rsidRPr="00A0268A" w14:paraId="59DF4486" w14:textId="77777777" w:rsidTr="00E764C3">
        <w:tc>
          <w:tcPr>
            <w:tcW w:w="2689" w:type="dxa"/>
          </w:tcPr>
          <w:p w14:paraId="6380B2CB" w14:textId="58FD80E6" w:rsidR="00200762" w:rsidRPr="00A0268A" w:rsidRDefault="00F75B23" w:rsidP="00E764C3">
            <w:pPr>
              <w:rPr>
                <w:rFonts w:ascii="EYInterstate Light" w:hAnsi="EYInterstate Light" w:cs="Times New Roman"/>
                <w:lang w:val="en-GB"/>
              </w:rPr>
            </w:pPr>
            <w:r w:rsidRPr="00A0268A">
              <w:rPr>
                <w:rFonts w:ascii="EYInterstate Light" w:hAnsi="EYInterstate Light" w:cs="Times New Roman"/>
                <w:lang w:val="en-GB"/>
              </w:rPr>
              <w:t>Croatia</w:t>
            </w:r>
          </w:p>
        </w:tc>
        <w:tc>
          <w:tcPr>
            <w:tcW w:w="5607" w:type="dxa"/>
          </w:tcPr>
          <w:p w14:paraId="5B57FF05" w14:textId="584134CF" w:rsidR="00200762" w:rsidRPr="00A0268A" w:rsidRDefault="008503B1" w:rsidP="00E764C3">
            <w:pPr>
              <w:jc w:val="both"/>
              <w:rPr>
                <w:rFonts w:ascii="EYInterstate Light" w:hAnsi="EYInterstate Light" w:cs="Times New Roman"/>
                <w:lang w:val="en-GB"/>
              </w:rPr>
            </w:pPr>
            <w:r w:rsidRPr="00A0268A">
              <w:rPr>
                <w:rFonts w:ascii="EYInterstate Light" w:hAnsi="EYInterstate Light" w:cs="Times New Roman"/>
                <w:lang w:val="en-GB"/>
              </w:rPr>
              <w:t>Republic of Croatia</w:t>
            </w:r>
          </w:p>
        </w:tc>
      </w:tr>
      <w:tr w:rsidR="00386F96" w:rsidRPr="00A0268A" w14:paraId="58288D2C" w14:textId="77777777" w:rsidTr="00E764C3">
        <w:tc>
          <w:tcPr>
            <w:tcW w:w="2689" w:type="dxa"/>
          </w:tcPr>
          <w:p w14:paraId="22F80D37" w14:textId="709A33E0"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 xml:space="preserve">Executing State </w:t>
            </w:r>
          </w:p>
        </w:tc>
        <w:tc>
          <w:tcPr>
            <w:tcW w:w="5607" w:type="dxa"/>
          </w:tcPr>
          <w:p w14:paraId="211FB326" w14:textId="66C50458"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EU member state to which a judgment is forwarded for the purpose of its recognition and enforcement</w:t>
            </w:r>
          </w:p>
        </w:tc>
      </w:tr>
      <w:tr w:rsidR="006E6090" w:rsidRPr="00A0268A" w14:paraId="7F897CC8" w14:textId="77777777" w:rsidTr="00E764C3">
        <w:tc>
          <w:tcPr>
            <w:tcW w:w="2689" w:type="dxa"/>
          </w:tcPr>
          <w:p w14:paraId="1912F3FE" w14:textId="304FECA6" w:rsidR="006E6090" w:rsidRPr="00A0268A" w:rsidRDefault="006E6090" w:rsidP="00386F96">
            <w:pPr>
              <w:rPr>
                <w:rFonts w:ascii="EYInterstate Light" w:hAnsi="EYInterstate Light" w:cs="Times New Roman"/>
                <w:lang w:val="en-GB"/>
              </w:rPr>
            </w:pPr>
            <w:r>
              <w:rPr>
                <w:rFonts w:ascii="EYInterstate Light" w:hAnsi="EYInterstate Light" w:cs="Times New Roman"/>
                <w:lang w:val="en-GB"/>
              </w:rPr>
              <w:t>CCP</w:t>
            </w:r>
          </w:p>
        </w:tc>
        <w:tc>
          <w:tcPr>
            <w:tcW w:w="5607" w:type="dxa"/>
          </w:tcPr>
          <w:p w14:paraId="072708CE" w14:textId="4D036CBA" w:rsidR="006E6090" w:rsidRPr="00A0268A" w:rsidRDefault="006E6090" w:rsidP="00386F96">
            <w:pPr>
              <w:jc w:val="both"/>
              <w:rPr>
                <w:rFonts w:ascii="EYInterstate Light" w:hAnsi="EYInterstate Light" w:cs="Times New Roman"/>
                <w:lang w:val="en-GB"/>
              </w:rPr>
            </w:pPr>
            <w:r>
              <w:rPr>
                <w:rFonts w:ascii="EYInterstate Light" w:hAnsi="EYInterstate Light" w:cs="Times New Roman"/>
                <w:lang w:val="en-GB"/>
              </w:rPr>
              <w:t>Co</w:t>
            </w:r>
            <w:r w:rsidRPr="00A0268A">
              <w:rPr>
                <w:rFonts w:ascii="EYInterstate Light" w:hAnsi="EYInterstate Light" w:cs="Times New Roman"/>
                <w:lang w:val="en-GB"/>
              </w:rPr>
              <w:t>de of Criminal Procedure</w:t>
            </w:r>
            <w:r>
              <w:rPr>
                <w:rFonts w:ascii="EYInterstate Light" w:hAnsi="EYInterstate Light" w:cs="Times New Roman"/>
                <w:lang w:val="en-GB"/>
              </w:rPr>
              <w:t xml:space="preserve"> of the </w:t>
            </w:r>
            <w:r w:rsidRPr="00A0268A">
              <w:rPr>
                <w:rFonts w:ascii="EYInterstate Light" w:hAnsi="EYInterstate Light" w:cs="Times New Roman"/>
                <w:lang w:val="en-GB"/>
              </w:rPr>
              <w:t>Republic of Lithuania</w:t>
            </w:r>
          </w:p>
        </w:tc>
      </w:tr>
      <w:tr w:rsidR="00386F96" w:rsidRPr="00A0268A" w14:paraId="5AE2D84A" w14:textId="77777777" w:rsidTr="00E764C3">
        <w:tc>
          <w:tcPr>
            <w:tcW w:w="2689" w:type="dxa"/>
          </w:tcPr>
          <w:p w14:paraId="3B9865D8" w14:textId="07D1D1C8"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CPL</w:t>
            </w:r>
          </w:p>
        </w:tc>
        <w:tc>
          <w:tcPr>
            <w:tcW w:w="5607" w:type="dxa"/>
          </w:tcPr>
          <w:p w14:paraId="6087F585" w14:textId="4CAD320F"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Criminal Procedure Law of the Republic of Latvia</w:t>
            </w:r>
          </w:p>
        </w:tc>
      </w:tr>
      <w:tr w:rsidR="00386F96" w:rsidRPr="00A0268A" w14:paraId="62C4F5F4" w14:textId="77777777" w:rsidTr="00E764C3">
        <w:tc>
          <w:tcPr>
            <w:tcW w:w="2689" w:type="dxa"/>
          </w:tcPr>
          <w:p w14:paraId="10EAE84E" w14:textId="1769A3A0"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Latvia</w:t>
            </w:r>
          </w:p>
        </w:tc>
        <w:tc>
          <w:tcPr>
            <w:tcW w:w="5607" w:type="dxa"/>
          </w:tcPr>
          <w:p w14:paraId="1EDEC1FE" w14:textId="6FEF4F1E"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Republic of Latvia</w:t>
            </w:r>
          </w:p>
        </w:tc>
      </w:tr>
      <w:tr w:rsidR="00386F96" w:rsidRPr="00A0268A" w14:paraId="2AFA3D88" w14:textId="77777777" w:rsidTr="00E764C3">
        <w:tc>
          <w:tcPr>
            <w:tcW w:w="2689" w:type="dxa"/>
          </w:tcPr>
          <w:p w14:paraId="35D86F57" w14:textId="755347C9"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Lithuania</w:t>
            </w:r>
          </w:p>
        </w:tc>
        <w:tc>
          <w:tcPr>
            <w:tcW w:w="5607" w:type="dxa"/>
          </w:tcPr>
          <w:p w14:paraId="4B342848" w14:textId="16EC38A1"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Republic of Lithuania</w:t>
            </w:r>
          </w:p>
        </w:tc>
      </w:tr>
      <w:tr w:rsidR="00386F96" w:rsidRPr="00A0268A" w14:paraId="1618E685" w14:textId="77777777" w:rsidTr="00E764C3">
        <w:tc>
          <w:tcPr>
            <w:tcW w:w="2689" w:type="dxa"/>
          </w:tcPr>
          <w:p w14:paraId="770A0280" w14:textId="28BAD0CF" w:rsidR="00386F96" w:rsidRPr="00A0268A" w:rsidRDefault="00386F96" w:rsidP="00386F96">
            <w:pPr>
              <w:rPr>
                <w:rFonts w:ascii="EYInterstate Light" w:hAnsi="EYInterstate Light" w:cs="Times New Roman"/>
                <w:lang w:val="en-GB"/>
              </w:rPr>
            </w:pPr>
            <w:r>
              <w:rPr>
                <w:rFonts w:ascii="EYInterstate Light" w:hAnsi="EYInterstate Light" w:cs="Times New Roman"/>
                <w:lang w:val="en-GB"/>
              </w:rPr>
              <w:t>Law</w:t>
            </w:r>
          </w:p>
        </w:tc>
        <w:tc>
          <w:tcPr>
            <w:tcW w:w="5607" w:type="dxa"/>
          </w:tcPr>
          <w:p w14:paraId="560EEFF8" w14:textId="21E955B7" w:rsidR="00386F96" w:rsidRPr="00A0268A" w:rsidRDefault="00386F96" w:rsidP="00386F96">
            <w:pPr>
              <w:jc w:val="both"/>
              <w:rPr>
                <w:rFonts w:ascii="EYInterstate Light" w:hAnsi="EYInterstate Light" w:cs="Times New Roman"/>
                <w:lang w:val="en-GB"/>
              </w:rPr>
            </w:pPr>
            <w:r>
              <w:rPr>
                <w:rFonts w:ascii="EYInterstate Light" w:hAnsi="EYInterstate Light" w:cs="Times New Roman"/>
                <w:bCs/>
                <w:lang w:val="en-GB"/>
              </w:rPr>
              <w:t>Law on Mutual Recognition of the Judgements of the Courts in the European Union in the Criminal Matters of the Republic of Lithuania</w:t>
            </w:r>
          </w:p>
        </w:tc>
      </w:tr>
      <w:tr w:rsidR="00386F96" w:rsidRPr="00A0268A" w14:paraId="0AF92F61" w14:textId="77777777" w:rsidTr="00E764C3">
        <w:tc>
          <w:tcPr>
            <w:tcW w:w="2689" w:type="dxa"/>
          </w:tcPr>
          <w:p w14:paraId="5448EE05" w14:textId="6348A50E"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Framework Decisions</w:t>
            </w:r>
          </w:p>
        </w:tc>
        <w:tc>
          <w:tcPr>
            <w:tcW w:w="5607" w:type="dxa"/>
          </w:tcPr>
          <w:p w14:paraId="4A6255A6" w14:textId="56C013AC" w:rsidR="00386F96" w:rsidRPr="00A0268A" w:rsidRDefault="00386F96" w:rsidP="00386F96">
            <w:pPr>
              <w:jc w:val="both"/>
              <w:rPr>
                <w:rFonts w:ascii="EYInterstate Light" w:hAnsi="EYInterstate Light" w:cs="Times New Roman"/>
                <w:lang w:val="en-GB"/>
              </w:rPr>
            </w:pPr>
            <w:bookmarkStart w:id="1" w:name="_Hlk31172755"/>
            <w:r w:rsidRPr="00A0268A">
              <w:rPr>
                <w:rFonts w:ascii="EYInterstate Light" w:hAnsi="EYInterstate Light" w:cs="Times New Roman"/>
                <w:lang w:val="en-GB"/>
              </w:rPr>
              <w:t>- 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w:t>
            </w:r>
          </w:p>
          <w:p w14:paraId="0CE01102" w14:textId="6A7A6937"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  Council Framework Decision 2008/947/JHA of (27 November 2008) on the application of the principle of mutual recognition to judgments and probation decisions with a view to the supervision of probation measures and alternative sanctions</w:t>
            </w:r>
            <w:bookmarkEnd w:id="1"/>
          </w:p>
        </w:tc>
      </w:tr>
      <w:tr w:rsidR="00386F96" w:rsidRPr="00A0268A" w14:paraId="38A82805" w14:textId="77777777" w:rsidTr="00E764C3">
        <w:tc>
          <w:tcPr>
            <w:tcW w:w="2689" w:type="dxa"/>
          </w:tcPr>
          <w:p w14:paraId="26142C99" w14:textId="78850878"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Framework Decision 2008/909</w:t>
            </w:r>
          </w:p>
          <w:p w14:paraId="4F8DD5EB" w14:textId="77777777" w:rsidR="00386F96" w:rsidRPr="00A0268A" w:rsidRDefault="00386F96" w:rsidP="00386F96">
            <w:pPr>
              <w:rPr>
                <w:rFonts w:ascii="EYInterstate Light" w:hAnsi="EYInterstate Light" w:cs="Times New Roman"/>
                <w:lang w:val="en-GB"/>
              </w:rPr>
            </w:pPr>
          </w:p>
        </w:tc>
        <w:tc>
          <w:tcPr>
            <w:tcW w:w="5607" w:type="dxa"/>
          </w:tcPr>
          <w:p w14:paraId="0F548612" w14:textId="416612FD"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 xml:space="preserve">Council Framework Decision 2008/909/JHA of (27 November 2008) on the application of the principle of mutual recognition to judgments in criminal matters imposing </w:t>
            </w:r>
            <w:r w:rsidRPr="00A0268A">
              <w:rPr>
                <w:rFonts w:ascii="EYInterstate Light" w:hAnsi="EYInterstate Light" w:cs="Times New Roman"/>
                <w:lang w:val="en-GB"/>
              </w:rPr>
              <w:lastRenderedPageBreak/>
              <w:t>custodial sentences or measures involving deprivation of liberty for the purpose of their enforcement in the European Union</w:t>
            </w:r>
          </w:p>
        </w:tc>
      </w:tr>
      <w:tr w:rsidR="00386F96" w:rsidRPr="00A0268A" w14:paraId="3865C7BE" w14:textId="77777777" w:rsidTr="00E764C3">
        <w:tc>
          <w:tcPr>
            <w:tcW w:w="2689" w:type="dxa"/>
          </w:tcPr>
          <w:p w14:paraId="5C914262" w14:textId="6031EDE9"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lastRenderedPageBreak/>
              <w:t>Framework Decision 2008/947</w:t>
            </w:r>
          </w:p>
        </w:tc>
        <w:tc>
          <w:tcPr>
            <w:tcW w:w="5607" w:type="dxa"/>
          </w:tcPr>
          <w:p w14:paraId="4BAC9F3D" w14:textId="61FE0E10"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Council Framework Decision 2008/947/JHA of (27 November 2008) on the application of the principle of mutual recognition to judgments and probation decisions with a view to the supervision of probation measures and alternative sanctions</w:t>
            </w:r>
          </w:p>
        </w:tc>
      </w:tr>
      <w:tr w:rsidR="00386F96" w:rsidRPr="00A0268A" w14:paraId="55B44A68" w14:textId="77777777" w:rsidTr="00E764C3">
        <w:tc>
          <w:tcPr>
            <w:tcW w:w="2689" w:type="dxa"/>
          </w:tcPr>
          <w:p w14:paraId="5348ACCE" w14:textId="51EA1ACF"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Partner Countries</w:t>
            </w:r>
          </w:p>
        </w:tc>
        <w:tc>
          <w:tcPr>
            <w:tcW w:w="5607" w:type="dxa"/>
          </w:tcPr>
          <w:p w14:paraId="261A301B" w14:textId="6C20DDD3"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Latvia, Lithuania, Croatia</w:t>
            </w:r>
          </w:p>
        </w:tc>
      </w:tr>
      <w:tr w:rsidR="00386F96" w:rsidRPr="00A0268A" w14:paraId="7F22E859" w14:textId="77777777" w:rsidTr="00E764C3">
        <w:tc>
          <w:tcPr>
            <w:tcW w:w="2689" w:type="dxa"/>
          </w:tcPr>
          <w:p w14:paraId="3479AA3A" w14:textId="1B9D1584"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Issuing State</w:t>
            </w:r>
          </w:p>
        </w:tc>
        <w:tc>
          <w:tcPr>
            <w:tcW w:w="5607" w:type="dxa"/>
          </w:tcPr>
          <w:p w14:paraId="3A84439E" w14:textId="0803225B"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EU member state in which a judgment is delivered</w:t>
            </w:r>
          </w:p>
        </w:tc>
      </w:tr>
      <w:tr w:rsidR="00386F96" w:rsidRPr="00A0268A" w14:paraId="632C1A98" w14:textId="77777777" w:rsidTr="00E764C3">
        <w:tc>
          <w:tcPr>
            <w:tcW w:w="2689" w:type="dxa"/>
          </w:tcPr>
          <w:p w14:paraId="00D2F5F0" w14:textId="62BEFAA2" w:rsidR="00386F96" w:rsidRPr="00A0268A" w:rsidRDefault="00386F96" w:rsidP="00386F96">
            <w:pPr>
              <w:rPr>
                <w:rFonts w:ascii="EYInterstate Light" w:hAnsi="EYInterstate Light" w:cs="Times New Roman"/>
                <w:lang w:val="en-GB"/>
              </w:rPr>
            </w:pPr>
            <w:r w:rsidRPr="00A0268A">
              <w:rPr>
                <w:rFonts w:ascii="EYInterstate Light" w:hAnsi="EYInterstate Light" w:cs="Times New Roman"/>
                <w:lang w:val="en-GB"/>
              </w:rPr>
              <w:t>MoJ</w:t>
            </w:r>
          </w:p>
        </w:tc>
        <w:tc>
          <w:tcPr>
            <w:tcW w:w="5607" w:type="dxa"/>
          </w:tcPr>
          <w:p w14:paraId="3831A24C" w14:textId="234684E0" w:rsidR="00386F96" w:rsidRPr="00A0268A" w:rsidRDefault="00386F96" w:rsidP="00386F96">
            <w:pPr>
              <w:jc w:val="both"/>
              <w:rPr>
                <w:rFonts w:ascii="EYInterstate Light" w:hAnsi="EYInterstate Light" w:cs="Times New Roman"/>
                <w:lang w:val="en-GB"/>
              </w:rPr>
            </w:pPr>
            <w:r w:rsidRPr="00A0268A">
              <w:rPr>
                <w:rFonts w:ascii="EYInterstate Light" w:hAnsi="EYInterstate Light" w:cs="Times New Roman"/>
                <w:lang w:val="en-GB"/>
              </w:rPr>
              <w:t>Ministry of Justice of the Republic of Latvia, Department of International Cooperation</w:t>
            </w:r>
          </w:p>
        </w:tc>
      </w:tr>
    </w:tbl>
    <w:p w14:paraId="3E2E28F3" w14:textId="4BB5D7D9" w:rsidR="00E764C3" w:rsidRPr="00A0268A" w:rsidRDefault="00E764C3" w:rsidP="00E764C3">
      <w:pPr>
        <w:rPr>
          <w:rFonts w:ascii="EYInterstate Light" w:hAnsi="EYInterstate Light" w:cs="Times New Roman"/>
          <w:lang w:val="en-GB"/>
        </w:rPr>
      </w:pPr>
      <w:r w:rsidRPr="00A0268A">
        <w:rPr>
          <w:rFonts w:ascii="EYInterstate Light" w:hAnsi="EYInterstate Light" w:cs="Times New Roman"/>
          <w:b/>
          <w:lang w:val="en-GB"/>
        </w:rPr>
        <w:br w:type="page"/>
      </w:r>
    </w:p>
    <w:p w14:paraId="4BA64B41" w14:textId="50659E5A" w:rsidR="0065473F" w:rsidRPr="00A0268A" w:rsidRDefault="0065473F" w:rsidP="00D133C9">
      <w:pPr>
        <w:pStyle w:val="Heading1"/>
        <w:numPr>
          <w:ilvl w:val="0"/>
          <w:numId w:val="1"/>
        </w:numPr>
        <w:spacing w:after="240"/>
        <w:rPr>
          <w:rFonts w:ascii="EYInterstate Light" w:hAnsi="EYInterstate Light" w:cs="Times New Roman"/>
          <w:sz w:val="24"/>
          <w:szCs w:val="22"/>
          <w:lang w:val="en-GB"/>
        </w:rPr>
      </w:pPr>
      <w:bookmarkStart w:id="2" w:name="_Toc47380062"/>
      <w:r w:rsidRPr="00A0268A">
        <w:rPr>
          <w:rFonts w:ascii="EYInterstate Light" w:hAnsi="EYInterstate Light" w:cs="Times New Roman"/>
          <w:sz w:val="24"/>
          <w:szCs w:val="22"/>
          <w:lang w:val="en-GB"/>
        </w:rPr>
        <w:lastRenderedPageBreak/>
        <w:t>I</w:t>
      </w:r>
      <w:r w:rsidR="007410E9" w:rsidRPr="00A0268A">
        <w:rPr>
          <w:rFonts w:ascii="EYInterstate Light" w:hAnsi="EYInterstate Light" w:cs="Times New Roman"/>
          <w:sz w:val="24"/>
          <w:szCs w:val="22"/>
          <w:lang w:val="en-GB"/>
        </w:rPr>
        <w:t>NTRODUCTION</w:t>
      </w:r>
      <w:bookmarkEnd w:id="2"/>
    </w:p>
    <w:p w14:paraId="1FE523C9" w14:textId="530558F4" w:rsidR="00857BAE" w:rsidRPr="00A0268A" w:rsidRDefault="00AD2B61" w:rsidP="00857BAE">
      <w:pPr>
        <w:jc w:val="both"/>
        <w:rPr>
          <w:rFonts w:ascii="EYInterstate Light" w:hAnsi="EYInterstate Light" w:cs="Times New Roman"/>
          <w:lang w:val="en-GB"/>
        </w:rPr>
      </w:pPr>
      <w:r w:rsidRPr="00A0268A">
        <w:rPr>
          <w:rFonts w:ascii="EYInterstate Light" w:hAnsi="EYInterstate Light" w:cs="Times New Roman"/>
          <w:lang w:val="en-GB"/>
        </w:rPr>
        <w:t xml:space="preserve">This Summary is designed to </w:t>
      </w:r>
      <w:r w:rsidR="00E356AB" w:rsidRPr="00A0268A">
        <w:rPr>
          <w:rFonts w:ascii="EYInterstate Light" w:hAnsi="EYInterstate Light" w:cs="Times New Roman"/>
          <w:lang w:val="en-GB"/>
        </w:rPr>
        <w:t>summarize</w:t>
      </w:r>
      <w:r w:rsidRPr="00A0268A">
        <w:rPr>
          <w:rFonts w:ascii="EYInterstate Light" w:hAnsi="EYInterstate Light" w:cs="Times New Roman"/>
          <w:lang w:val="en-GB"/>
        </w:rPr>
        <w:t xml:space="preserve"> information on the implementation of the following mutual recognition instruments in</w:t>
      </w:r>
      <w:r w:rsidR="00E356AB" w:rsidRPr="00A0268A">
        <w:rPr>
          <w:rFonts w:ascii="EYInterstate Light" w:hAnsi="EYInterstate Light" w:cs="Times New Roman"/>
          <w:lang w:val="en-GB"/>
        </w:rPr>
        <w:t>to</w:t>
      </w:r>
      <w:r w:rsidRPr="00A0268A">
        <w:rPr>
          <w:rFonts w:ascii="EYInterstate Light" w:hAnsi="EYInterstate Light" w:cs="Times New Roman"/>
          <w:lang w:val="en-GB"/>
        </w:rPr>
        <w:t xml:space="preserve"> national law</w:t>
      </w:r>
      <w:r w:rsidR="00E356AB" w:rsidRPr="00A0268A">
        <w:rPr>
          <w:rFonts w:ascii="EYInterstate Light" w:hAnsi="EYInterstate Light" w:cs="Times New Roman"/>
          <w:lang w:val="en-GB"/>
        </w:rPr>
        <w:t>s</w:t>
      </w:r>
      <w:r w:rsidRPr="00A0268A">
        <w:rPr>
          <w:rFonts w:ascii="EYInterstate Light" w:hAnsi="EYInterstate Light" w:cs="Times New Roman"/>
          <w:lang w:val="en-GB"/>
        </w:rPr>
        <w:t xml:space="preserve"> and their practical application in the Partner Countries:</w:t>
      </w:r>
    </w:p>
    <w:p w14:paraId="5C7D637C" w14:textId="3054485B" w:rsidR="00AD2B61" w:rsidRPr="00A0268A" w:rsidRDefault="00AD2B61" w:rsidP="00D133C9">
      <w:pPr>
        <w:pStyle w:val="ListParagraph"/>
        <w:numPr>
          <w:ilvl w:val="0"/>
          <w:numId w:val="2"/>
        </w:numPr>
        <w:spacing w:after="0"/>
        <w:jc w:val="both"/>
        <w:rPr>
          <w:rFonts w:ascii="EYInterstate Light" w:hAnsi="EYInterstate Light" w:cs="Times New Roman"/>
          <w:lang w:val="en-GB"/>
        </w:rPr>
      </w:pPr>
      <w:r w:rsidRPr="00A0268A">
        <w:rPr>
          <w:rFonts w:ascii="EYInterstate Light" w:hAnsi="EYInterstate Light" w:cs="Times New Roman"/>
          <w:lang w:val="en-GB"/>
        </w:rPr>
        <w:t>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w:t>
      </w:r>
    </w:p>
    <w:p w14:paraId="285A3625" w14:textId="5FB9E92D" w:rsidR="00857BAE" w:rsidRPr="00A0268A" w:rsidRDefault="00AD2B61" w:rsidP="00D133C9">
      <w:pPr>
        <w:pStyle w:val="ListParagraph"/>
        <w:numPr>
          <w:ilvl w:val="0"/>
          <w:numId w:val="2"/>
        </w:numPr>
        <w:jc w:val="both"/>
        <w:rPr>
          <w:rFonts w:ascii="EYInterstate Light" w:hAnsi="EYInterstate Light" w:cs="Times New Roman"/>
          <w:lang w:val="en-GB"/>
        </w:rPr>
      </w:pPr>
      <w:r w:rsidRPr="00A0268A">
        <w:rPr>
          <w:rFonts w:ascii="EYInterstate Light" w:hAnsi="EYInterstate Light" w:cs="Times New Roman"/>
          <w:lang w:val="en-GB"/>
        </w:rPr>
        <w:t>Council Framework Decision 2008/947/JHA of (27 November 2008) on the application of the principle of mutual recognition to judgments and probation decisions with a view to the supervision of probation measures and alternative sanctions</w:t>
      </w:r>
      <w:r w:rsidR="00857BAE" w:rsidRPr="00A0268A">
        <w:rPr>
          <w:rFonts w:ascii="EYInterstate Light" w:hAnsi="EYInterstate Light" w:cs="Times New Roman"/>
          <w:lang w:val="en-GB"/>
        </w:rPr>
        <w:t>.</w:t>
      </w:r>
    </w:p>
    <w:p w14:paraId="096248BF" w14:textId="5C484E79" w:rsidR="00883547" w:rsidRPr="00A0268A" w:rsidRDefault="00AD2B61" w:rsidP="0065473F">
      <w:pPr>
        <w:jc w:val="both"/>
        <w:rPr>
          <w:rFonts w:ascii="EYInterstate Light" w:hAnsi="EYInterstate Light" w:cs="Times New Roman"/>
          <w:lang w:val="en-GB"/>
        </w:rPr>
      </w:pPr>
      <w:r w:rsidRPr="00A0268A">
        <w:rPr>
          <w:rFonts w:ascii="EYInterstate Light" w:hAnsi="EYInterstate Light" w:cs="Times New Roman"/>
          <w:lang w:val="en-GB"/>
        </w:rPr>
        <w:t xml:space="preserve">The purpose of the </w:t>
      </w:r>
      <w:r w:rsidR="00883547" w:rsidRPr="00A0268A">
        <w:rPr>
          <w:rFonts w:ascii="EYInterstate Light" w:hAnsi="EYInterstate Light" w:cs="Times New Roman"/>
          <w:lang w:val="en-GB"/>
        </w:rPr>
        <w:t>Summary</w:t>
      </w:r>
      <w:r w:rsidRPr="00A0268A">
        <w:rPr>
          <w:rFonts w:ascii="EYInterstate Light" w:hAnsi="EYInterstate Light" w:cs="Times New Roman"/>
          <w:lang w:val="en-GB"/>
        </w:rPr>
        <w:t xml:space="preserve"> is to facilitate judicial cooperation in criminal matters and to promote the effective and coherent application of </w:t>
      </w:r>
      <w:r w:rsidR="00883547" w:rsidRPr="00A0268A">
        <w:rPr>
          <w:rFonts w:ascii="EYInterstate Light" w:hAnsi="EYInterstate Light" w:cs="Times New Roman"/>
          <w:lang w:val="en-GB"/>
        </w:rPr>
        <w:t>mentioned</w:t>
      </w:r>
      <w:r w:rsidRPr="00A0268A">
        <w:rPr>
          <w:rFonts w:ascii="EYInterstate Light" w:hAnsi="EYInterstate Light" w:cs="Times New Roman"/>
          <w:lang w:val="en-GB"/>
        </w:rPr>
        <w:t xml:space="preserve"> instruments of mutual recognition in criminal matters within the European Union. The sub-</w:t>
      </w:r>
      <w:r w:rsidR="00883547" w:rsidRPr="00A0268A">
        <w:rPr>
          <w:rFonts w:ascii="EYInterstate Light" w:hAnsi="EYInterstate Light" w:cs="Times New Roman"/>
          <w:lang w:val="en-GB"/>
        </w:rPr>
        <w:t>purpose</w:t>
      </w:r>
      <w:r w:rsidRPr="00A0268A">
        <w:rPr>
          <w:rFonts w:ascii="EYInterstate Light" w:hAnsi="EYInterstate Light" w:cs="Times New Roman"/>
          <w:lang w:val="en-GB"/>
        </w:rPr>
        <w:t xml:space="preserve"> of the </w:t>
      </w:r>
      <w:r w:rsidR="00883547" w:rsidRPr="00A0268A">
        <w:rPr>
          <w:rFonts w:ascii="EYInterstate Light" w:hAnsi="EYInterstate Light" w:cs="Times New Roman"/>
          <w:lang w:val="en-GB"/>
        </w:rPr>
        <w:t>Summary</w:t>
      </w:r>
      <w:r w:rsidRPr="00A0268A">
        <w:rPr>
          <w:rFonts w:ascii="EYInterstate Light" w:hAnsi="EYInterstate Light" w:cs="Times New Roman"/>
          <w:lang w:val="en-GB"/>
        </w:rPr>
        <w:t xml:space="preserve"> is to develop a </w:t>
      </w:r>
      <w:r w:rsidR="00883547" w:rsidRPr="00A0268A">
        <w:rPr>
          <w:rFonts w:ascii="EYInterstate Light" w:hAnsi="EYInterstate Light" w:cs="Times New Roman"/>
          <w:lang w:val="en-GB"/>
        </w:rPr>
        <w:t xml:space="preserve">unified court practice </w:t>
      </w:r>
      <w:r w:rsidRPr="00A0268A">
        <w:rPr>
          <w:rFonts w:ascii="EYInterstate Light" w:hAnsi="EYInterstate Light" w:cs="Times New Roman"/>
          <w:lang w:val="en-GB"/>
        </w:rPr>
        <w:t xml:space="preserve">approach, </w:t>
      </w:r>
      <w:r w:rsidR="00883547" w:rsidRPr="00A0268A">
        <w:rPr>
          <w:rFonts w:ascii="EYInterstate Light" w:hAnsi="EYInterstate Light" w:cs="Times New Roman"/>
          <w:lang w:val="en-GB"/>
        </w:rPr>
        <w:t xml:space="preserve">when </w:t>
      </w:r>
      <w:r w:rsidRPr="00A0268A">
        <w:rPr>
          <w:rFonts w:ascii="EYInterstate Light" w:hAnsi="EYInterstate Light" w:cs="Times New Roman"/>
          <w:lang w:val="en-GB"/>
        </w:rPr>
        <w:t xml:space="preserve">enforcing the sentence imposed by </w:t>
      </w:r>
      <w:r w:rsidR="00386F96">
        <w:rPr>
          <w:rFonts w:ascii="EYInterstate Light" w:hAnsi="EYInterstate Light" w:cs="Times New Roman"/>
          <w:lang w:val="en-GB"/>
        </w:rPr>
        <w:t xml:space="preserve">both </w:t>
      </w:r>
      <w:r w:rsidRPr="00A0268A">
        <w:rPr>
          <w:rFonts w:ascii="EYInterstate Light" w:hAnsi="EYInterstate Light" w:cs="Times New Roman"/>
          <w:lang w:val="en-GB"/>
        </w:rPr>
        <w:t xml:space="preserve">the judicial authorities of </w:t>
      </w:r>
      <w:r w:rsidR="00EB71A1" w:rsidRPr="00A0268A">
        <w:rPr>
          <w:rFonts w:ascii="EYInterstate Light" w:hAnsi="EYInterstate Light" w:cs="Times New Roman"/>
          <w:lang w:val="en-GB"/>
        </w:rPr>
        <w:t xml:space="preserve">Latvia, </w:t>
      </w:r>
      <w:r w:rsidRPr="00A0268A">
        <w:rPr>
          <w:rFonts w:ascii="EYInterstate Light" w:hAnsi="EYInterstate Light" w:cs="Times New Roman"/>
          <w:lang w:val="en-GB"/>
        </w:rPr>
        <w:t xml:space="preserve">another EU </w:t>
      </w:r>
      <w:r w:rsidR="00883547"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883547" w:rsidRPr="00A0268A">
        <w:rPr>
          <w:rFonts w:ascii="EYInterstate Light" w:hAnsi="EYInterstate Light" w:cs="Times New Roman"/>
          <w:lang w:val="en-GB"/>
        </w:rPr>
        <w:t>s</w:t>
      </w:r>
      <w:r w:rsidRPr="00A0268A">
        <w:rPr>
          <w:rFonts w:ascii="EYInterstate Light" w:hAnsi="EYInterstate Light" w:cs="Times New Roman"/>
          <w:lang w:val="en-GB"/>
        </w:rPr>
        <w:t>tate, and to promote mutual cooperation in criminal matters.</w:t>
      </w:r>
    </w:p>
    <w:p w14:paraId="2351AC09" w14:textId="7C96FEE6" w:rsidR="00883547" w:rsidRPr="00A0268A" w:rsidRDefault="00883547" w:rsidP="0065473F">
      <w:pPr>
        <w:jc w:val="both"/>
        <w:rPr>
          <w:rFonts w:ascii="EYInterstate Light" w:hAnsi="EYInterstate Light" w:cs="Times New Roman"/>
          <w:lang w:val="en-GB"/>
        </w:rPr>
      </w:pPr>
      <w:r w:rsidRPr="00A0268A">
        <w:rPr>
          <w:rFonts w:ascii="EYInterstate Light" w:hAnsi="EYInterstate Light" w:cs="Times New Roman"/>
          <w:lang w:val="en-GB"/>
        </w:rPr>
        <w:t xml:space="preserve">The Summary has been developed within the working group, taking into account the views of the members of the working group, the </w:t>
      </w:r>
      <w:r w:rsidR="005666AC" w:rsidRPr="005666AC">
        <w:rPr>
          <w:rFonts w:ascii="EYInterstate Light" w:hAnsi="EYInterstate Light" w:cs="Times New Roman"/>
          <w:lang w:val="en-GB"/>
        </w:rPr>
        <w:t xml:space="preserve">requirements of international and national regulatory enactments </w:t>
      </w:r>
      <w:r w:rsidRPr="00A0268A">
        <w:rPr>
          <w:rFonts w:ascii="EYInterstate Light" w:hAnsi="EYInterstate Light" w:cs="Times New Roman"/>
          <w:lang w:val="en-GB"/>
        </w:rPr>
        <w:t>defined within the working group, and the international experience gained through experience exchange visits to Partner Countries</w:t>
      </w:r>
      <w:r w:rsidR="00EB71A1" w:rsidRPr="00A0268A">
        <w:rPr>
          <w:rFonts w:ascii="EYInterstate Light" w:hAnsi="EYInterstate Light" w:cs="Times New Roman"/>
          <w:lang w:val="en-GB"/>
        </w:rPr>
        <w:t>, as well as researching Latvian court practice</w:t>
      </w:r>
      <w:r w:rsidRPr="00A0268A">
        <w:rPr>
          <w:rFonts w:ascii="EYInterstate Light" w:hAnsi="EYInterstate Light" w:cs="Times New Roman"/>
          <w:lang w:val="en-GB"/>
        </w:rPr>
        <w:t xml:space="preserve">. Representatives of the Partner Countries are </w:t>
      </w:r>
      <w:r w:rsidR="004D21CC" w:rsidRPr="00A0268A">
        <w:rPr>
          <w:rFonts w:ascii="EYInterstate Light" w:hAnsi="EYInterstate Light" w:cs="Times New Roman"/>
          <w:lang w:val="en-GB"/>
        </w:rPr>
        <w:t>i</w:t>
      </w:r>
      <w:r w:rsidRPr="00A0268A">
        <w:rPr>
          <w:rFonts w:ascii="EYInterstate Light" w:hAnsi="EYInterstate Light" w:cs="Times New Roman"/>
          <w:lang w:val="en-GB"/>
        </w:rPr>
        <w:t xml:space="preserve">nvolved </w:t>
      </w:r>
      <w:r w:rsidR="004D21CC" w:rsidRPr="00A0268A">
        <w:rPr>
          <w:rFonts w:ascii="EYInterstate Light" w:hAnsi="EYInterstate Light" w:cs="Times New Roman"/>
          <w:lang w:val="en-GB"/>
        </w:rPr>
        <w:t xml:space="preserve">as needed </w:t>
      </w:r>
      <w:r w:rsidRPr="00A0268A">
        <w:rPr>
          <w:rFonts w:ascii="EYInterstate Light" w:hAnsi="EYInterstate Light" w:cs="Times New Roman"/>
          <w:lang w:val="en-GB"/>
        </w:rPr>
        <w:t xml:space="preserve">in the </w:t>
      </w:r>
      <w:r w:rsidR="004D21CC" w:rsidRPr="00A0268A">
        <w:rPr>
          <w:rFonts w:ascii="EYInterstate Light" w:hAnsi="EYInterstate Light" w:cs="Times New Roman"/>
          <w:lang w:val="en-GB"/>
        </w:rPr>
        <w:t xml:space="preserve">Summary development </w:t>
      </w:r>
      <w:r w:rsidRPr="00A0268A">
        <w:rPr>
          <w:rFonts w:ascii="EYInterstate Light" w:hAnsi="EYInterstate Light" w:cs="Times New Roman"/>
          <w:lang w:val="en-GB"/>
        </w:rPr>
        <w:t>process</w:t>
      </w:r>
      <w:r w:rsidR="004D21CC" w:rsidRPr="00A0268A">
        <w:rPr>
          <w:rFonts w:ascii="EYInterstate Light" w:hAnsi="EYInterstate Light" w:cs="Times New Roman"/>
          <w:lang w:val="en-GB"/>
        </w:rPr>
        <w:t>,</w:t>
      </w:r>
      <w:r w:rsidRPr="00A0268A">
        <w:rPr>
          <w:rFonts w:ascii="EYInterstate Light" w:hAnsi="EYInterstate Light" w:cs="Times New Roman"/>
          <w:lang w:val="en-GB"/>
        </w:rPr>
        <w:t xml:space="preserve"> in the</w:t>
      </w:r>
      <w:r w:rsidR="004D21CC" w:rsidRPr="00A0268A">
        <w:rPr>
          <w:rFonts w:ascii="EYInterstate Light" w:hAnsi="EYInterstate Light" w:cs="Times New Roman"/>
          <w:lang w:val="en-GB"/>
        </w:rPr>
        <w:t xml:space="preserve"> working group</w:t>
      </w:r>
      <w:r w:rsidRPr="00A0268A">
        <w:rPr>
          <w:rFonts w:ascii="EYInterstate Light" w:hAnsi="EYInterstate Light" w:cs="Times New Roman"/>
          <w:lang w:val="en-GB"/>
        </w:rPr>
        <w:t xml:space="preserve"> meetings and work, </w:t>
      </w:r>
      <w:r w:rsidR="004D21CC" w:rsidRPr="00A0268A">
        <w:rPr>
          <w:rFonts w:ascii="EYInterstate Light" w:hAnsi="EYInterstate Light" w:cs="Times New Roman"/>
          <w:lang w:val="en-GB"/>
        </w:rPr>
        <w:t xml:space="preserve">via </w:t>
      </w:r>
      <w:r w:rsidRPr="00A0268A">
        <w:rPr>
          <w:rFonts w:ascii="EYInterstate Light" w:hAnsi="EYInterstate Light" w:cs="Times New Roman"/>
          <w:lang w:val="en-GB"/>
        </w:rPr>
        <w:t>using IT communication tools such as electronic mail, videoconferencing.</w:t>
      </w:r>
    </w:p>
    <w:p w14:paraId="560FE212" w14:textId="6F0E2FCD" w:rsidR="005666AC" w:rsidRDefault="004D21CC" w:rsidP="00857BAE">
      <w:pPr>
        <w:jc w:val="both"/>
        <w:rPr>
          <w:rFonts w:ascii="EYInterstate Light" w:hAnsi="EYInterstate Light" w:cs="Times New Roman"/>
          <w:lang w:val="en-GB"/>
        </w:rPr>
      </w:pPr>
      <w:r w:rsidRPr="00A0268A">
        <w:rPr>
          <w:rFonts w:ascii="EYInterstate Light" w:hAnsi="EYInterstate Light" w:cs="Times New Roman"/>
          <w:lang w:val="en-GB"/>
        </w:rPr>
        <w:t>The Summary is designed to provide assistance to judges, assistant judges,</w:t>
      </w:r>
      <w:r w:rsidR="00EB71A1" w:rsidRPr="00A0268A">
        <w:rPr>
          <w:rFonts w:ascii="EYInterstate Light" w:hAnsi="EYInterstate Light" w:cs="Times New Roman"/>
          <w:lang w:val="en-GB"/>
        </w:rPr>
        <w:t xml:space="preserve"> employees of central authorities,</w:t>
      </w:r>
      <w:r w:rsidRPr="00A0268A">
        <w:rPr>
          <w:rFonts w:ascii="EYInterstate Light" w:hAnsi="EYInterstate Light" w:cs="Times New Roman"/>
          <w:lang w:val="en-GB"/>
        </w:rPr>
        <w:t xml:space="preserve"> officials,</w:t>
      </w:r>
      <w:r w:rsidR="00EB71A1" w:rsidRPr="00A0268A">
        <w:rPr>
          <w:rFonts w:ascii="EYInterstate Light" w:hAnsi="EYInterstate Light" w:cs="Times New Roman"/>
          <w:lang w:val="en-GB"/>
        </w:rPr>
        <w:t xml:space="preserve"> </w:t>
      </w:r>
      <w:r w:rsidRPr="00A0268A">
        <w:rPr>
          <w:rFonts w:ascii="EYInterstate Light" w:hAnsi="EYInterstate Light" w:cs="Times New Roman"/>
          <w:lang w:val="en-GB"/>
        </w:rPr>
        <w:t>and other legal professionals in the Partner Countries institutions involved in the day-to-day application of the Framework Decisions</w:t>
      </w:r>
      <w:r w:rsidR="00197A41" w:rsidRPr="00A0268A">
        <w:rPr>
          <w:rFonts w:ascii="EYInterstate Light" w:hAnsi="EYInterstate Light" w:cs="Times New Roman"/>
          <w:lang w:val="en-GB"/>
        </w:rPr>
        <w:t>, that are</w:t>
      </w:r>
      <w:r w:rsidRPr="00A0268A">
        <w:rPr>
          <w:rFonts w:ascii="EYInterstate Light" w:hAnsi="EYInterstate Light" w:cs="Times New Roman"/>
          <w:lang w:val="en-GB"/>
        </w:rPr>
        <w:t xml:space="preserve"> implemented in national law</w:t>
      </w:r>
      <w:r w:rsidR="00E356AB" w:rsidRPr="00A0268A">
        <w:rPr>
          <w:rFonts w:ascii="EYInterstate Light" w:hAnsi="EYInterstate Light" w:cs="Times New Roman"/>
          <w:lang w:val="en-GB"/>
        </w:rPr>
        <w:t>s</w:t>
      </w:r>
      <w:r w:rsidRPr="00A0268A">
        <w:rPr>
          <w:rFonts w:ascii="EYInterstate Light" w:hAnsi="EYInterstate Light" w:cs="Times New Roman"/>
          <w:lang w:val="en-GB"/>
        </w:rPr>
        <w:t xml:space="preserve">. Accordingly, the </w:t>
      </w:r>
      <w:r w:rsidR="00197A41" w:rsidRPr="00A0268A">
        <w:rPr>
          <w:rFonts w:ascii="EYInterstate Light" w:hAnsi="EYInterstate Light" w:cs="Times New Roman"/>
          <w:lang w:val="en-GB"/>
        </w:rPr>
        <w:t>Summary</w:t>
      </w:r>
      <w:r w:rsidRPr="00A0268A">
        <w:rPr>
          <w:rFonts w:ascii="EYInterstate Light" w:hAnsi="EYInterstate Light" w:cs="Times New Roman"/>
          <w:lang w:val="en-GB"/>
        </w:rPr>
        <w:t xml:space="preserve"> will serve as a practical material for its addressees, providing both informative and practical support in the day-to-day application of the Framework Decisions</w:t>
      </w:r>
      <w:r w:rsidR="00197A41" w:rsidRPr="00A0268A">
        <w:rPr>
          <w:rFonts w:ascii="EYInterstate Light" w:hAnsi="EYInterstate Light" w:cs="Times New Roman"/>
          <w:lang w:val="en-GB"/>
        </w:rPr>
        <w:t>,</w:t>
      </w:r>
      <w:r w:rsidRPr="00A0268A">
        <w:rPr>
          <w:rFonts w:ascii="EYInterstate Light" w:hAnsi="EYInterstate Light" w:cs="Times New Roman"/>
          <w:lang w:val="en-GB"/>
        </w:rPr>
        <w:t xml:space="preserve"> </w:t>
      </w:r>
      <w:r w:rsidR="005666AC" w:rsidRPr="005666AC">
        <w:rPr>
          <w:rFonts w:ascii="EYInterstate Light" w:hAnsi="EYInterstate Light" w:cs="Times New Roman"/>
          <w:lang w:val="en-GB"/>
        </w:rPr>
        <w:t xml:space="preserve">and which will contribute </w:t>
      </w:r>
      <w:r w:rsidR="005666AC">
        <w:rPr>
          <w:rFonts w:ascii="EYInterstate Light" w:hAnsi="EYInterstate Light" w:cs="Times New Roman"/>
          <w:lang w:val="en-GB"/>
        </w:rPr>
        <w:t xml:space="preserve">to </w:t>
      </w:r>
      <w:r w:rsidRPr="00A0268A">
        <w:rPr>
          <w:rFonts w:ascii="EYInterstate Light" w:hAnsi="EYInterstate Light" w:cs="Times New Roman"/>
          <w:lang w:val="en-GB"/>
        </w:rPr>
        <w:t xml:space="preserve">the development of </w:t>
      </w:r>
      <w:r w:rsidR="00E356AB" w:rsidRPr="00A0268A">
        <w:rPr>
          <w:rFonts w:ascii="EYInterstate Light" w:hAnsi="EYInterstate Light" w:cs="Times New Roman"/>
          <w:lang w:val="en-GB"/>
        </w:rPr>
        <w:t>best</w:t>
      </w:r>
      <w:r w:rsidRPr="00A0268A">
        <w:rPr>
          <w:rFonts w:ascii="EYInterstate Light" w:hAnsi="EYInterstate Light" w:cs="Times New Roman"/>
          <w:lang w:val="en-GB"/>
        </w:rPr>
        <w:t xml:space="preserve"> practice</w:t>
      </w:r>
      <w:r w:rsidR="00E356AB" w:rsidRPr="00A0268A">
        <w:rPr>
          <w:rFonts w:ascii="EYInterstate Light" w:hAnsi="EYInterstate Light" w:cs="Times New Roman"/>
          <w:lang w:val="en-GB"/>
        </w:rPr>
        <w:t xml:space="preserve"> </w:t>
      </w:r>
      <w:r w:rsidR="005666AC" w:rsidRPr="005666AC">
        <w:rPr>
          <w:rFonts w:ascii="EYInterstate Light" w:hAnsi="EYInterstate Light" w:cs="Times New Roman"/>
          <w:lang w:val="en-GB"/>
        </w:rPr>
        <w:t xml:space="preserve">in criminal justice cooperation between EU </w:t>
      </w:r>
      <w:r w:rsidR="005666AC">
        <w:rPr>
          <w:rFonts w:ascii="EYInterstate Light" w:hAnsi="EYInterstate Light" w:cs="Times New Roman"/>
          <w:lang w:val="en-GB"/>
        </w:rPr>
        <w:t>m</w:t>
      </w:r>
      <w:r w:rsidR="005666AC" w:rsidRPr="005666AC">
        <w:rPr>
          <w:rFonts w:ascii="EYInterstate Light" w:hAnsi="EYInterstate Light" w:cs="Times New Roman"/>
          <w:lang w:val="en-GB"/>
        </w:rPr>
        <w:t xml:space="preserve">ember </w:t>
      </w:r>
      <w:r w:rsidR="005666AC">
        <w:rPr>
          <w:rFonts w:ascii="EYInterstate Light" w:hAnsi="EYInterstate Light" w:cs="Times New Roman"/>
          <w:lang w:val="en-GB"/>
        </w:rPr>
        <w:t>s</w:t>
      </w:r>
      <w:r w:rsidR="005666AC" w:rsidRPr="005666AC">
        <w:rPr>
          <w:rFonts w:ascii="EYInterstate Light" w:hAnsi="EYInterstate Light" w:cs="Times New Roman"/>
          <w:lang w:val="en-GB"/>
        </w:rPr>
        <w:t>tates</w:t>
      </w:r>
      <w:r w:rsidR="005666AC">
        <w:rPr>
          <w:rFonts w:ascii="EYInterstate Light" w:hAnsi="EYInterstate Light" w:cs="Times New Roman"/>
          <w:lang w:val="en-GB"/>
        </w:rPr>
        <w:t>.</w:t>
      </w:r>
    </w:p>
    <w:p w14:paraId="7ED756B9" w14:textId="0A7C4D3C" w:rsidR="004F7AE4" w:rsidRDefault="00197A41" w:rsidP="00E356AB">
      <w:pPr>
        <w:jc w:val="both"/>
        <w:rPr>
          <w:rFonts w:ascii="EYInterstate Light" w:hAnsi="EYInterstate Light" w:cs="Times New Roman"/>
          <w:lang w:val="en-GB"/>
        </w:rPr>
      </w:pPr>
      <w:r w:rsidRPr="00A0268A">
        <w:rPr>
          <w:rFonts w:ascii="EYInterstate Light" w:hAnsi="EYInterstate Light" w:cs="Times New Roman"/>
          <w:lang w:val="en-GB"/>
        </w:rPr>
        <w:t xml:space="preserve">The Summary is divided into </w:t>
      </w:r>
      <w:r w:rsidR="00AD49D8">
        <w:rPr>
          <w:rFonts w:ascii="EYInterstate Light" w:hAnsi="EYInterstate Light" w:cs="Times New Roman"/>
          <w:lang w:val="en-GB"/>
        </w:rPr>
        <w:t>eight</w:t>
      </w:r>
      <w:r w:rsidRPr="00A0268A">
        <w:rPr>
          <w:rFonts w:ascii="EYInterstate Light" w:hAnsi="EYInterstate Light" w:cs="Times New Roman"/>
          <w:lang w:val="en-GB"/>
        </w:rPr>
        <w:t xml:space="preserve"> chapters, which are subdivided into sub</w:t>
      </w:r>
      <w:r w:rsidR="000C768F" w:rsidRPr="00A0268A">
        <w:rPr>
          <w:rFonts w:ascii="EYInterstate Light" w:hAnsi="EYInterstate Light" w:cs="Times New Roman"/>
          <w:lang w:val="en-GB"/>
        </w:rPr>
        <w:t>sections</w:t>
      </w:r>
      <w:r w:rsidRPr="00A0268A">
        <w:rPr>
          <w:rFonts w:ascii="EYInterstate Light" w:hAnsi="EYInterstate Light" w:cs="Times New Roman"/>
          <w:lang w:val="en-GB"/>
        </w:rPr>
        <w:t xml:space="preserve">. </w:t>
      </w:r>
      <w:r w:rsidR="00E356AB" w:rsidRPr="00A0268A">
        <w:rPr>
          <w:rFonts w:ascii="EYInterstate Light" w:hAnsi="EYInterstate Light" w:cs="Times New Roman"/>
          <w:lang w:val="en-GB"/>
        </w:rPr>
        <w:t>After</w:t>
      </w:r>
      <w:r w:rsidRPr="00A0268A">
        <w:rPr>
          <w:rFonts w:ascii="EYInterstate Light" w:hAnsi="EYInterstate Light" w:cs="Times New Roman"/>
          <w:lang w:val="en-GB"/>
        </w:rPr>
        <w:t xml:space="preserve"> the introduction to the Summary, </w:t>
      </w:r>
      <w:r w:rsidR="00E356AB" w:rsidRPr="00A0268A">
        <w:rPr>
          <w:rFonts w:ascii="EYInterstate Light" w:hAnsi="EYInterstate Light" w:cs="Times New Roman"/>
          <w:lang w:val="en-GB"/>
        </w:rPr>
        <w:t>c</w:t>
      </w:r>
      <w:r w:rsidRPr="00A0268A">
        <w:rPr>
          <w:rFonts w:ascii="EYInterstate Light" w:hAnsi="EYInterstate Light" w:cs="Times New Roman"/>
          <w:lang w:val="en-GB"/>
        </w:rPr>
        <w:t xml:space="preserve">hapter </w:t>
      </w:r>
      <w:r w:rsidR="00E356AB" w:rsidRPr="00A0268A">
        <w:rPr>
          <w:rFonts w:ascii="EYInterstate Light" w:hAnsi="EYInterstate Light" w:cs="Times New Roman"/>
          <w:lang w:val="en-GB"/>
        </w:rPr>
        <w:t>t</w:t>
      </w:r>
      <w:r w:rsidRPr="00A0268A">
        <w:rPr>
          <w:rFonts w:ascii="EYInterstate Light" w:hAnsi="EYInterstate Light" w:cs="Times New Roman"/>
          <w:lang w:val="en-GB"/>
        </w:rPr>
        <w:t xml:space="preserve">wo of the Summary explains the Framework Decisions and their key elements. Chapters </w:t>
      </w:r>
      <w:r w:rsidR="00E356AB" w:rsidRPr="00A0268A">
        <w:rPr>
          <w:rFonts w:ascii="EYInterstate Light" w:hAnsi="EYInterstate Light" w:cs="Times New Roman"/>
          <w:lang w:val="en-GB"/>
        </w:rPr>
        <w:t>t</w:t>
      </w:r>
      <w:r w:rsidRPr="00A0268A">
        <w:rPr>
          <w:rFonts w:ascii="EYInterstate Light" w:hAnsi="EYInterstate Light" w:cs="Times New Roman"/>
          <w:lang w:val="en-GB"/>
        </w:rPr>
        <w:t xml:space="preserve">hree and </w:t>
      </w:r>
      <w:r w:rsidR="00E356AB" w:rsidRPr="00A0268A">
        <w:rPr>
          <w:rFonts w:ascii="EYInterstate Light" w:hAnsi="EYInterstate Light" w:cs="Times New Roman"/>
          <w:lang w:val="en-GB"/>
        </w:rPr>
        <w:t>f</w:t>
      </w:r>
      <w:r w:rsidRPr="00A0268A">
        <w:rPr>
          <w:rFonts w:ascii="EYInterstate Light" w:hAnsi="EYInterstate Light" w:cs="Times New Roman"/>
          <w:lang w:val="en-GB"/>
        </w:rPr>
        <w:t>our of the Summary provide information on the implementation of the Framework Decisions in national law</w:t>
      </w:r>
      <w:r w:rsidR="00E356AB" w:rsidRPr="00A0268A">
        <w:rPr>
          <w:rFonts w:ascii="EYInterstate Light" w:hAnsi="EYInterstate Light" w:cs="Times New Roman"/>
          <w:lang w:val="en-GB"/>
        </w:rPr>
        <w:t>s and</w:t>
      </w:r>
      <w:r w:rsidRPr="00A0268A">
        <w:rPr>
          <w:rFonts w:ascii="EYInterstate Light" w:hAnsi="EYInterstate Light" w:cs="Times New Roman"/>
          <w:lang w:val="en-GB"/>
        </w:rPr>
        <w:t xml:space="preserve"> </w:t>
      </w:r>
      <w:r w:rsidR="00E356AB" w:rsidRPr="00A0268A">
        <w:rPr>
          <w:rFonts w:ascii="EYInterstate Light" w:hAnsi="EYInterstate Light" w:cs="Times New Roman"/>
          <w:lang w:val="en-GB"/>
        </w:rPr>
        <w:t xml:space="preserve">the comparison that </w:t>
      </w:r>
      <w:r w:rsidR="005666AC">
        <w:rPr>
          <w:rFonts w:ascii="EYInterstate Light" w:hAnsi="EYInterstate Light" w:cs="Times New Roman"/>
          <w:lang w:val="en-GB"/>
        </w:rPr>
        <w:t>highlights</w:t>
      </w:r>
      <w:r w:rsidR="00E356AB" w:rsidRPr="00A0268A">
        <w:rPr>
          <w:rFonts w:ascii="EYInterstate Light" w:hAnsi="EYInterstate Light" w:cs="Times New Roman"/>
          <w:lang w:val="en-GB"/>
        </w:rPr>
        <w:t xml:space="preserve"> the differences </w:t>
      </w:r>
      <w:r w:rsidRPr="00A0268A">
        <w:rPr>
          <w:rFonts w:ascii="EYInterstate Light" w:hAnsi="EYInterstate Light" w:cs="Times New Roman"/>
          <w:lang w:val="en-GB"/>
        </w:rPr>
        <w:t>between the implementation</w:t>
      </w:r>
      <w:r w:rsidR="005666AC">
        <w:rPr>
          <w:rFonts w:ascii="EYInterstate Light" w:hAnsi="EYInterstate Light" w:cs="Times New Roman"/>
          <w:lang w:val="en-GB"/>
        </w:rPr>
        <w:t xml:space="preserve"> and application</w:t>
      </w:r>
      <w:r w:rsidRPr="00A0268A">
        <w:rPr>
          <w:rFonts w:ascii="EYInterstate Light" w:hAnsi="EYInterstate Light" w:cs="Times New Roman"/>
          <w:lang w:val="en-GB"/>
        </w:rPr>
        <w:t xml:space="preserve"> of the Framework Decisions in the Partner Countries. </w:t>
      </w:r>
      <w:r w:rsidR="007D4285" w:rsidRPr="007D4285">
        <w:rPr>
          <w:rFonts w:ascii="EYInterstate Light" w:hAnsi="EYInterstate Light" w:cs="Times New Roman"/>
          <w:lang w:val="en-GB"/>
        </w:rPr>
        <w:t xml:space="preserve">The fifth and sixth chapters of the </w:t>
      </w:r>
      <w:r w:rsidR="007D4285">
        <w:rPr>
          <w:rFonts w:ascii="EYInterstate Light" w:hAnsi="EYInterstate Light" w:cs="Times New Roman"/>
          <w:lang w:val="en-GB"/>
        </w:rPr>
        <w:t>S</w:t>
      </w:r>
      <w:r w:rsidR="007D4285" w:rsidRPr="007D4285">
        <w:rPr>
          <w:rFonts w:ascii="EYInterstate Light" w:hAnsi="EYInterstate Light" w:cs="Times New Roman"/>
          <w:lang w:val="en-GB"/>
        </w:rPr>
        <w:t xml:space="preserve">ummary provide a description of the actions to be taken by the </w:t>
      </w:r>
      <w:r w:rsidR="007D4285">
        <w:rPr>
          <w:rFonts w:ascii="EYInterstate Light" w:hAnsi="EYInterstate Light" w:cs="Times New Roman"/>
          <w:lang w:val="en-GB"/>
        </w:rPr>
        <w:t>I</w:t>
      </w:r>
      <w:r w:rsidR="007D4285" w:rsidRPr="007D4285">
        <w:rPr>
          <w:rFonts w:ascii="EYInterstate Light" w:hAnsi="EYInterstate Light" w:cs="Times New Roman"/>
          <w:lang w:val="en-GB"/>
        </w:rPr>
        <w:t xml:space="preserve">ssuing and </w:t>
      </w:r>
      <w:r w:rsidR="007D4285">
        <w:rPr>
          <w:rFonts w:ascii="EYInterstate Light" w:hAnsi="EYInterstate Light" w:cs="Times New Roman"/>
          <w:lang w:val="en-GB"/>
        </w:rPr>
        <w:t>E</w:t>
      </w:r>
      <w:r w:rsidR="007D4285" w:rsidRPr="007D4285">
        <w:rPr>
          <w:rFonts w:ascii="EYInterstate Light" w:hAnsi="EYInterstate Light" w:cs="Times New Roman"/>
          <w:lang w:val="en-GB"/>
        </w:rPr>
        <w:t>xecuting State in accordance with the national law</w:t>
      </w:r>
      <w:r w:rsidR="007D4285">
        <w:rPr>
          <w:rFonts w:ascii="EYInterstate Light" w:hAnsi="EYInterstate Light" w:cs="Times New Roman"/>
          <w:lang w:val="en-GB"/>
        </w:rPr>
        <w:t xml:space="preserve">s of the Partner </w:t>
      </w:r>
      <w:r w:rsidR="007D4285" w:rsidRPr="007D4285">
        <w:rPr>
          <w:rFonts w:ascii="EYInterstate Light" w:hAnsi="EYInterstate Light" w:cs="Times New Roman"/>
          <w:lang w:val="en-GB"/>
        </w:rPr>
        <w:t>Countries</w:t>
      </w:r>
      <w:r w:rsidR="007D4285">
        <w:rPr>
          <w:rFonts w:ascii="EYInterstate Light" w:hAnsi="EYInterstate Light" w:cs="Times New Roman"/>
          <w:lang w:val="en-GB"/>
        </w:rPr>
        <w:t xml:space="preserve"> </w:t>
      </w:r>
      <w:r w:rsidR="007D4285" w:rsidRPr="007D4285">
        <w:rPr>
          <w:rFonts w:ascii="EYInterstate Light" w:hAnsi="EYInterstate Light" w:cs="Times New Roman"/>
          <w:lang w:val="en-GB"/>
        </w:rPr>
        <w:t xml:space="preserve">and Framework Decisions, with references to practical application issues, solutions and </w:t>
      </w:r>
      <w:r w:rsidR="007D4285">
        <w:rPr>
          <w:rFonts w:ascii="EYInterstate Light" w:hAnsi="EYInterstate Light" w:cs="Times New Roman"/>
          <w:lang w:val="en-GB"/>
        </w:rPr>
        <w:t xml:space="preserve">the </w:t>
      </w:r>
      <w:r w:rsidR="007D4285" w:rsidRPr="007D4285">
        <w:rPr>
          <w:rFonts w:ascii="EYInterstate Light" w:hAnsi="EYInterstate Light" w:cs="Times New Roman"/>
          <w:lang w:val="en-GB"/>
        </w:rPr>
        <w:t xml:space="preserve">best practice. </w:t>
      </w:r>
      <w:r w:rsidR="00402B50">
        <w:rPr>
          <w:rFonts w:ascii="EYInterstate Light" w:hAnsi="EYInterstate Light" w:cs="Times New Roman"/>
          <w:lang w:val="en-GB"/>
        </w:rPr>
        <w:t>The c</w:t>
      </w:r>
      <w:r w:rsidR="007D4285" w:rsidRPr="007D4285">
        <w:rPr>
          <w:rFonts w:ascii="EYInterstate Light" w:hAnsi="EYInterstate Light" w:cs="Times New Roman"/>
          <w:lang w:val="en-GB"/>
        </w:rPr>
        <w:t xml:space="preserve">hapter </w:t>
      </w:r>
      <w:r w:rsidR="007D4285">
        <w:rPr>
          <w:rFonts w:ascii="EYInterstate Light" w:hAnsi="EYInterstate Light" w:cs="Times New Roman"/>
          <w:lang w:val="en-GB"/>
        </w:rPr>
        <w:t>seven</w:t>
      </w:r>
      <w:r w:rsidR="007D4285" w:rsidRPr="007D4285">
        <w:rPr>
          <w:rFonts w:ascii="EYInterstate Light" w:hAnsi="EYInterstate Light" w:cs="Times New Roman"/>
          <w:lang w:val="en-GB"/>
        </w:rPr>
        <w:t xml:space="preserve"> refers to issues that arise in the process of applying the Framework Decisions and the national </w:t>
      </w:r>
      <w:r w:rsidR="007D4285">
        <w:rPr>
          <w:rFonts w:ascii="EYInterstate Light" w:hAnsi="EYInterstate Light" w:cs="Times New Roman"/>
          <w:lang w:val="en-GB"/>
        </w:rPr>
        <w:t>laws</w:t>
      </w:r>
      <w:r w:rsidR="007D4285" w:rsidRPr="007D4285">
        <w:rPr>
          <w:rFonts w:ascii="EYInterstate Light" w:hAnsi="EYInterstate Light" w:cs="Times New Roman"/>
          <w:lang w:val="en-GB"/>
        </w:rPr>
        <w:t xml:space="preserve"> of the Partner Countries in general and </w:t>
      </w:r>
      <w:r w:rsidR="007D4285" w:rsidRPr="00A0268A">
        <w:rPr>
          <w:rFonts w:ascii="EYInterstate Light" w:eastAsia="Calibri" w:hAnsi="EYInterstate Light" w:cs="Times New Roman"/>
          <w:lang w:val="en-GB"/>
        </w:rPr>
        <w:t>do not relate to a specific action step</w:t>
      </w:r>
      <w:r w:rsidR="007D4285" w:rsidRPr="007D4285">
        <w:rPr>
          <w:rFonts w:ascii="EYInterstate Light" w:hAnsi="EYInterstate Light" w:cs="Times New Roman"/>
          <w:lang w:val="en-GB"/>
        </w:rPr>
        <w:t xml:space="preserve">. The eighth chapter of the </w:t>
      </w:r>
      <w:r w:rsidR="007D4285">
        <w:rPr>
          <w:rFonts w:ascii="EYInterstate Light" w:hAnsi="EYInterstate Light" w:cs="Times New Roman"/>
          <w:lang w:val="en-GB"/>
        </w:rPr>
        <w:t>S</w:t>
      </w:r>
      <w:r w:rsidR="007D4285" w:rsidRPr="007D4285">
        <w:rPr>
          <w:rFonts w:ascii="EYInterstate Light" w:hAnsi="EYInterstate Light" w:cs="Times New Roman"/>
          <w:lang w:val="en-GB"/>
        </w:rPr>
        <w:t xml:space="preserve">ummary summarizes </w:t>
      </w:r>
      <w:r w:rsidR="007D4285">
        <w:rPr>
          <w:rFonts w:ascii="EYInterstate Light" w:hAnsi="EYInterstate Light" w:cs="Times New Roman"/>
          <w:lang w:val="en-GB"/>
        </w:rPr>
        <w:t>annexes</w:t>
      </w:r>
      <w:r w:rsidR="007D4285" w:rsidRPr="007D4285">
        <w:rPr>
          <w:rFonts w:ascii="EYInterstate Light" w:hAnsi="EYInterstate Light" w:cs="Times New Roman"/>
          <w:lang w:val="en-GB"/>
        </w:rPr>
        <w:t>.</w:t>
      </w:r>
    </w:p>
    <w:p w14:paraId="5B9DB09B" w14:textId="3CC780C8" w:rsidR="00BE2539" w:rsidRPr="00A0268A" w:rsidRDefault="00EA02EC" w:rsidP="00E356AB">
      <w:pPr>
        <w:jc w:val="both"/>
        <w:rPr>
          <w:rFonts w:ascii="EYInterstate Light" w:hAnsi="EYInterstate Light" w:cs="Times New Roman"/>
          <w:lang w:val="en-GB"/>
        </w:rPr>
      </w:pPr>
      <w:r>
        <w:rPr>
          <w:rFonts w:ascii="EYInterstate Light" w:hAnsi="EYInterstate Light" w:cs="Times New Roman"/>
          <w:lang w:val="en-GB"/>
        </w:rPr>
        <w:lastRenderedPageBreak/>
        <w:t xml:space="preserve">The Summary </w:t>
      </w:r>
      <w:r w:rsidRPr="00EA02EC">
        <w:rPr>
          <w:rFonts w:ascii="EYInterstate Light" w:hAnsi="EYInterstate Light" w:cs="Times New Roman"/>
          <w:lang w:val="en-GB"/>
        </w:rPr>
        <w:t xml:space="preserve">was developed by SIA </w:t>
      </w:r>
      <w:r>
        <w:rPr>
          <w:rFonts w:ascii="EYInterstate Light" w:hAnsi="EYInterstate Light" w:cs="Times New Roman"/>
          <w:lang w:val="en-GB"/>
        </w:rPr>
        <w:t>“</w:t>
      </w:r>
      <w:r w:rsidRPr="00EA02EC">
        <w:rPr>
          <w:rFonts w:ascii="EYInterstate Light" w:hAnsi="EYInterstate Light" w:cs="Times New Roman"/>
          <w:lang w:val="en-GB"/>
        </w:rPr>
        <w:t>ERNST &amp; YOUNG BALTIC</w:t>
      </w:r>
      <w:r>
        <w:rPr>
          <w:rFonts w:ascii="EYInterstate Light" w:hAnsi="EYInterstate Light" w:cs="Times New Roman"/>
          <w:lang w:val="en-GB"/>
        </w:rPr>
        <w:t>”</w:t>
      </w:r>
      <w:r w:rsidRPr="00EA02EC">
        <w:rPr>
          <w:rFonts w:ascii="EYInterstate Light" w:hAnsi="EYInterstate Light" w:cs="Times New Roman"/>
          <w:lang w:val="en-GB"/>
        </w:rPr>
        <w:t xml:space="preserve"> with the participation of expert </w:t>
      </w:r>
      <w:r w:rsidR="005666AC">
        <w:rPr>
          <w:rFonts w:ascii="EYInterstate Light" w:hAnsi="EYInterstate Light" w:cs="Times New Roman"/>
          <w:lang w:val="en-GB"/>
        </w:rPr>
        <w:t xml:space="preserve">Mg. iur. </w:t>
      </w:r>
      <w:r w:rsidRPr="00EA02EC">
        <w:rPr>
          <w:rFonts w:ascii="EYInterstate Light" w:hAnsi="EYInterstate Light" w:cs="Times New Roman"/>
          <w:lang w:val="en-GB"/>
        </w:rPr>
        <w:t xml:space="preserve">Jūlija Muraru-Kļučica and in consultation with the representatives of the </w:t>
      </w:r>
      <w:r>
        <w:rPr>
          <w:rFonts w:ascii="EYInterstate Light" w:hAnsi="EYInterstate Light" w:cs="Times New Roman"/>
          <w:lang w:val="en-GB"/>
        </w:rPr>
        <w:t xml:space="preserve">institutions involved in the </w:t>
      </w:r>
      <w:r w:rsidRPr="00EA02EC">
        <w:rPr>
          <w:rFonts w:ascii="EYInterstate Light" w:hAnsi="EYInterstate Light" w:cs="Times New Roman"/>
          <w:lang w:val="en-GB"/>
        </w:rPr>
        <w:t>working group.</w:t>
      </w:r>
      <w:r w:rsidR="00BE2539" w:rsidRPr="00A0268A">
        <w:rPr>
          <w:rFonts w:ascii="EYInterstate Light" w:hAnsi="EYInterstate Light" w:cs="Times New Roman"/>
          <w:lang w:val="en-GB"/>
        </w:rPr>
        <w:br w:type="page"/>
      </w:r>
    </w:p>
    <w:p w14:paraId="5F7D82AD" w14:textId="401F0DE7" w:rsidR="0065473F" w:rsidRPr="00A0268A" w:rsidRDefault="00585F7E" w:rsidP="00D133C9">
      <w:pPr>
        <w:pStyle w:val="Heading1"/>
        <w:numPr>
          <w:ilvl w:val="0"/>
          <w:numId w:val="1"/>
        </w:numPr>
        <w:spacing w:after="240"/>
        <w:rPr>
          <w:rFonts w:ascii="EYInterstate Light" w:hAnsi="EYInterstate Light" w:cs="Times New Roman"/>
          <w:sz w:val="24"/>
          <w:szCs w:val="22"/>
          <w:lang w:val="en-GB"/>
        </w:rPr>
      </w:pPr>
      <w:bookmarkStart w:id="3" w:name="_Toc47380063"/>
      <w:r w:rsidRPr="00A0268A">
        <w:rPr>
          <w:rFonts w:ascii="EYInterstate Light" w:hAnsi="EYInterstate Light" w:cs="Times New Roman"/>
          <w:sz w:val="24"/>
          <w:szCs w:val="22"/>
          <w:lang w:val="en-GB"/>
        </w:rPr>
        <w:lastRenderedPageBreak/>
        <w:t>FRAMEWORK DECISIONS AND THEIR KEY ELEMENTS</w:t>
      </w:r>
      <w:bookmarkEnd w:id="3"/>
    </w:p>
    <w:p w14:paraId="64A46AA8" w14:textId="2EC0C576" w:rsidR="00AE0DC4" w:rsidRPr="00A0268A" w:rsidRDefault="00585F7E" w:rsidP="008466E2">
      <w:pPr>
        <w:jc w:val="both"/>
        <w:rPr>
          <w:rFonts w:ascii="EYInterstate Light" w:hAnsi="EYInterstate Light" w:cs="Times New Roman"/>
          <w:lang w:val="en-GB"/>
        </w:rPr>
      </w:pPr>
      <w:r w:rsidRPr="00A0268A">
        <w:rPr>
          <w:rFonts w:ascii="EYInterstate Light" w:hAnsi="EYInterstate Light" w:cs="Times New Roman"/>
          <w:lang w:val="en-GB"/>
        </w:rPr>
        <w:t xml:space="preserve">As the opportunities for free movement of persons across the borders of EU member states have increased in the European Union, both the number of crimes committed by Latvian citizens in other EU member states and the number of crimes committed by citizens of other EU </w:t>
      </w:r>
      <w:r w:rsidR="00AB3CD5"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AB3CD5" w:rsidRPr="00A0268A">
        <w:rPr>
          <w:rFonts w:ascii="EYInterstate Light" w:hAnsi="EYInterstate Light" w:cs="Times New Roman"/>
          <w:lang w:val="en-GB"/>
        </w:rPr>
        <w:t>s</w:t>
      </w:r>
      <w:r w:rsidRPr="00A0268A">
        <w:rPr>
          <w:rFonts w:ascii="EYInterstate Light" w:hAnsi="EYInterstate Light" w:cs="Times New Roman"/>
          <w:lang w:val="en-GB"/>
        </w:rPr>
        <w:t>tates in Latvia are increasing. To mitigate the effects mentioned above, for example</w:t>
      </w:r>
      <w:r w:rsidR="00D05701" w:rsidRPr="00A0268A">
        <w:rPr>
          <w:rFonts w:ascii="EYInterstate Light" w:hAnsi="EYInterstate Light" w:cs="Times New Roman"/>
          <w:lang w:val="en-GB"/>
        </w:rPr>
        <w:t>, effects</w:t>
      </w:r>
      <w:r w:rsidRPr="00A0268A">
        <w:rPr>
          <w:rFonts w:ascii="EYInterstate Light" w:hAnsi="EYInterstate Light" w:cs="Times New Roman"/>
          <w:lang w:val="en-GB"/>
        </w:rPr>
        <w:t xml:space="preserve"> on the social rehabilitation of the sentenced person, Framework Decisions have been developed in the European Union with the </w:t>
      </w:r>
      <w:r w:rsidR="001D0CF7" w:rsidRPr="00A0268A">
        <w:rPr>
          <w:rFonts w:ascii="EYInterstate Light" w:hAnsi="EYInterstate Light" w:cs="Times New Roman"/>
          <w:lang w:val="en-GB"/>
        </w:rPr>
        <w:t>purpose</w:t>
      </w:r>
      <w:r w:rsidRPr="00A0268A">
        <w:rPr>
          <w:rFonts w:ascii="EYInterstate Light" w:hAnsi="EYInterstate Light" w:cs="Times New Roman"/>
          <w:lang w:val="en-GB"/>
        </w:rPr>
        <w:t xml:space="preserve"> of promoting the social rehabilitation of the sentenced person and, more generally, cooperation</w:t>
      </w:r>
      <w:r w:rsidR="009C2EBC">
        <w:rPr>
          <w:rFonts w:ascii="EYInterstate Light" w:hAnsi="EYInterstate Light" w:cs="Times New Roman"/>
          <w:lang w:val="en-GB"/>
        </w:rPr>
        <w:t xml:space="preserve"> of </w:t>
      </w:r>
      <w:r w:rsidR="009C2EBC" w:rsidRPr="00A0268A">
        <w:rPr>
          <w:rFonts w:ascii="EYInterstate Light" w:hAnsi="EYInterstate Light" w:cs="Times New Roman"/>
          <w:lang w:val="en-GB"/>
        </w:rPr>
        <w:t>EU member states</w:t>
      </w:r>
      <w:r w:rsidRPr="00A0268A">
        <w:rPr>
          <w:rFonts w:ascii="EYInterstate Light" w:hAnsi="EYInterstate Light" w:cs="Times New Roman"/>
          <w:lang w:val="en-GB"/>
        </w:rPr>
        <w:t xml:space="preserve"> in criminal matters.</w:t>
      </w:r>
    </w:p>
    <w:p w14:paraId="446C4EE7" w14:textId="3F7F563F" w:rsidR="0030244D" w:rsidRPr="00A0268A" w:rsidRDefault="004E3597" w:rsidP="008466E2">
      <w:pPr>
        <w:jc w:val="both"/>
        <w:rPr>
          <w:rFonts w:ascii="EYInterstate Light" w:hAnsi="EYInterstate Light" w:cs="Times New Roman"/>
          <w:lang w:val="en-GB"/>
        </w:rPr>
      </w:pPr>
      <w:r w:rsidRPr="00A0268A">
        <w:rPr>
          <w:rFonts w:ascii="EYInterstate Light" w:hAnsi="EYInterstate Light" w:cs="Times New Roman"/>
          <w:lang w:val="en-GB"/>
        </w:rPr>
        <w:t>In accordance with Article 34</w:t>
      </w:r>
      <w:r w:rsidR="00FA58A5" w:rsidRPr="00A0268A">
        <w:rPr>
          <w:rFonts w:ascii="EYInterstate Light" w:hAnsi="EYInterstate Light" w:cs="Times New Roman"/>
          <w:lang w:val="en-GB"/>
        </w:rPr>
        <w:t xml:space="preserve"> </w:t>
      </w:r>
      <w:r w:rsidRPr="00A0268A">
        <w:rPr>
          <w:rFonts w:ascii="EYInterstate Light" w:hAnsi="EYInterstate Light" w:cs="Times New Roman"/>
          <w:lang w:val="en-GB"/>
        </w:rPr>
        <w:t>(2)</w:t>
      </w:r>
      <w:r w:rsidR="00FA58A5" w:rsidRPr="00A0268A">
        <w:rPr>
          <w:rFonts w:ascii="EYInterstate Light" w:hAnsi="EYInterstate Light" w:cs="Times New Roman"/>
          <w:lang w:val="en-GB"/>
        </w:rPr>
        <w:t xml:space="preserve"> </w:t>
      </w:r>
      <w:r w:rsidRPr="00A0268A">
        <w:rPr>
          <w:rFonts w:ascii="EYInterstate Light" w:hAnsi="EYInterstate Light" w:cs="Times New Roman"/>
          <w:lang w:val="en-GB"/>
        </w:rPr>
        <w:t xml:space="preserve">(b) of the Treaty on European Union, Framework Decisions are, firstly, binding on EU member states as regards </w:t>
      </w:r>
      <w:r w:rsidR="00585B6B" w:rsidRPr="00A0268A">
        <w:rPr>
          <w:rFonts w:ascii="EYInterstate Light" w:hAnsi="EYInterstate Light" w:cs="Times New Roman"/>
          <w:lang w:val="en-GB"/>
        </w:rPr>
        <w:t xml:space="preserve">to </w:t>
      </w:r>
      <w:r w:rsidRPr="00A0268A">
        <w:rPr>
          <w:rFonts w:ascii="EYInterstate Light" w:hAnsi="EYInterstate Light" w:cs="Times New Roman"/>
          <w:lang w:val="en-GB"/>
        </w:rPr>
        <w:t xml:space="preserve">the outcome to be achieved, </w:t>
      </w:r>
      <w:r w:rsidR="00585B6B" w:rsidRPr="00A0268A">
        <w:rPr>
          <w:rFonts w:ascii="EYInterstate Light" w:hAnsi="EYInterstate Light" w:cs="Times New Roman"/>
          <w:lang w:val="en-GB"/>
        </w:rPr>
        <w:t>leav</w:t>
      </w:r>
      <w:r w:rsidR="00FA58A5" w:rsidRPr="00A0268A">
        <w:rPr>
          <w:rFonts w:ascii="EYInterstate Light" w:hAnsi="EYInterstate Light" w:cs="Times New Roman"/>
          <w:lang w:val="en-GB"/>
        </w:rPr>
        <w:t>ing</w:t>
      </w:r>
      <w:r w:rsidR="00585B6B" w:rsidRPr="00A0268A">
        <w:rPr>
          <w:rFonts w:ascii="EYInterstate Light" w:hAnsi="EYInterstate Light" w:cs="Times New Roman"/>
          <w:lang w:val="en-GB"/>
        </w:rPr>
        <w:t xml:space="preserve"> to the national authorities the choice of form and methods, and, secondly, Framework Decisions are not to entail direct effect</w:t>
      </w:r>
      <w:r w:rsidRPr="00A0268A">
        <w:rPr>
          <w:rFonts w:ascii="EYInterstate Light" w:hAnsi="EYInterstate Light" w:cs="Times New Roman"/>
          <w:lang w:val="en-GB"/>
        </w:rPr>
        <w:t>.</w:t>
      </w:r>
    </w:p>
    <w:p w14:paraId="143257BF" w14:textId="5043A46C" w:rsidR="00A93276" w:rsidRPr="00A0268A" w:rsidRDefault="00FA5AA3" w:rsidP="008466E2">
      <w:pPr>
        <w:jc w:val="both"/>
        <w:rPr>
          <w:rFonts w:ascii="EYInterstate Light" w:hAnsi="EYInterstate Light" w:cs="Times New Roman"/>
          <w:lang w:val="en-GB"/>
        </w:rPr>
      </w:pPr>
      <w:r w:rsidRPr="00A0268A">
        <w:rPr>
          <w:rFonts w:ascii="EYInterstate Light" w:hAnsi="EYInterstate Light" w:cs="Times New Roman"/>
          <w:lang w:val="en-GB"/>
        </w:rPr>
        <w:t>Although framework decisions may not entail direct effect, as laid down in Article 34</w:t>
      </w:r>
      <w:r w:rsidR="00FA58A5" w:rsidRPr="00A0268A">
        <w:rPr>
          <w:rFonts w:ascii="EYInterstate Light" w:hAnsi="EYInterstate Light" w:cs="Times New Roman"/>
          <w:lang w:val="en-GB"/>
        </w:rPr>
        <w:t xml:space="preserve"> </w:t>
      </w:r>
      <w:r w:rsidRPr="00A0268A">
        <w:rPr>
          <w:rFonts w:ascii="EYInterstate Light" w:hAnsi="EYInterstate Light" w:cs="Times New Roman"/>
          <w:lang w:val="en-GB"/>
        </w:rPr>
        <w:t>(2)</w:t>
      </w:r>
      <w:r w:rsidR="00FA58A5" w:rsidRPr="00A0268A">
        <w:rPr>
          <w:rFonts w:ascii="EYInterstate Light" w:hAnsi="EYInterstate Light" w:cs="Times New Roman"/>
          <w:lang w:val="en-GB"/>
        </w:rPr>
        <w:t xml:space="preserve"> </w:t>
      </w:r>
      <w:r w:rsidRPr="00A0268A">
        <w:rPr>
          <w:rFonts w:ascii="EYInterstate Light" w:hAnsi="EYInterstate Light" w:cs="Times New Roman"/>
          <w:lang w:val="en-GB"/>
        </w:rPr>
        <w:t>(b) of the Treaty on European Union, their binding character nevertheless places on national authorities, and in particular on national courts, an obligation to interpret national law</w:t>
      </w:r>
      <w:r w:rsidR="00FA58A5" w:rsidRPr="00A0268A">
        <w:rPr>
          <w:rFonts w:ascii="EYInterstate Light" w:hAnsi="EYInterstate Light" w:cs="Times New Roman"/>
          <w:lang w:val="en-GB"/>
        </w:rPr>
        <w:t>s</w:t>
      </w:r>
      <w:r w:rsidRPr="00A0268A">
        <w:rPr>
          <w:rFonts w:ascii="EYInterstate Light" w:hAnsi="EYInterstate Light" w:cs="Times New Roman"/>
          <w:lang w:val="en-GB"/>
        </w:rPr>
        <w:t xml:space="preserve"> in conformity with EU law, which permits national courts, for the matters within their jurisdiction, to ensure the full effectiveness of EU law when they rule on the disputes before them.</w:t>
      </w:r>
      <w:r w:rsidR="00265608" w:rsidRPr="00A0268A">
        <w:rPr>
          <w:rFonts w:ascii="EYInterstate Light" w:hAnsi="EYInterstate Light" w:cs="Times New Roman"/>
          <w:lang w:val="en-GB"/>
        </w:rPr>
        <w:t xml:space="preserve"> </w:t>
      </w:r>
      <w:r w:rsidRPr="00A0268A">
        <w:rPr>
          <w:rFonts w:ascii="EYInterstate Light" w:hAnsi="EYInterstate Light" w:cs="Times New Roman"/>
          <w:lang w:val="en-GB"/>
        </w:rPr>
        <w:t xml:space="preserve">When national courts apply domestic law they are therefore bound to interpret it, so far as possible, in the light of the wording and the purpose of the </w:t>
      </w:r>
      <w:r w:rsidR="00265608" w:rsidRPr="00A0268A">
        <w:rPr>
          <w:rFonts w:ascii="EYInterstate Light" w:hAnsi="EYInterstate Light" w:cs="Times New Roman"/>
          <w:lang w:val="en-GB"/>
        </w:rPr>
        <w:t>f</w:t>
      </w:r>
      <w:r w:rsidRPr="00A0268A">
        <w:rPr>
          <w:rFonts w:ascii="EYInterstate Light" w:hAnsi="EYInterstate Light" w:cs="Times New Roman"/>
          <w:lang w:val="en-GB"/>
        </w:rPr>
        <w:t xml:space="preserve">ramework decision concerned in order to achieve the result sought by </w:t>
      </w:r>
      <w:r w:rsidR="00FA58A5" w:rsidRPr="00A0268A">
        <w:rPr>
          <w:rFonts w:ascii="EYInterstate Light" w:hAnsi="EYInterstate Light" w:cs="Times New Roman"/>
          <w:lang w:val="en-GB"/>
        </w:rPr>
        <w:t>the framework decision</w:t>
      </w:r>
      <w:r w:rsidR="00A93276" w:rsidRPr="00A0268A">
        <w:rPr>
          <w:rStyle w:val="FootnoteReference"/>
          <w:rFonts w:ascii="EYInterstate Light" w:hAnsi="EYInterstate Light" w:cs="Times New Roman"/>
          <w:lang w:val="en-GB"/>
        </w:rPr>
        <w:footnoteReference w:id="1"/>
      </w:r>
      <w:r w:rsidR="00A93276" w:rsidRPr="00A0268A">
        <w:rPr>
          <w:rFonts w:ascii="EYInterstate Light" w:hAnsi="EYInterstate Light" w:cs="Times New Roman"/>
          <w:lang w:val="en-GB"/>
        </w:rPr>
        <w:t xml:space="preserve">. </w:t>
      </w:r>
    </w:p>
    <w:p w14:paraId="6E496D80" w14:textId="410D161D" w:rsidR="00F53B9D" w:rsidRPr="00A0268A" w:rsidRDefault="008947E8" w:rsidP="008466E2">
      <w:pPr>
        <w:jc w:val="both"/>
        <w:rPr>
          <w:rFonts w:ascii="EYInterstate Light" w:hAnsi="EYInterstate Light" w:cs="Times New Roman"/>
          <w:lang w:val="en-GB"/>
        </w:rPr>
      </w:pPr>
      <w:r w:rsidRPr="00A0268A">
        <w:rPr>
          <w:rFonts w:ascii="EYInterstate Light" w:hAnsi="EYInterstate Light" w:cs="Times New Roman"/>
          <w:lang w:val="en-GB"/>
        </w:rPr>
        <w:t xml:space="preserve">There are some limits to the principle of interpreting national law. Thus, the obligation on the national court to refer to the content of a framework decision when interpreting and applying the relevant rules of its national law is limited by general principles of law, particularly those of legal certainty and non-retroactivity. </w:t>
      </w:r>
      <w:r w:rsidR="00414B99" w:rsidRPr="00A0268A">
        <w:rPr>
          <w:rFonts w:ascii="EYInterstate Light" w:hAnsi="EYInterstate Light" w:cs="Times New Roman"/>
          <w:lang w:val="en-GB"/>
        </w:rPr>
        <w:t xml:space="preserve">In particular, those principles do not allow that </w:t>
      </w:r>
      <w:r w:rsidR="00636EA5" w:rsidRPr="00A0268A">
        <w:rPr>
          <w:rFonts w:ascii="EYInterstate Light" w:hAnsi="EYInterstate Light" w:cs="Times New Roman"/>
          <w:lang w:val="en-GB"/>
        </w:rPr>
        <w:t xml:space="preserve">the mentioned </w:t>
      </w:r>
      <w:r w:rsidR="00414B99" w:rsidRPr="00A0268A">
        <w:rPr>
          <w:rFonts w:ascii="EYInterstate Light" w:hAnsi="EYInterstate Light" w:cs="Times New Roman"/>
          <w:lang w:val="en-GB"/>
        </w:rPr>
        <w:t xml:space="preserve">obligation, on the basis of the </w:t>
      </w:r>
      <w:r w:rsidR="00636EA5" w:rsidRPr="00A0268A">
        <w:rPr>
          <w:rFonts w:ascii="EYInterstate Light" w:hAnsi="EYInterstate Light" w:cs="Times New Roman"/>
          <w:lang w:val="en-GB"/>
        </w:rPr>
        <w:t>f</w:t>
      </w:r>
      <w:r w:rsidR="00414B99" w:rsidRPr="00A0268A">
        <w:rPr>
          <w:rFonts w:ascii="EYInterstate Light" w:hAnsi="EYInterstate Light" w:cs="Times New Roman"/>
          <w:lang w:val="en-GB"/>
        </w:rPr>
        <w:t xml:space="preserve">ramework </w:t>
      </w:r>
      <w:r w:rsidR="00636EA5" w:rsidRPr="00A0268A">
        <w:rPr>
          <w:rFonts w:ascii="EYInterstate Light" w:hAnsi="EYInterstate Light" w:cs="Times New Roman"/>
          <w:lang w:val="en-GB"/>
        </w:rPr>
        <w:t>d</w:t>
      </w:r>
      <w:r w:rsidR="00414B99" w:rsidRPr="00A0268A">
        <w:rPr>
          <w:rFonts w:ascii="EYInterstate Light" w:hAnsi="EYInterstate Light" w:cs="Times New Roman"/>
          <w:lang w:val="en-GB"/>
        </w:rPr>
        <w:t xml:space="preserve">ecision and independently of the law enacted to implement it, </w:t>
      </w:r>
      <w:r w:rsidR="00636EA5" w:rsidRPr="00A0268A">
        <w:rPr>
          <w:rFonts w:ascii="EYInterstate Light" w:hAnsi="EYInterstate Light" w:cs="Times New Roman"/>
          <w:lang w:val="en-GB"/>
        </w:rPr>
        <w:t>may</w:t>
      </w:r>
      <w:r w:rsidR="00414B99" w:rsidRPr="00A0268A">
        <w:rPr>
          <w:rFonts w:ascii="EYInterstate Light" w:hAnsi="EYInterstate Light" w:cs="Times New Roman"/>
          <w:lang w:val="en-GB"/>
        </w:rPr>
        <w:t xml:space="preserve"> oblige or increase the criminal liability of persons who act in breach of those provisions</w:t>
      </w:r>
      <w:r w:rsidR="00413DDD" w:rsidRPr="00A0268A">
        <w:rPr>
          <w:rStyle w:val="FootnoteReference"/>
          <w:rFonts w:ascii="EYInterstate Light" w:hAnsi="EYInterstate Light" w:cs="Times New Roman"/>
          <w:lang w:val="en-GB"/>
        </w:rPr>
        <w:footnoteReference w:id="2"/>
      </w:r>
      <w:r w:rsidR="00413DDD" w:rsidRPr="00A0268A">
        <w:rPr>
          <w:rFonts w:ascii="EYInterstate Light" w:hAnsi="EYInterstate Light" w:cs="Times New Roman"/>
          <w:lang w:val="en-GB"/>
        </w:rPr>
        <w:t>.</w:t>
      </w:r>
    </w:p>
    <w:p w14:paraId="50A2E737" w14:textId="2AC2B7D6" w:rsidR="00413DDD" w:rsidRPr="00A0268A" w:rsidRDefault="008D3F41" w:rsidP="008466E2">
      <w:pPr>
        <w:jc w:val="both"/>
        <w:rPr>
          <w:rFonts w:ascii="EYInterstate Light" w:hAnsi="EYInterstate Light" w:cs="Times New Roman"/>
          <w:lang w:val="en-GB"/>
        </w:rPr>
      </w:pPr>
      <w:r w:rsidRPr="00A0268A">
        <w:rPr>
          <w:rFonts w:ascii="EYInterstate Light" w:hAnsi="EYInterstate Light" w:cs="Times New Roman"/>
          <w:lang w:val="en-GB"/>
        </w:rPr>
        <w:t xml:space="preserve">EU law must be interpreted as meaning that a national court is bound to take into consideration the whole body of rules of national law and to interpret them, so far as possible, in accordance with </w:t>
      </w:r>
      <w:r w:rsidR="001A19E1" w:rsidRPr="00A0268A">
        <w:rPr>
          <w:rFonts w:ascii="EYInterstate Light" w:hAnsi="EYInterstate Light" w:cs="Times New Roman"/>
          <w:lang w:val="en-GB"/>
        </w:rPr>
        <w:t>f</w:t>
      </w:r>
      <w:r w:rsidRPr="00A0268A">
        <w:rPr>
          <w:rFonts w:ascii="EYInterstate Light" w:hAnsi="EYInterstate Light" w:cs="Times New Roman"/>
          <w:lang w:val="en-GB"/>
        </w:rPr>
        <w:t xml:space="preserve">ramework </w:t>
      </w:r>
      <w:r w:rsidR="001A19E1" w:rsidRPr="00A0268A">
        <w:rPr>
          <w:rFonts w:ascii="EYInterstate Light" w:hAnsi="EYInterstate Light" w:cs="Times New Roman"/>
          <w:lang w:val="en-GB"/>
        </w:rPr>
        <w:t>d</w:t>
      </w:r>
      <w:r w:rsidRPr="00A0268A">
        <w:rPr>
          <w:rFonts w:ascii="EYInterstate Light" w:hAnsi="EYInterstate Light" w:cs="Times New Roman"/>
          <w:lang w:val="en-GB"/>
        </w:rPr>
        <w:t>ecisio</w:t>
      </w:r>
      <w:r w:rsidR="001A19E1" w:rsidRPr="00A0268A">
        <w:rPr>
          <w:rFonts w:ascii="EYInterstate Light" w:hAnsi="EYInterstate Light" w:cs="Times New Roman"/>
          <w:lang w:val="en-GB"/>
        </w:rPr>
        <w:t>ns</w:t>
      </w:r>
      <w:r w:rsidRPr="00A0268A">
        <w:rPr>
          <w:rFonts w:ascii="EYInterstate Light" w:hAnsi="EYInterstate Light" w:cs="Times New Roman"/>
          <w:lang w:val="en-GB"/>
        </w:rPr>
        <w:t>, in order to achieve the result sought by th</w:t>
      </w:r>
      <w:r w:rsidR="001A19E1" w:rsidRPr="00A0268A">
        <w:rPr>
          <w:rFonts w:ascii="EYInterstate Light" w:hAnsi="EYInterstate Light" w:cs="Times New Roman"/>
          <w:lang w:val="en-GB"/>
        </w:rPr>
        <w:t>e</w:t>
      </w:r>
      <w:r w:rsidRPr="00A0268A">
        <w:rPr>
          <w:rFonts w:ascii="EYInterstate Light" w:hAnsi="EYInterstate Light" w:cs="Times New Roman"/>
          <w:lang w:val="en-GB"/>
        </w:rPr>
        <w:t xml:space="preserve"> framework decision, and if necessary to disapply, on its own authority, </w:t>
      </w:r>
      <w:r w:rsidR="009734D8" w:rsidRPr="00A0268A">
        <w:rPr>
          <w:rFonts w:ascii="EYInterstate Light" w:hAnsi="EYInterstate Light" w:cs="Times New Roman"/>
          <w:lang w:val="en-GB"/>
        </w:rPr>
        <w:t xml:space="preserve">for example, </w:t>
      </w:r>
      <w:r w:rsidRPr="00A0268A">
        <w:rPr>
          <w:rFonts w:ascii="EYInterstate Light" w:hAnsi="EYInterstate Light" w:cs="Times New Roman"/>
          <w:lang w:val="en-GB"/>
        </w:rPr>
        <w:t>the interpretation adopted by the national court of last resort, if that interpretation is not compatible with EU law</w:t>
      </w:r>
      <w:r w:rsidR="00BB131B" w:rsidRPr="00A0268A">
        <w:rPr>
          <w:rStyle w:val="FootnoteReference"/>
          <w:rFonts w:ascii="EYInterstate Light" w:hAnsi="EYInterstate Light" w:cs="Times New Roman"/>
          <w:lang w:val="en-GB"/>
        </w:rPr>
        <w:footnoteReference w:id="3"/>
      </w:r>
      <w:r w:rsidR="00BB131B" w:rsidRPr="00A0268A">
        <w:rPr>
          <w:rFonts w:ascii="EYInterstate Light" w:hAnsi="EYInterstate Light" w:cs="Times New Roman"/>
          <w:lang w:val="en-GB"/>
        </w:rPr>
        <w:t>.</w:t>
      </w:r>
    </w:p>
    <w:p w14:paraId="4B12605E" w14:textId="08F107D7" w:rsidR="00273D2B" w:rsidRPr="00A0268A" w:rsidRDefault="00273D2B" w:rsidP="008466E2">
      <w:pPr>
        <w:jc w:val="both"/>
        <w:rPr>
          <w:rFonts w:ascii="EYInterstate Light" w:hAnsi="EYInterstate Light" w:cs="Times New Roman"/>
          <w:lang w:val="en-GB"/>
        </w:rPr>
      </w:pPr>
      <w:r w:rsidRPr="00A0268A">
        <w:rPr>
          <w:rFonts w:ascii="EYInterstate Light" w:hAnsi="EYInterstate Light" w:cs="Times New Roman"/>
          <w:lang w:val="en-GB"/>
        </w:rPr>
        <w:t xml:space="preserve">In the light of the above, the European Union has developed a specific legal framework - Framework Decisions establishing the results to be achieved by EU </w:t>
      </w:r>
      <w:r w:rsidR="00C46862"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C46862" w:rsidRPr="00A0268A">
        <w:rPr>
          <w:rFonts w:ascii="EYInterstate Light" w:hAnsi="EYInterstate Light" w:cs="Times New Roman"/>
          <w:lang w:val="en-GB"/>
        </w:rPr>
        <w:t>s</w:t>
      </w:r>
      <w:r w:rsidRPr="00A0268A">
        <w:rPr>
          <w:rFonts w:ascii="EYInterstate Light" w:hAnsi="EYInterstate Light" w:cs="Times New Roman"/>
          <w:lang w:val="en-GB"/>
        </w:rPr>
        <w:t>tates as regards the application of the principle of mutual recognition, cooperation and judgments in criminal matters imposing custodial sentences or measures involving deprivation of liberty</w:t>
      </w:r>
      <w:r w:rsidR="00C46862" w:rsidRPr="00A0268A">
        <w:rPr>
          <w:rFonts w:ascii="EYInterstate Light" w:hAnsi="EYInterstate Light" w:cs="Times New Roman"/>
          <w:lang w:val="en-GB"/>
        </w:rPr>
        <w:t xml:space="preserve"> for the </w:t>
      </w:r>
      <w:r w:rsidR="00C46862" w:rsidRPr="00A0268A">
        <w:rPr>
          <w:rFonts w:ascii="EYInterstate Light" w:hAnsi="EYInterstate Light" w:cs="Times New Roman"/>
          <w:lang w:val="en-GB"/>
        </w:rPr>
        <w:lastRenderedPageBreak/>
        <w:t>purpose of their enforcement in the European Union</w:t>
      </w:r>
      <w:r w:rsidRPr="00A0268A">
        <w:rPr>
          <w:rFonts w:ascii="EYInterstate Light" w:hAnsi="EYInterstate Light" w:cs="Times New Roman"/>
          <w:lang w:val="en-GB"/>
        </w:rPr>
        <w:t xml:space="preserve"> and such judgments and probation decisions </w:t>
      </w:r>
      <w:r w:rsidR="00C46862" w:rsidRPr="00A0268A">
        <w:rPr>
          <w:rFonts w:ascii="EYInterstate Light" w:hAnsi="EYInterstate Light" w:cs="Times New Roman"/>
          <w:lang w:val="en-GB"/>
        </w:rPr>
        <w:t>with a view to the supervision of probation measures and alternative sanctions</w:t>
      </w:r>
      <w:r w:rsidRPr="00A0268A">
        <w:rPr>
          <w:rFonts w:ascii="EYInterstate Light" w:hAnsi="EYInterstate Light" w:cs="Times New Roman"/>
          <w:lang w:val="en-GB"/>
        </w:rPr>
        <w:t xml:space="preserve">. An overview of the content of these Framework Decisions and its </w:t>
      </w:r>
      <w:r w:rsidR="000C768F" w:rsidRPr="00A0268A">
        <w:rPr>
          <w:rFonts w:ascii="EYInterstate Light" w:hAnsi="EYInterstate Light" w:cs="Times New Roman"/>
          <w:lang w:val="en-GB"/>
        </w:rPr>
        <w:t>key</w:t>
      </w:r>
      <w:r w:rsidRPr="00A0268A">
        <w:rPr>
          <w:rFonts w:ascii="EYInterstate Light" w:hAnsi="EYInterstate Light" w:cs="Times New Roman"/>
          <w:lang w:val="en-GB"/>
        </w:rPr>
        <w:t xml:space="preserve"> elements is given in the following subsections.</w:t>
      </w:r>
    </w:p>
    <w:p w14:paraId="2C40A884" w14:textId="77777777" w:rsidR="008E4622" w:rsidRPr="00A0268A" w:rsidRDefault="008E4622" w:rsidP="008466E2">
      <w:pPr>
        <w:jc w:val="both"/>
        <w:rPr>
          <w:rFonts w:ascii="EYInterstate Light" w:hAnsi="EYInterstate Light" w:cs="Times New Roman"/>
          <w:lang w:val="en-GB"/>
        </w:rPr>
      </w:pPr>
      <w:bookmarkStart w:id="4" w:name="_Hlk44029412"/>
    </w:p>
    <w:p w14:paraId="25C512E0" w14:textId="77426607" w:rsidR="00A17DAD" w:rsidRPr="00A0268A" w:rsidRDefault="00051C3E" w:rsidP="00D133C9">
      <w:pPr>
        <w:pStyle w:val="ListParagraph"/>
        <w:numPr>
          <w:ilvl w:val="1"/>
          <w:numId w:val="1"/>
        </w:numPr>
        <w:jc w:val="both"/>
        <w:outlineLvl w:val="1"/>
        <w:rPr>
          <w:rFonts w:ascii="EYInterstate Light" w:hAnsi="EYInterstate Light" w:cs="Times New Roman"/>
          <w:b/>
          <w:lang w:val="en-GB"/>
        </w:rPr>
      </w:pPr>
      <w:bookmarkStart w:id="5" w:name="_Toc47380064"/>
      <w:bookmarkStart w:id="6" w:name="_Hlk29816359"/>
      <w:r w:rsidRPr="00A0268A">
        <w:rPr>
          <w:rFonts w:ascii="EYInterstate Light" w:hAnsi="EYInterstate Light" w:cs="Times New Roman"/>
          <w:b/>
          <w:lang w:val="en-GB"/>
        </w:rPr>
        <w:t>Framework Decision 2008/909 and its key elements</w:t>
      </w:r>
      <w:bookmarkEnd w:id="5"/>
    </w:p>
    <w:bookmarkEnd w:id="4"/>
    <w:bookmarkEnd w:id="6"/>
    <w:p w14:paraId="2706764A" w14:textId="2CB56C66" w:rsidR="00976826" w:rsidRPr="00A0268A" w:rsidRDefault="00790C59" w:rsidP="0080035D">
      <w:pPr>
        <w:jc w:val="both"/>
        <w:rPr>
          <w:rFonts w:ascii="EYInterstate Light" w:hAnsi="EYInterstate Light" w:cs="Times New Roman"/>
          <w:lang w:val="en-GB"/>
        </w:rPr>
      </w:pPr>
      <w:r w:rsidRPr="00A0268A">
        <w:rPr>
          <w:rFonts w:ascii="EYInterstate Light" w:hAnsi="EYInterstate Light" w:cs="Times New Roman"/>
          <w:lang w:val="en-GB"/>
        </w:rPr>
        <w:t>More</w:t>
      </w:r>
      <w:r w:rsidR="00C45FAC" w:rsidRPr="00A0268A">
        <w:rPr>
          <w:rFonts w:ascii="EYInterstate Light" w:hAnsi="EYInterstate Light" w:cs="Times New Roman"/>
          <w:lang w:val="en-GB"/>
        </w:rPr>
        <w:t xml:space="preserve"> and more</w:t>
      </w:r>
      <w:r w:rsidRPr="00A0268A">
        <w:rPr>
          <w:rFonts w:ascii="EYInterstate Light" w:hAnsi="EYInterstate Light" w:cs="Times New Roman"/>
          <w:lang w:val="en-GB"/>
        </w:rPr>
        <w:t xml:space="preserve"> often, citizens of other EU member states are sentenced in EU </w:t>
      </w:r>
      <w:r w:rsidR="00AB3CD5"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AB3CD5" w:rsidRPr="00A0268A">
        <w:rPr>
          <w:rFonts w:ascii="EYInterstate Light" w:hAnsi="EYInterstate Light" w:cs="Times New Roman"/>
          <w:lang w:val="en-GB"/>
        </w:rPr>
        <w:t>s</w:t>
      </w:r>
      <w:r w:rsidRPr="00A0268A">
        <w:rPr>
          <w:rFonts w:ascii="EYInterstate Light" w:hAnsi="EYInterstate Light" w:cs="Times New Roman"/>
          <w:lang w:val="en-GB"/>
        </w:rPr>
        <w:t xml:space="preserve">tates, </w:t>
      </w:r>
      <w:r w:rsidR="00303B56" w:rsidRPr="00A0268A">
        <w:rPr>
          <w:rFonts w:ascii="EYInterstate Light" w:hAnsi="EYInterstate Light" w:cs="Times New Roman"/>
          <w:lang w:val="en-GB"/>
        </w:rPr>
        <w:t>imposing</w:t>
      </w:r>
      <w:r w:rsidRPr="00A0268A">
        <w:rPr>
          <w:rFonts w:ascii="EYInterstate Light" w:hAnsi="EYInterstate Light" w:cs="Times New Roman"/>
          <w:lang w:val="en-GB"/>
        </w:rPr>
        <w:t xml:space="preserve"> custodial sentences or measures involving deprivation of liberty. </w:t>
      </w:r>
      <w:r w:rsidR="0011365C" w:rsidRPr="00A0268A">
        <w:rPr>
          <w:rFonts w:ascii="EYInterstate Light" w:hAnsi="EYInterstate Light" w:cs="Times New Roman"/>
          <w:lang w:val="en-GB"/>
        </w:rPr>
        <w:t xml:space="preserve">In order to facilitate the social rehabilitation of the sentenced person, Framework Decision 2008/909 was adopted, </w:t>
      </w:r>
      <w:r w:rsidR="00315EAD" w:rsidRPr="00A0268A">
        <w:rPr>
          <w:rFonts w:ascii="EYInterstate Light" w:hAnsi="EYInterstate Light" w:cs="Times New Roman"/>
          <w:lang w:val="en-GB"/>
        </w:rPr>
        <w:t>the</w:t>
      </w:r>
      <w:r w:rsidR="00303B56" w:rsidRPr="00A0268A">
        <w:rPr>
          <w:rFonts w:ascii="EYInterstate Light" w:hAnsi="EYInterstate Light" w:cs="Times New Roman"/>
          <w:lang w:val="en-GB"/>
        </w:rPr>
        <w:t xml:space="preserve"> purpose</w:t>
      </w:r>
      <w:r w:rsidR="00315EAD" w:rsidRPr="00A0268A">
        <w:rPr>
          <w:rFonts w:ascii="EYInterstate Light" w:hAnsi="EYInterstate Light" w:cs="Times New Roman"/>
          <w:lang w:val="en-GB"/>
        </w:rPr>
        <w:t xml:space="preserve"> of which</w:t>
      </w:r>
      <w:r w:rsidR="00303B56" w:rsidRPr="00A0268A">
        <w:rPr>
          <w:rFonts w:ascii="EYInterstate Light" w:hAnsi="EYInterstate Light" w:cs="Times New Roman"/>
          <w:lang w:val="en-GB"/>
        </w:rPr>
        <w:t xml:space="preserve"> is to establish the rules under which EU member state, with a view to facilitating the social rehabilitation of the sentenced person, is to recognise a judgment and enforce the sentence (Framework Decision 2008/909 Article 3 </w:t>
      </w:r>
      <w:r w:rsidR="00315EAD" w:rsidRPr="00A0268A">
        <w:rPr>
          <w:rFonts w:ascii="EYInterstate Light" w:hAnsi="EYInterstate Light" w:cs="Times New Roman"/>
          <w:lang w:val="en-GB"/>
        </w:rPr>
        <w:t>(</w:t>
      </w:r>
      <w:r w:rsidR="00303B56" w:rsidRPr="00A0268A">
        <w:rPr>
          <w:rFonts w:ascii="EYInterstate Light" w:hAnsi="EYInterstate Light" w:cs="Times New Roman"/>
          <w:lang w:val="en-GB"/>
        </w:rPr>
        <w:t>1</w:t>
      </w:r>
      <w:r w:rsidR="00315EAD" w:rsidRPr="00A0268A">
        <w:rPr>
          <w:rFonts w:ascii="EYInterstate Light" w:hAnsi="EYInterstate Light" w:cs="Times New Roman"/>
          <w:lang w:val="en-GB"/>
        </w:rPr>
        <w:t>)</w:t>
      </w:r>
      <w:r w:rsidR="00303B56" w:rsidRPr="00A0268A">
        <w:rPr>
          <w:rFonts w:ascii="EYInterstate Light" w:hAnsi="EYInterstate Light" w:cs="Times New Roman"/>
          <w:lang w:val="en-GB"/>
        </w:rPr>
        <w:t xml:space="preserve">), providing an opportunity to a sentenced foreign person, serve a sentence in another EU member state. Framework Decision 2008/909 determines the results to be achieved by EU member states in order to establish a system </w:t>
      </w:r>
      <w:r w:rsidR="00976826" w:rsidRPr="00A0268A">
        <w:rPr>
          <w:rFonts w:ascii="EYInterstate Light" w:hAnsi="EYInterstate Light" w:cs="Times New Roman"/>
          <w:lang w:val="en-GB"/>
        </w:rPr>
        <w:t xml:space="preserve">for the transfer of a sentenced person </w:t>
      </w:r>
      <w:r w:rsidR="00932E7C" w:rsidRPr="00A0268A">
        <w:rPr>
          <w:rFonts w:ascii="EYInterstate Light" w:hAnsi="EYInterstate Light" w:cs="Times New Roman"/>
          <w:lang w:val="en-GB"/>
        </w:rPr>
        <w:t>to</w:t>
      </w:r>
      <w:r w:rsidR="00976826" w:rsidRPr="00A0268A">
        <w:rPr>
          <w:rFonts w:ascii="EYInterstate Light" w:hAnsi="EYInterstate Light" w:cs="Times New Roman"/>
          <w:lang w:val="en-GB"/>
        </w:rPr>
        <w:t xml:space="preserve"> another EU member state to serve his or her sentence in the EU member state of nationality of the sentenced person or to another EU member state with which the sentenced person has links.</w:t>
      </w:r>
    </w:p>
    <w:p w14:paraId="765D3C67" w14:textId="29488334" w:rsidR="00E37607" w:rsidRPr="00A0268A" w:rsidRDefault="00A41F0B" w:rsidP="00491491">
      <w:pPr>
        <w:jc w:val="both"/>
        <w:rPr>
          <w:rFonts w:ascii="EYInterstate Light" w:hAnsi="EYInterstate Light" w:cs="Times New Roman"/>
          <w:lang w:val="en-GB"/>
        </w:rPr>
      </w:pPr>
      <w:r w:rsidRPr="00A0268A">
        <w:rPr>
          <w:rFonts w:ascii="EYInterstate Light" w:hAnsi="EYInterstate Light" w:cs="Times New Roman"/>
          <w:lang w:val="en-GB"/>
        </w:rPr>
        <w:t xml:space="preserve">Framework Decision 2008/909 stipulates that EU member states should mutually cooperate with each other in the recognition of judgment, that facilitates the social rehabilitation of the sentenced person, executing a custodial sentence of another EU member state, transferring the sentenced person, etc. terms. Cooperation between EU member states must be based on mutual </w:t>
      </w:r>
      <w:r w:rsidR="008358F2" w:rsidRPr="00A0268A">
        <w:rPr>
          <w:rFonts w:ascii="EYInterstate Light" w:hAnsi="EYInterstate Light" w:cs="Times New Roman"/>
          <w:lang w:val="en-GB"/>
        </w:rPr>
        <w:t>confidence</w:t>
      </w:r>
      <w:r w:rsidRPr="00A0268A">
        <w:rPr>
          <w:rFonts w:ascii="EYInterstate Light" w:hAnsi="EYInterstate Light" w:cs="Times New Roman"/>
          <w:lang w:val="en-GB"/>
        </w:rPr>
        <w:t xml:space="preserve"> in the legal systems of other EU member states (Framework Decision 2008/909 recital 5).</w:t>
      </w:r>
      <w:r w:rsidR="00E66B2F" w:rsidRPr="00A0268A">
        <w:rPr>
          <w:rFonts w:ascii="EYInterstate Light" w:hAnsi="EYInterstate Light" w:cs="Times New Roman"/>
          <w:lang w:val="en-GB"/>
        </w:rPr>
        <w:t xml:space="preserve"> In practice, this means that an EU member state trusts and recognizes a judgment in criminal matter of another EU member state. The cooperation shall be carried out by the competent authorities designated by the </w:t>
      </w:r>
      <w:r w:rsidR="008358F2" w:rsidRPr="00A0268A">
        <w:rPr>
          <w:rFonts w:ascii="EYInterstate Light" w:hAnsi="EYInterstate Light" w:cs="Times New Roman"/>
          <w:lang w:val="en-GB"/>
        </w:rPr>
        <w:t>I</w:t>
      </w:r>
      <w:r w:rsidR="00E66B2F" w:rsidRPr="00A0268A">
        <w:rPr>
          <w:rFonts w:ascii="EYInterstate Light" w:hAnsi="EYInterstate Light" w:cs="Times New Roman"/>
          <w:lang w:val="en-GB"/>
        </w:rPr>
        <w:t>ssuing</w:t>
      </w:r>
      <w:r w:rsidR="008358F2" w:rsidRPr="00A0268A">
        <w:rPr>
          <w:rFonts w:ascii="EYInterstate Light" w:hAnsi="EYInterstate Light" w:cs="Times New Roman"/>
          <w:lang w:val="en-GB"/>
        </w:rPr>
        <w:t xml:space="preserve"> State</w:t>
      </w:r>
      <w:r w:rsidR="00E66B2F" w:rsidRPr="00A0268A">
        <w:rPr>
          <w:rFonts w:ascii="EYInterstate Light" w:hAnsi="EYInterstate Light" w:cs="Times New Roman"/>
          <w:lang w:val="en-GB"/>
        </w:rPr>
        <w:t xml:space="preserve"> and </w:t>
      </w:r>
      <w:r w:rsidR="008358F2" w:rsidRPr="00A0268A">
        <w:rPr>
          <w:rFonts w:ascii="EYInterstate Light" w:hAnsi="EYInterstate Light" w:cs="Times New Roman"/>
          <w:lang w:val="en-GB"/>
        </w:rPr>
        <w:t>E</w:t>
      </w:r>
      <w:r w:rsidR="00E66B2F" w:rsidRPr="00A0268A">
        <w:rPr>
          <w:rFonts w:ascii="EYInterstate Light" w:hAnsi="EYInterstate Light" w:cs="Times New Roman"/>
          <w:lang w:val="en-GB"/>
        </w:rPr>
        <w:t>xecuting State in accordance with their national law</w:t>
      </w:r>
      <w:r w:rsidR="00C12556" w:rsidRPr="00A0268A">
        <w:rPr>
          <w:rFonts w:ascii="EYInterstate Light" w:hAnsi="EYInterstate Light" w:cs="Times New Roman"/>
          <w:lang w:val="en-GB"/>
        </w:rPr>
        <w:t>s</w:t>
      </w:r>
      <w:r w:rsidR="008358F2" w:rsidRPr="00A0268A">
        <w:rPr>
          <w:rFonts w:ascii="EYInterstate Light" w:hAnsi="EYInterstate Light" w:cs="Times New Roman"/>
          <w:lang w:val="en-GB"/>
        </w:rPr>
        <w:t xml:space="preserve"> (Framework Decision 2008/909 Article 2</w:t>
      </w:r>
      <w:r w:rsidR="00C12556" w:rsidRPr="00A0268A">
        <w:rPr>
          <w:rFonts w:ascii="EYInterstate Light" w:hAnsi="EYInterstate Light" w:cs="Times New Roman"/>
          <w:lang w:val="en-GB"/>
        </w:rPr>
        <w:t xml:space="preserve"> (1)</w:t>
      </w:r>
      <w:r w:rsidR="008358F2" w:rsidRPr="00A0268A">
        <w:rPr>
          <w:rFonts w:ascii="EYInterstate Light" w:hAnsi="EYInterstate Light" w:cs="Times New Roman"/>
          <w:lang w:val="en-GB"/>
        </w:rPr>
        <w:t>). Information on the competent authorities designated by the EU member states is available here</w:t>
      </w:r>
      <w:r w:rsidR="00591FE5" w:rsidRPr="00A0268A">
        <w:rPr>
          <w:rFonts w:ascii="EYInterstate Light" w:hAnsi="EYInterstate Light" w:cs="Times New Roman"/>
          <w:lang w:val="en-GB"/>
        </w:rPr>
        <w:t xml:space="preserve">: </w:t>
      </w:r>
      <w:hyperlink r:id="rId8" w:history="1">
        <w:r w:rsidR="00591FE5" w:rsidRPr="00A0268A">
          <w:rPr>
            <w:rStyle w:val="Hyperlink"/>
            <w:rFonts w:ascii="EYInterstate Light" w:hAnsi="EYInterstate Light" w:cs="Times New Roman"/>
            <w:lang w:val="en-GB"/>
          </w:rPr>
          <w:t>https://www.ejn-crimjust.europa.eu/ejn/libcategories.aspx?Id=36</w:t>
        </w:r>
      </w:hyperlink>
      <w:r w:rsidR="00591FE5" w:rsidRPr="00A0268A">
        <w:rPr>
          <w:rFonts w:ascii="EYInterstate Light" w:hAnsi="EYInterstate Light" w:cs="Times New Roman"/>
          <w:lang w:val="en-GB"/>
        </w:rPr>
        <w:t xml:space="preserve">. </w:t>
      </w:r>
    </w:p>
    <w:p w14:paraId="4028C5C8" w14:textId="567F297F" w:rsidR="008358F2" w:rsidRPr="00A0268A" w:rsidRDefault="008358F2" w:rsidP="00491491">
      <w:pPr>
        <w:jc w:val="both"/>
        <w:rPr>
          <w:rFonts w:ascii="EYInterstate Light" w:hAnsi="EYInterstate Light" w:cs="Times New Roman"/>
          <w:lang w:val="en-GB"/>
        </w:rPr>
      </w:pPr>
      <w:r w:rsidRPr="00A0268A">
        <w:rPr>
          <w:rFonts w:ascii="EYInterstate Light" w:hAnsi="EYInterstate Light" w:cs="Times New Roman"/>
          <w:lang w:val="en-GB"/>
        </w:rPr>
        <w:t>The cooperation established by Framework Decision 2008/909 is based on regular mutual communication/consultation between the competent authorities designated by the Issuing State and Executing State at different stages of the process. Framework Decision 2008/909 sets out both the cases in which EU member states are required to consult each other and the general rule that there must be regular communication between EU member states by any means which leaves a written record, for example e-mail and fax (Framework Decision 2008/909 recital 18).</w:t>
      </w:r>
    </w:p>
    <w:p w14:paraId="49BB0BE5" w14:textId="5B90BF26" w:rsidR="008358F2" w:rsidRPr="00A0268A" w:rsidRDefault="008358F2" w:rsidP="00491491">
      <w:pPr>
        <w:jc w:val="both"/>
        <w:rPr>
          <w:rFonts w:ascii="EYInterstate Light" w:hAnsi="EYInterstate Light" w:cs="Times New Roman"/>
          <w:lang w:val="en-GB"/>
        </w:rPr>
      </w:pPr>
      <w:r w:rsidRPr="00A0268A">
        <w:rPr>
          <w:rFonts w:ascii="EYInterstate Light" w:hAnsi="EYInterstate Light" w:cs="Times New Roman"/>
          <w:lang w:val="en-GB"/>
        </w:rPr>
        <w:t xml:space="preserve">Framework Decision 2008/909 defines how the EU </w:t>
      </w:r>
      <w:r w:rsidR="000D44AF"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0D44AF" w:rsidRPr="00A0268A">
        <w:rPr>
          <w:rFonts w:ascii="EYInterstate Light" w:hAnsi="EYInterstate Light" w:cs="Times New Roman"/>
          <w:lang w:val="en-GB"/>
        </w:rPr>
        <w:t>s</w:t>
      </w:r>
      <w:r w:rsidRPr="00A0268A">
        <w:rPr>
          <w:rFonts w:ascii="EYInterstate Light" w:hAnsi="EYInterstate Light" w:cs="Times New Roman"/>
          <w:lang w:val="en-GB"/>
        </w:rPr>
        <w:t xml:space="preserve">tates should organize the </w:t>
      </w:r>
      <w:r w:rsidR="000D44AF" w:rsidRPr="00A0268A">
        <w:rPr>
          <w:rFonts w:ascii="EYInterstate Light" w:hAnsi="EYInterstate Light" w:cs="Times New Roman"/>
          <w:lang w:val="en-GB"/>
        </w:rPr>
        <w:t>forwarding</w:t>
      </w:r>
      <w:r w:rsidRPr="00A0268A">
        <w:rPr>
          <w:rFonts w:ascii="EYInterstate Light" w:hAnsi="EYInterstate Light" w:cs="Times New Roman"/>
          <w:lang w:val="en-GB"/>
        </w:rPr>
        <w:t xml:space="preserve"> of the judgment and the certificate, as well as the arrangements for recognition and enforcement of the judgment. Framework Decision 2008/909 applies </w:t>
      </w:r>
      <w:r w:rsidR="00C12556" w:rsidRPr="00A0268A">
        <w:rPr>
          <w:rFonts w:ascii="EYInterstate Light" w:hAnsi="EYInterstate Light" w:cs="Times New Roman"/>
          <w:lang w:val="en-GB"/>
        </w:rPr>
        <w:t xml:space="preserve">to </w:t>
      </w:r>
      <w:r w:rsidR="000D44AF" w:rsidRPr="00A0268A">
        <w:rPr>
          <w:rFonts w:ascii="EYInterstate Light" w:hAnsi="EYInterstate Light" w:cs="Times New Roman"/>
          <w:lang w:val="en-GB"/>
        </w:rPr>
        <w:t>any custodial sentence or any measure involving deprivation of liberty imposed for a limited or unlimited period of time on account of a criminal offence on the basis of</w:t>
      </w:r>
      <w:r w:rsidR="008C673F">
        <w:rPr>
          <w:rFonts w:ascii="EYInterstate Light" w:hAnsi="EYInterstate Light" w:cs="Times New Roman"/>
          <w:lang w:val="en-GB"/>
        </w:rPr>
        <w:t xml:space="preserve"> </w:t>
      </w:r>
      <w:r w:rsidR="000D44AF" w:rsidRPr="00A0268A">
        <w:rPr>
          <w:rFonts w:ascii="EYInterstate Light" w:hAnsi="EYInterstate Light" w:cs="Times New Roman"/>
          <w:lang w:val="en-GB"/>
        </w:rPr>
        <w:t>criminal proceedings</w:t>
      </w:r>
      <w:r w:rsidRPr="00A0268A">
        <w:rPr>
          <w:rFonts w:ascii="EYInterstate Light" w:hAnsi="EYInterstate Light" w:cs="Times New Roman"/>
          <w:lang w:val="en-GB"/>
        </w:rPr>
        <w:t xml:space="preserve"> (Framework Decision 2008/909</w:t>
      </w:r>
      <w:r w:rsidR="000D44AF" w:rsidRPr="00A0268A">
        <w:rPr>
          <w:rFonts w:ascii="EYInterstate Light" w:hAnsi="EYInterstate Light" w:cs="Times New Roman"/>
          <w:lang w:val="en-GB"/>
        </w:rPr>
        <w:t xml:space="preserve"> Article 1 (b)</w:t>
      </w:r>
      <w:r w:rsidRPr="00A0268A">
        <w:rPr>
          <w:rFonts w:ascii="EYInterstate Light" w:hAnsi="EYInterstate Light" w:cs="Times New Roman"/>
          <w:lang w:val="en-GB"/>
        </w:rPr>
        <w:t xml:space="preserve">). Framework Decision 2008/909 </w:t>
      </w:r>
      <w:r w:rsidR="000D44AF" w:rsidRPr="00A0268A">
        <w:rPr>
          <w:rFonts w:ascii="EYInterstate Light" w:hAnsi="EYInterstate Light" w:cs="Times New Roman"/>
          <w:lang w:val="en-GB"/>
        </w:rPr>
        <w:t>is applicable</w:t>
      </w:r>
      <w:r w:rsidRPr="00A0268A">
        <w:rPr>
          <w:rFonts w:ascii="EYInterstate Light" w:hAnsi="EYInterstate Light" w:cs="Times New Roman"/>
          <w:lang w:val="en-GB"/>
        </w:rPr>
        <w:t xml:space="preserve"> when the sentenced person is in the </w:t>
      </w:r>
      <w:r w:rsidR="000D44AF" w:rsidRPr="00A0268A">
        <w:rPr>
          <w:rFonts w:ascii="EYInterstate Light" w:hAnsi="EYInterstate Light" w:cs="Times New Roman"/>
          <w:lang w:val="en-GB"/>
        </w:rPr>
        <w:t>I</w:t>
      </w:r>
      <w:r w:rsidRPr="00A0268A">
        <w:rPr>
          <w:rFonts w:ascii="EYInterstate Light" w:hAnsi="EYInterstate Light" w:cs="Times New Roman"/>
          <w:lang w:val="en-GB"/>
        </w:rPr>
        <w:t xml:space="preserve">ssuing State or in the </w:t>
      </w:r>
      <w:r w:rsidR="000D44AF" w:rsidRPr="00A0268A">
        <w:rPr>
          <w:rFonts w:ascii="EYInterstate Light" w:hAnsi="EYInterstate Light" w:cs="Times New Roman"/>
          <w:lang w:val="en-GB"/>
        </w:rPr>
        <w:t>E</w:t>
      </w:r>
      <w:r w:rsidRPr="00A0268A">
        <w:rPr>
          <w:rFonts w:ascii="EYInterstate Light" w:hAnsi="EYInterstate Light" w:cs="Times New Roman"/>
          <w:lang w:val="en-GB"/>
        </w:rPr>
        <w:t>xecuting State (Framework Decision 2008/909</w:t>
      </w:r>
      <w:r w:rsidR="000D44AF" w:rsidRPr="00A0268A">
        <w:rPr>
          <w:rFonts w:ascii="EYInterstate Light" w:hAnsi="EYInterstate Light" w:cs="Times New Roman"/>
          <w:lang w:val="en-GB"/>
        </w:rPr>
        <w:t xml:space="preserve"> Article 3</w:t>
      </w:r>
      <w:r w:rsidR="00C12556" w:rsidRPr="00A0268A">
        <w:rPr>
          <w:rFonts w:ascii="EYInterstate Light" w:hAnsi="EYInterstate Light" w:cs="Times New Roman"/>
          <w:lang w:val="en-GB"/>
        </w:rPr>
        <w:t xml:space="preserve"> (2)</w:t>
      </w:r>
      <w:r w:rsidRPr="00A0268A">
        <w:rPr>
          <w:rFonts w:ascii="EYInterstate Light" w:hAnsi="EYInterstate Light" w:cs="Times New Roman"/>
          <w:lang w:val="en-GB"/>
        </w:rPr>
        <w:t>).</w:t>
      </w:r>
    </w:p>
    <w:p w14:paraId="65D3C03E" w14:textId="59522DDB" w:rsidR="00491491" w:rsidRPr="00A0268A" w:rsidRDefault="000D44AF" w:rsidP="00491491">
      <w:pPr>
        <w:jc w:val="both"/>
        <w:rPr>
          <w:rFonts w:ascii="EYInterstate Light" w:hAnsi="EYInterstate Light" w:cs="Times New Roman"/>
          <w:lang w:val="en-GB"/>
        </w:rPr>
      </w:pPr>
      <w:r w:rsidRPr="00A0268A">
        <w:rPr>
          <w:rFonts w:ascii="EYInterstate Light" w:hAnsi="EYInterstate Light" w:cs="Times New Roman"/>
          <w:lang w:val="en-GB"/>
        </w:rPr>
        <w:lastRenderedPageBreak/>
        <w:t>Framework Decision 2008/909 concerns the mutual recognition and enforcement of custodial sentences or measures involving deprivation of liberty, however, further common rules are required, in particular where a non-custodial sentence involving the supervision of probation measures or alternative sanctions has been imposed in respect of a person who does not have his lawful and ordinary residence in the state of conviction (Framework Decision 2008/947 recital 3).</w:t>
      </w:r>
      <w:r w:rsidR="005052DA" w:rsidRPr="00A0268A">
        <w:rPr>
          <w:rFonts w:ascii="EYInterstate Light" w:hAnsi="EYInterstate Light" w:cs="Times New Roman"/>
          <w:lang w:val="en-GB"/>
        </w:rPr>
        <w:t xml:space="preserve"> Therefore, </w:t>
      </w:r>
      <w:r w:rsidR="00C12556" w:rsidRPr="00A0268A">
        <w:rPr>
          <w:rFonts w:ascii="EYInterstate Light" w:hAnsi="EYInterstate Light" w:cs="Times New Roman"/>
          <w:lang w:val="en-GB"/>
        </w:rPr>
        <w:t>taking into account the previously mentioned information</w:t>
      </w:r>
      <w:r w:rsidR="005052DA" w:rsidRPr="00A0268A">
        <w:rPr>
          <w:rFonts w:ascii="EYInterstate Light" w:hAnsi="EYInterstate Light" w:cs="Times New Roman"/>
          <w:lang w:val="en-GB"/>
        </w:rPr>
        <w:t>, Framework Decision 2008/947 on the application of the principle of mutual recognition to judgments and probation decisions with a view to the supervision of probation measures and alternative sanctions has been developed.</w:t>
      </w:r>
    </w:p>
    <w:p w14:paraId="54FA658A" w14:textId="77777777" w:rsidR="00923783" w:rsidRPr="00A0268A" w:rsidRDefault="00923783" w:rsidP="00491491">
      <w:pPr>
        <w:jc w:val="both"/>
        <w:rPr>
          <w:rFonts w:ascii="EYInterstate Light" w:hAnsi="EYInterstate Light" w:cs="Times New Roman"/>
          <w:lang w:val="en-GB"/>
        </w:rPr>
      </w:pPr>
    </w:p>
    <w:p w14:paraId="33CA8447" w14:textId="78ACB23B" w:rsidR="001A4EB5" w:rsidRPr="00A0268A" w:rsidRDefault="005052DA" w:rsidP="00D133C9">
      <w:pPr>
        <w:pStyle w:val="ListParagraph"/>
        <w:numPr>
          <w:ilvl w:val="1"/>
          <w:numId w:val="1"/>
        </w:numPr>
        <w:jc w:val="both"/>
        <w:outlineLvl w:val="1"/>
        <w:rPr>
          <w:rFonts w:ascii="EYInterstate Light" w:hAnsi="EYInterstate Light" w:cs="Times New Roman"/>
          <w:b/>
          <w:lang w:val="en-GB"/>
        </w:rPr>
      </w:pPr>
      <w:bookmarkStart w:id="7" w:name="_Toc47380065"/>
      <w:bookmarkStart w:id="8" w:name="_Hlk29818523"/>
      <w:r w:rsidRPr="00A0268A">
        <w:rPr>
          <w:rFonts w:ascii="EYInterstate Light" w:hAnsi="EYInterstate Light" w:cs="Times New Roman"/>
          <w:b/>
          <w:lang w:val="en-GB"/>
        </w:rPr>
        <w:t xml:space="preserve">Framework Decision 2008/947 and its </w:t>
      </w:r>
      <w:r w:rsidR="00A6421E" w:rsidRPr="00A0268A">
        <w:rPr>
          <w:rFonts w:ascii="EYInterstate Light" w:hAnsi="EYInterstate Light" w:cs="Times New Roman"/>
          <w:b/>
          <w:lang w:val="en-GB"/>
        </w:rPr>
        <w:t>key</w:t>
      </w:r>
      <w:r w:rsidRPr="00A0268A">
        <w:rPr>
          <w:rFonts w:ascii="EYInterstate Light" w:hAnsi="EYInterstate Light" w:cs="Times New Roman"/>
          <w:b/>
          <w:lang w:val="en-GB"/>
        </w:rPr>
        <w:t xml:space="preserve"> elements</w:t>
      </w:r>
      <w:bookmarkEnd w:id="7"/>
    </w:p>
    <w:bookmarkEnd w:id="8"/>
    <w:p w14:paraId="3E67E414" w14:textId="78055FB5" w:rsidR="005052DA" w:rsidRPr="00A0268A" w:rsidRDefault="005052DA" w:rsidP="00DA74B7">
      <w:pPr>
        <w:jc w:val="both"/>
        <w:rPr>
          <w:rFonts w:ascii="EYInterstate Light" w:hAnsi="EYInterstate Light" w:cs="Times New Roman"/>
          <w:lang w:val="en-GB"/>
        </w:rPr>
      </w:pPr>
      <w:r w:rsidRPr="00A0268A">
        <w:rPr>
          <w:rFonts w:ascii="EYInterstate Light" w:hAnsi="EYInterstate Light" w:cs="Times New Roman"/>
          <w:lang w:val="en-GB"/>
        </w:rPr>
        <w:t xml:space="preserve">Framework Decision 2008/947 was designed to provide an opportunity for a person </w:t>
      </w:r>
      <w:r w:rsidR="00BD35E8" w:rsidRPr="00A0268A">
        <w:rPr>
          <w:rFonts w:ascii="EYInterstate Light" w:hAnsi="EYInterstate Light" w:cs="Times New Roman"/>
          <w:lang w:val="en-GB"/>
        </w:rPr>
        <w:t>sentenced</w:t>
      </w:r>
      <w:r w:rsidRPr="00A0268A">
        <w:rPr>
          <w:rFonts w:ascii="EYInterstate Light" w:hAnsi="EYInterstate Light" w:cs="Times New Roman"/>
          <w:lang w:val="en-GB"/>
        </w:rPr>
        <w:t xml:space="preserve"> in another EU member state</w:t>
      </w:r>
      <w:r w:rsidR="00BD35E8" w:rsidRPr="00A0268A">
        <w:rPr>
          <w:rFonts w:ascii="EYInterstate Light" w:hAnsi="EYInterstate Light" w:cs="Times New Roman"/>
          <w:lang w:val="en-GB"/>
        </w:rPr>
        <w:t>,</w:t>
      </w:r>
      <w:r w:rsidRPr="00A0268A">
        <w:rPr>
          <w:rFonts w:ascii="EYInterstate Light" w:hAnsi="EYInterstate Light" w:cs="Times New Roman"/>
          <w:lang w:val="en-GB"/>
        </w:rPr>
        <w:t xml:space="preserve"> to serve the sentence imposed in another EU member state in EU member state</w:t>
      </w:r>
      <w:r w:rsidR="00BD35E8" w:rsidRPr="00A0268A">
        <w:rPr>
          <w:rFonts w:ascii="EYInterstate Light" w:hAnsi="EYInterstate Light" w:cs="Times New Roman"/>
          <w:lang w:val="en-GB"/>
        </w:rPr>
        <w:t>,</w:t>
      </w:r>
      <w:r w:rsidRPr="00A0268A">
        <w:rPr>
          <w:rFonts w:ascii="EYInterstate Light" w:hAnsi="EYInterstate Light" w:cs="Times New Roman"/>
          <w:lang w:val="en-GB"/>
        </w:rPr>
        <w:t xml:space="preserve"> which contributes to the reintegration of a person into the society.</w:t>
      </w:r>
    </w:p>
    <w:p w14:paraId="418D4F29" w14:textId="6D856896" w:rsidR="005052DA" w:rsidRPr="00A0268A" w:rsidRDefault="005052DA" w:rsidP="00DA74B7">
      <w:pPr>
        <w:jc w:val="both"/>
        <w:rPr>
          <w:rFonts w:ascii="EYInterstate Light" w:hAnsi="EYInterstate Light" w:cs="Times New Roman"/>
          <w:lang w:val="en-GB"/>
        </w:rPr>
      </w:pPr>
      <w:r w:rsidRPr="00A0268A">
        <w:rPr>
          <w:rFonts w:ascii="EYInterstate Light" w:hAnsi="EYInterstate Light" w:cs="Times New Roman"/>
          <w:lang w:val="en-GB"/>
        </w:rPr>
        <w:t xml:space="preserve">Framework Decision 2008/947 aims at facilitating the social rehabilitation of sentenced persons, improving the protection of victims and of the general public, and facilitating the application of suitable probation measures and alternative sanctions, in case of offenders who do not live in the state of conviction (Framework Decision 2008/947 </w:t>
      </w:r>
      <w:r w:rsidR="0045674C" w:rsidRPr="00A0268A">
        <w:rPr>
          <w:rFonts w:ascii="EYInterstate Light" w:hAnsi="EYInterstate Light" w:cs="Times New Roman"/>
          <w:lang w:val="en-GB"/>
        </w:rPr>
        <w:t>Article 1</w:t>
      </w:r>
      <w:r w:rsidR="00BD35E8" w:rsidRPr="00A0268A">
        <w:rPr>
          <w:rFonts w:ascii="EYInterstate Light" w:hAnsi="EYInterstate Light" w:cs="Times New Roman"/>
          <w:lang w:val="en-GB"/>
        </w:rPr>
        <w:t xml:space="preserve"> (1)</w:t>
      </w:r>
      <w:r w:rsidR="0045674C" w:rsidRPr="00A0268A">
        <w:rPr>
          <w:rFonts w:ascii="EYInterstate Light" w:hAnsi="EYInterstate Light" w:cs="Times New Roman"/>
          <w:lang w:val="en-GB"/>
        </w:rPr>
        <w:t xml:space="preserve">). The aim of mutual recognition and supervision of suspended sentences, conditional sentences, alternative sanctions and decisions on conditional release is to enhance the prospects of the sentenced person’s being reintegrated into society, by enabling that person to preserve family, linguistic, cultural and other ties, </w:t>
      </w:r>
      <w:r w:rsidR="00BD35E8" w:rsidRPr="00A0268A">
        <w:rPr>
          <w:rFonts w:ascii="EYInterstate Light" w:hAnsi="EYInterstate Light" w:cs="Times New Roman"/>
          <w:lang w:val="en-GB"/>
        </w:rPr>
        <w:t xml:space="preserve">as well as </w:t>
      </w:r>
      <w:r w:rsidR="0045674C" w:rsidRPr="00A0268A">
        <w:rPr>
          <w:rFonts w:ascii="EYInterstate Light" w:hAnsi="EYInterstate Light" w:cs="Times New Roman"/>
          <w:lang w:val="en-GB"/>
        </w:rPr>
        <w:t>to improve monitoring of compliance with probation measures and alternative sanctions, with a view to preventing recidivism, thus paying due regard to the protection of victims and the general public</w:t>
      </w:r>
      <w:r w:rsidR="00AD572F" w:rsidRPr="00A0268A">
        <w:rPr>
          <w:rFonts w:ascii="EYInterstate Light" w:hAnsi="EYInterstate Light" w:cs="Times New Roman"/>
          <w:lang w:val="en-GB"/>
        </w:rPr>
        <w:t xml:space="preserve"> (Framework Decision 2008/947 recital 8)</w:t>
      </w:r>
      <w:r w:rsidR="0045674C" w:rsidRPr="00A0268A">
        <w:rPr>
          <w:rFonts w:ascii="EYInterstate Light" w:hAnsi="EYInterstate Light" w:cs="Times New Roman"/>
          <w:lang w:val="en-GB"/>
        </w:rPr>
        <w:t>.</w:t>
      </w:r>
    </w:p>
    <w:p w14:paraId="075CC908" w14:textId="42CC51D4" w:rsidR="00AD572F" w:rsidRPr="00A0268A" w:rsidRDefault="00025EB8" w:rsidP="00DA74B7">
      <w:pPr>
        <w:jc w:val="both"/>
        <w:rPr>
          <w:rFonts w:ascii="EYInterstate Light" w:hAnsi="EYInterstate Light" w:cs="Times New Roman"/>
          <w:lang w:val="en-GB"/>
        </w:rPr>
      </w:pPr>
      <w:r w:rsidRPr="00A0268A">
        <w:rPr>
          <w:rFonts w:ascii="EYInterstate Light" w:hAnsi="EYInterstate Light" w:cs="Times New Roman"/>
          <w:lang w:val="en-GB"/>
        </w:rPr>
        <w:t xml:space="preserve">In order to achieve the </w:t>
      </w:r>
      <w:r w:rsidR="00A70176" w:rsidRPr="00A0268A">
        <w:rPr>
          <w:rFonts w:ascii="EYInterstate Light" w:hAnsi="EYInterstate Light" w:cs="Times New Roman"/>
          <w:lang w:val="en-GB"/>
        </w:rPr>
        <w:t>above</w:t>
      </w:r>
      <w:r w:rsidR="00A70176">
        <w:rPr>
          <w:rFonts w:ascii="EYInterstate Light" w:hAnsi="EYInterstate Light" w:cs="Times New Roman"/>
          <w:lang w:val="en-GB"/>
        </w:rPr>
        <w:t>-mentioned</w:t>
      </w:r>
      <w:r w:rsidRPr="00A0268A">
        <w:rPr>
          <w:rFonts w:ascii="EYInterstate Light" w:hAnsi="EYInterstate Light" w:cs="Times New Roman"/>
          <w:lang w:val="en-GB"/>
        </w:rPr>
        <w:t xml:space="preserve"> objectives, Framework Decision 2008/947 sets out the basic rules</w:t>
      </w:r>
      <w:r w:rsidR="0018237D" w:rsidRPr="00A0268A">
        <w:rPr>
          <w:rFonts w:ascii="EYInterstate Light" w:hAnsi="EYInterstate Light" w:cs="Times New Roman"/>
          <w:lang w:val="en-GB"/>
        </w:rPr>
        <w:t>. I</w:t>
      </w:r>
      <w:r w:rsidRPr="00A0268A">
        <w:rPr>
          <w:rFonts w:ascii="EYInterstate Light" w:hAnsi="EYInterstate Light" w:cs="Times New Roman"/>
          <w:lang w:val="en-GB"/>
        </w:rPr>
        <w:t xml:space="preserve">n case if </w:t>
      </w:r>
      <w:r w:rsidR="00BD35E8" w:rsidRPr="00A0268A">
        <w:rPr>
          <w:rFonts w:ascii="EYInterstate Light" w:hAnsi="EYInterstate Light" w:cs="Times New Roman"/>
          <w:lang w:val="en-GB"/>
        </w:rPr>
        <w:t>basic rules</w:t>
      </w:r>
      <w:r w:rsidRPr="00A0268A">
        <w:rPr>
          <w:rFonts w:ascii="EYInterstate Light" w:hAnsi="EYInterstate Light" w:cs="Times New Roman"/>
          <w:lang w:val="en-GB"/>
        </w:rPr>
        <w:t xml:space="preserve"> are fulfilled</w:t>
      </w:r>
      <w:r w:rsidR="00BD35E8" w:rsidRPr="00A0268A">
        <w:rPr>
          <w:rFonts w:ascii="EYInterstate Light" w:hAnsi="EYInterstate Light" w:cs="Times New Roman"/>
          <w:lang w:val="en-GB"/>
        </w:rPr>
        <w:t>,</w:t>
      </w:r>
      <w:r w:rsidRPr="00A0268A">
        <w:rPr>
          <w:rFonts w:ascii="EYInterstate Light" w:hAnsi="EYInterstate Light" w:cs="Times New Roman"/>
          <w:lang w:val="en-GB"/>
        </w:rPr>
        <w:t xml:space="preserve"> the EU member state where the person concerned is sentenced may forward a judgment and, where applicable, a probation decision to the EU member state where the sentenced person is lawfully and ordinarily resident with a view to the recognition thereof and to the supervision of probation measures or alternative sanctions contained therein</w:t>
      </w:r>
      <w:r w:rsidR="003567BE" w:rsidRPr="00A0268A">
        <w:rPr>
          <w:rFonts w:ascii="EYInterstate Light" w:hAnsi="EYInterstate Light" w:cs="Times New Roman"/>
          <w:lang w:val="en-GB"/>
        </w:rPr>
        <w:t xml:space="preserve"> (Framework Decision 2008/947 recital 12)</w:t>
      </w:r>
      <w:r w:rsidRPr="00A0268A">
        <w:rPr>
          <w:rFonts w:ascii="EYInterstate Light" w:hAnsi="EYInterstate Light" w:cs="Times New Roman"/>
          <w:lang w:val="en-GB"/>
        </w:rPr>
        <w:t>.</w:t>
      </w:r>
      <w:r w:rsidR="003567BE" w:rsidRPr="00A0268A">
        <w:rPr>
          <w:rFonts w:ascii="EYInterstate Light" w:hAnsi="EYInterstate Light" w:cs="Times New Roman"/>
          <w:lang w:val="en-GB"/>
        </w:rPr>
        <w:t xml:space="preserve"> Moreover</w:t>
      </w:r>
      <w:r w:rsidR="00546751" w:rsidRPr="00A0268A">
        <w:rPr>
          <w:rFonts w:ascii="EYInterstate Light" w:hAnsi="EYInterstate Light" w:cs="Times New Roman"/>
          <w:lang w:val="en-GB"/>
        </w:rPr>
        <w:t>,</w:t>
      </w:r>
      <w:r w:rsidR="003567BE" w:rsidRPr="00A0268A">
        <w:rPr>
          <w:rFonts w:ascii="EYInterstate Light" w:hAnsi="EYInterstate Light" w:cs="Times New Roman"/>
          <w:lang w:val="en-GB"/>
        </w:rPr>
        <w:t xml:space="preserve"> in Framework Decision 2008/947 it is stated that EU member state, other than the member state in which the person concerned has been sentenced, shall recognise judgments and, where applicable, probation decisions and </w:t>
      </w:r>
      <w:r w:rsidR="00FC755A" w:rsidRPr="00A0268A">
        <w:rPr>
          <w:rFonts w:ascii="EYInterstate Light" w:hAnsi="EYInterstate Light" w:cs="Times New Roman"/>
          <w:lang w:val="en-GB"/>
        </w:rPr>
        <w:t xml:space="preserve">shall </w:t>
      </w:r>
      <w:r w:rsidR="003567BE" w:rsidRPr="00A0268A">
        <w:rPr>
          <w:rFonts w:ascii="EYInterstate Light" w:hAnsi="EYInterstate Light" w:cs="Times New Roman"/>
          <w:lang w:val="en-GB"/>
        </w:rPr>
        <w:t xml:space="preserve">supervise probation measures imposed on the basis of a judgment, or alternative sanctions contained in such a judgment, and </w:t>
      </w:r>
      <w:r w:rsidR="00FC755A" w:rsidRPr="00A0268A">
        <w:rPr>
          <w:rFonts w:ascii="EYInterstate Light" w:hAnsi="EYInterstate Light" w:cs="Times New Roman"/>
          <w:lang w:val="en-GB"/>
        </w:rPr>
        <w:t xml:space="preserve">shall </w:t>
      </w:r>
      <w:r w:rsidR="003567BE" w:rsidRPr="00A0268A">
        <w:rPr>
          <w:rFonts w:ascii="EYInterstate Light" w:hAnsi="EYInterstate Light" w:cs="Times New Roman"/>
          <w:lang w:val="en-GB"/>
        </w:rPr>
        <w:t>take all other decisions relating to that judgment (Framework Decision</w:t>
      </w:r>
      <w:r w:rsidR="00A70176">
        <w:rPr>
          <w:rFonts w:ascii="EYInterstate Light" w:hAnsi="EYInterstate Light" w:cs="Times New Roman"/>
          <w:lang w:val="en-GB"/>
        </w:rPr>
        <w:t xml:space="preserve"> 2008/947</w:t>
      </w:r>
      <w:r w:rsidR="003567BE" w:rsidRPr="00A0268A">
        <w:rPr>
          <w:rFonts w:ascii="EYInterstate Light" w:hAnsi="EYInterstate Light" w:cs="Times New Roman"/>
          <w:lang w:val="en-GB"/>
        </w:rPr>
        <w:t xml:space="preserve"> Article 1</w:t>
      </w:r>
      <w:r w:rsidR="00FC755A" w:rsidRPr="00A0268A">
        <w:rPr>
          <w:rFonts w:ascii="EYInterstate Light" w:hAnsi="EYInterstate Light" w:cs="Times New Roman"/>
          <w:lang w:val="en-GB"/>
        </w:rPr>
        <w:t xml:space="preserve"> (1)</w:t>
      </w:r>
      <w:r w:rsidR="003567BE" w:rsidRPr="00A0268A">
        <w:rPr>
          <w:rFonts w:ascii="EYInterstate Light" w:hAnsi="EYInterstate Light" w:cs="Times New Roman"/>
          <w:lang w:val="en-GB"/>
        </w:rPr>
        <w:t>).</w:t>
      </w:r>
    </w:p>
    <w:p w14:paraId="630F8CBF" w14:textId="7E268F87" w:rsidR="003567BE" w:rsidRPr="00A0268A" w:rsidRDefault="003567BE" w:rsidP="003567BE">
      <w:pPr>
        <w:jc w:val="both"/>
        <w:rPr>
          <w:rFonts w:ascii="EYInterstate Light" w:hAnsi="EYInterstate Light" w:cs="Times New Roman"/>
          <w:lang w:val="en-GB"/>
        </w:rPr>
      </w:pPr>
      <w:r w:rsidRPr="00A0268A">
        <w:rPr>
          <w:rFonts w:ascii="EYInterstate Light" w:hAnsi="EYInterstate Light" w:cs="Times New Roman"/>
          <w:lang w:val="en-GB"/>
        </w:rPr>
        <w:t xml:space="preserve">In accordance with the Framework Decision 2008/947 </w:t>
      </w:r>
      <w:r w:rsidR="00866C71" w:rsidRPr="00A0268A">
        <w:rPr>
          <w:rFonts w:ascii="EYInterstate Light" w:hAnsi="EYInterstate Light" w:cs="Times New Roman"/>
          <w:lang w:val="en-GB"/>
        </w:rPr>
        <w:t>Article</w:t>
      </w:r>
      <w:r w:rsidRPr="00A0268A">
        <w:rPr>
          <w:rFonts w:ascii="EYInterstate Light" w:hAnsi="EYInterstate Light" w:cs="Times New Roman"/>
          <w:lang w:val="en-GB"/>
        </w:rPr>
        <w:t xml:space="preserve"> 1 </w:t>
      </w:r>
      <w:r w:rsidR="00E557A8" w:rsidRPr="00A0268A">
        <w:rPr>
          <w:rFonts w:ascii="EYInterstate Light" w:hAnsi="EYInterstate Light" w:cs="Times New Roman"/>
          <w:lang w:val="en-GB"/>
        </w:rPr>
        <w:t xml:space="preserve">(2) </w:t>
      </w:r>
      <w:r w:rsidRPr="00A0268A">
        <w:rPr>
          <w:rFonts w:ascii="EYInterstate Light" w:hAnsi="EYInterstate Light" w:cs="Times New Roman"/>
          <w:lang w:val="en-GB"/>
        </w:rPr>
        <w:t xml:space="preserve">this </w:t>
      </w:r>
      <w:r w:rsidR="00E557A8" w:rsidRPr="00A0268A">
        <w:rPr>
          <w:rFonts w:ascii="EYInterstate Light" w:hAnsi="EYInterstate Light" w:cs="Times New Roman"/>
          <w:lang w:val="en-GB"/>
        </w:rPr>
        <w:t>f</w:t>
      </w:r>
      <w:r w:rsidRPr="00A0268A">
        <w:rPr>
          <w:rFonts w:ascii="EYInterstate Light" w:hAnsi="EYInterstate Light" w:cs="Times New Roman"/>
          <w:lang w:val="en-GB"/>
        </w:rPr>
        <w:t xml:space="preserve">ramework </w:t>
      </w:r>
      <w:r w:rsidR="00E557A8" w:rsidRPr="00A0268A">
        <w:rPr>
          <w:rFonts w:ascii="EYInterstate Light" w:hAnsi="EYInterstate Light" w:cs="Times New Roman"/>
          <w:lang w:val="en-GB"/>
        </w:rPr>
        <w:t>d</w:t>
      </w:r>
      <w:r w:rsidRPr="00A0268A">
        <w:rPr>
          <w:rFonts w:ascii="EYInterstate Light" w:hAnsi="EYInterstate Light" w:cs="Times New Roman"/>
          <w:lang w:val="en-GB"/>
        </w:rPr>
        <w:t xml:space="preserve">ecision shall apply only to the recognition of judgments and, where applicable, probation decisions, the transfer of responsibility for the supervision of probation measures and alternative sanctions, and any other decisions related to the mentioned and provided for in this </w:t>
      </w:r>
      <w:r w:rsidR="00E557A8" w:rsidRPr="00A0268A">
        <w:rPr>
          <w:rFonts w:ascii="EYInterstate Light" w:hAnsi="EYInterstate Light" w:cs="Times New Roman"/>
          <w:lang w:val="en-GB"/>
        </w:rPr>
        <w:t>f</w:t>
      </w:r>
      <w:r w:rsidRPr="00A0268A">
        <w:rPr>
          <w:rFonts w:ascii="EYInterstate Light" w:hAnsi="EYInterstate Light" w:cs="Times New Roman"/>
          <w:lang w:val="en-GB"/>
        </w:rPr>
        <w:t xml:space="preserve">ramework </w:t>
      </w:r>
      <w:r w:rsidR="00E557A8" w:rsidRPr="00A0268A">
        <w:rPr>
          <w:rFonts w:ascii="EYInterstate Light" w:hAnsi="EYInterstate Light" w:cs="Times New Roman"/>
          <w:lang w:val="en-GB"/>
        </w:rPr>
        <w:t>d</w:t>
      </w:r>
      <w:r w:rsidRPr="00A0268A">
        <w:rPr>
          <w:rFonts w:ascii="EYInterstate Light" w:hAnsi="EYInterstate Light" w:cs="Times New Roman"/>
          <w:lang w:val="en-GB"/>
        </w:rPr>
        <w:t>ecision.</w:t>
      </w:r>
    </w:p>
    <w:p w14:paraId="1C529ECC" w14:textId="5731C782" w:rsidR="004D375A" w:rsidRPr="00A0268A" w:rsidRDefault="003567BE" w:rsidP="00D53F59">
      <w:pPr>
        <w:jc w:val="both"/>
        <w:rPr>
          <w:rFonts w:ascii="EYInterstate Light" w:hAnsi="EYInterstate Light" w:cs="Times New Roman"/>
          <w:lang w:val="en-GB"/>
        </w:rPr>
      </w:pPr>
      <w:r w:rsidRPr="00A0268A">
        <w:rPr>
          <w:rFonts w:ascii="EYInterstate Light" w:hAnsi="EYInterstate Light" w:cs="Times New Roman"/>
          <w:lang w:val="en-GB"/>
        </w:rPr>
        <w:t xml:space="preserve">Accordingly, each EU member state has </w:t>
      </w:r>
      <w:r w:rsidR="00546751" w:rsidRPr="00A0268A">
        <w:rPr>
          <w:rFonts w:ascii="EYInterstate Light" w:hAnsi="EYInterstate Light" w:cs="Times New Roman"/>
          <w:lang w:val="en-GB"/>
        </w:rPr>
        <w:t xml:space="preserve">determined </w:t>
      </w:r>
      <w:r w:rsidRPr="00A0268A">
        <w:rPr>
          <w:rFonts w:ascii="EYInterstate Light" w:hAnsi="EYInterstate Light" w:cs="Times New Roman"/>
          <w:lang w:val="en-GB"/>
        </w:rPr>
        <w:t>which authority or authorities, under</w:t>
      </w:r>
      <w:r w:rsidR="00866C71" w:rsidRPr="00A0268A">
        <w:rPr>
          <w:rFonts w:ascii="EYInterstate Light" w:hAnsi="EYInterstate Light" w:cs="Times New Roman"/>
          <w:lang w:val="en-GB"/>
        </w:rPr>
        <w:t xml:space="preserve"> its national law</w:t>
      </w:r>
      <w:r w:rsidR="00546751" w:rsidRPr="00A0268A">
        <w:rPr>
          <w:rFonts w:ascii="EYInterstate Light" w:hAnsi="EYInterstate Light" w:cs="Times New Roman"/>
          <w:lang w:val="en-GB"/>
        </w:rPr>
        <w:t>s</w:t>
      </w:r>
      <w:r w:rsidRPr="00A0268A">
        <w:rPr>
          <w:rFonts w:ascii="EYInterstate Light" w:hAnsi="EYInterstate Light" w:cs="Times New Roman"/>
          <w:lang w:val="en-GB"/>
        </w:rPr>
        <w:t xml:space="preserve">, is competent to act under this </w:t>
      </w:r>
      <w:r w:rsidR="00546751" w:rsidRPr="00A0268A">
        <w:rPr>
          <w:rFonts w:ascii="EYInterstate Light" w:hAnsi="EYInterstate Light" w:cs="Times New Roman"/>
          <w:lang w:val="en-GB"/>
        </w:rPr>
        <w:t>f</w:t>
      </w:r>
      <w:r w:rsidRPr="00A0268A">
        <w:rPr>
          <w:rFonts w:ascii="EYInterstate Light" w:hAnsi="EYInterstate Light" w:cs="Times New Roman"/>
          <w:lang w:val="en-GB"/>
        </w:rPr>
        <w:t xml:space="preserve">ramework </w:t>
      </w:r>
      <w:r w:rsidR="00546751" w:rsidRPr="00A0268A">
        <w:rPr>
          <w:rFonts w:ascii="EYInterstate Light" w:hAnsi="EYInterstate Light" w:cs="Times New Roman"/>
          <w:lang w:val="en-GB"/>
        </w:rPr>
        <w:t>d</w:t>
      </w:r>
      <w:r w:rsidRPr="00A0268A">
        <w:rPr>
          <w:rFonts w:ascii="EYInterstate Light" w:hAnsi="EYInterstate Light" w:cs="Times New Roman"/>
          <w:lang w:val="en-GB"/>
        </w:rPr>
        <w:t xml:space="preserve">ecision </w:t>
      </w:r>
      <w:r w:rsidR="00866C71" w:rsidRPr="00A0268A">
        <w:rPr>
          <w:rFonts w:ascii="EYInterstate Light" w:hAnsi="EYInterstate Light" w:cs="Times New Roman"/>
          <w:lang w:val="en-GB"/>
        </w:rPr>
        <w:t xml:space="preserve">in the situation where that member state is the Issuing State or the Executing State </w:t>
      </w:r>
      <w:r w:rsidRPr="00A0268A">
        <w:rPr>
          <w:rFonts w:ascii="EYInterstate Light" w:hAnsi="EYInterstate Light" w:cs="Times New Roman"/>
          <w:lang w:val="en-GB"/>
        </w:rPr>
        <w:t>(Framework Decision 2008/947</w:t>
      </w:r>
      <w:r w:rsidR="00AD1783" w:rsidRPr="00A0268A">
        <w:rPr>
          <w:rFonts w:ascii="EYInterstate Light" w:hAnsi="EYInterstate Light" w:cs="Times New Roman"/>
          <w:lang w:val="en-GB"/>
        </w:rPr>
        <w:t xml:space="preserve"> </w:t>
      </w:r>
      <w:r w:rsidR="00AD1783" w:rsidRPr="00A0268A">
        <w:rPr>
          <w:rFonts w:ascii="EYInterstate Light" w:hAnsi="EYInterstate Light" w:cs="Times New Roman"/>
          <w:lang w:val="en-GB"/>
        </w:rPr>
        <w:lastRenderedPageBreak/>
        <w:t>Article 3</w:t>
      </w:r>
      <w:r w:rsidR="00546751" w:rsidRPr="00A0268A">
        <w:rPr>
          <w:rFonts w:ascii="EYInterstate Light" w:hAnsi="EYInterstate Light" w:cs="Times New Roman"/>
          <w:lang w:val="en-GB"/>
        </w:rPr>
        <w:t xml:space="preserve"> (1)</w:t>
      </w:r>
      <w:r w:rsidRPr="00A0268A">
        <w:rPr>
          <w:rFonts w:ascii="EYInterstate Light" w:hAnsi="EYInterstate Light" w:cs="Times New Roman"/>
          <w:lang w:val="en-GB"/>
        </w:rPr>
        <w:t>).</w:t>
      </w:r>
      <w:r w:rsidR="00866C71" w:rsidRPr="00A0268A">
        <w:rPr>
          <w:rFonts w:ascii="EYInterstate Light" w:hAnsi="EYInterstate Light" w:cs="Times New Roman"/>
          <w:lang w:val="en-GB"/>
        </w:rPr>
        <w:t xml:space="preserve"> </w:t>
      </w:r>
      <w:r w:rsidR="00546751" w:rsidRPr="00A0268A">
        <w:rPr>
          <w:rFonts w:ascii="EYInterstate Light" w:hAnsi="EYInterstate Light" w:cs="Times New Roman"/>
          <w:lang w:val="en-GB"/>
        </w:rPr>
        <w:t>Moreover,</w:t>
      </w:r>
      <w:r w:rsidR="00866C71" w:rsidRPr="00A0268A">
        <w:rPr>
          <w:rFonts w:ascii="EYInterstate Light" w:hAnsi="EYInterstate Light" w:cs="Times New Roman"/>
          <w:lang w:val="en-GB"/>
        </w:rPr>
        <w:t xml:space="preserve"> in Framework </w:t>
      </w:r>
      <w:r w:rsidR="00546751" w:rsidRPr="00A0268A">
        <w:rPr>
          <w:rFonts w:ascii="EYInterstate Light" w:hAnsi="EYInterstate Light" w:cs="Times New Roman"/>
          <w:lang w:val="en-GB"/>
        </w:rPr>
        <w:t>D</w:t>
      </w:r>
      <w:r w:rsidR="00866C71" w:rsidRPr="00A0268A">
        <w:rPr>
          <w:rFonts w:ascii="EYInterstate Light" w:hAnsi="EYInterstate Light" w:cs="Times New Roman"/>
          <w:lang w:val="en-GB"/>
        </w:rPr>
        <w:t xml:space="preserve">ecision 2008/947 Article 3 </w:t>
      </w:r>
      <w:r w:rsidR="00546751" w:rsidRPr="00A0268A">
        <w:rPr>
          <w:rFonts w:ascii="EYInterstate Light" w:hAnsi="EYInterstate Light" w:cs="Times New Roman"/>
          <w:lang w:val="en-GB"/>
        </w:rPr>
        <w:t xml:space="preserve">(2) </w:t>
      </w:r>
      <w:r w:rsidR="00866C71" w:rsidRPr="00A0268A">
        <w:rPr>
          <w:rFonts w:ascii="EYInterstate Light" w:hAnsi="EYInterstate Light" w:cs="Times New Roman"/>
          <w:lang w:val="en-GB"/>
        </w:rPr>
        <w:t xml:space="preserve">it is stipulated that EU member states may designate non-judicial authorities as the competent authorities for taking decisions under this </w:t>
      </w:r>
      <w:r w:rsidR="00546751" w:rsidRPr="00A0268A">
        <w:rPr>
          <w:rFonts w:ascii="EYInterstate Light" w:hAnsi="EYInterstate Light" w:cs="Times New Roman"/>
          <w:lang w:val="en-GB"/>
        </w:rPr>
        <w:t>f</w:t>
      </w:r>
      <w:r w:rsidR="00866C71" w:rsidRPr="00A0268A">
        <w:rPr>
          <w:rFonts w:ascii="EYInterstate Light" w:hAnsi="EYInterstate Light" w:cs="Times New Roman"/>
          <w:lang w:val="en-GB"/>
        </w:rPr>
        <w:t xml:space="preserve">ramework </w:t>
      </w:r>
      <w:r w:rsidR="00546751" w:rsidRPr="00A0268A">
        <w:rPr>
          <w:rFonts w:ascii="EYInterstate Light" w:hAnsi="EYInterstate Light" w:cs="Times New Roman"/>
          <w:lang w:val="en-GB"/>
        </w:rPr>
        <w:t>d</w:t>
      </w:r>
      <w:r w:rsidR="00866C71" w:rsidRPr="00A0268A">
        <w:rPr>
          <w:rFonts w:ascii="EYInterstate Light" w:hAnsi="EYInterstate Light" w:cs="Times New Roman"/>
          <w:lang w:val="en-GB"/>
        </w:rPr>
        <w:t>ecision, provided that such authorities have competence for taking decisions of a similar nature under their national law</w:t>
      </w:r>
      <w:r w:rsidR="00546751" w:rsidRPr="00A0268A">
        <w:rPr>
          <w:rFonts w:ascii="EYInterstate Light" w:hAnsi="EYInterstate Light" w:cs="Times New Roman"/>
          <w:lang w:val="en-GB"/>
        </w:rPr>
        <w:t>s</w:t>
      </w:r>
      <w:r w:rsidR="00866C71" w:rsidRPr="00A0268A">
        <w:rPr>
          <w:rFonts w:ascii="EYInterstate Light" w:hAnsi="EYInterstate Light" w:cs="Times New Roman"/>
          <w:lang w:val="en-GB"/>
        </w:rPr>
        <w:t xml:space="preserve"> and procedures. Information on the competent authorities designated by the EU member states is available here</w:t>
      </w:r>
      <w:r w:rsidR="00D03733" w:rsidRPr="00A0268A">
        <w:rPr>
          <w:rFonts w:ascii="EYInterstate Light" w:hAnsi="EYInterstate Light" w:cs="Times New Roman"/>
          <w:lang w:val="en-GB"/>
        </w:rPr>
        <w:t>:</w:t>
      </w:r>
      <w:r w:rsidR="00D03733" w:rsidRPr="00A0268A">
        <w:rPr>
          <w:rFonts w:ascii="EYInterstate Light" w:hAnsi="EYInterstate Light"/>
          <w:lang w:val="en-GB"/>
        </w:rPr>
        <w:t xml:space="preserve"> </w:t>
      </w:r>
      <w:hyperlink r:id="rId9" w:history="1">
        <w:r w:rsidR="00D03733" w:rsidRPr="00A0268A">
          <w:rPr>
            <w:rStyle w:val="Hyperlink"/>
            <w:rFonts w:ascii="EYInterstate Light" w:hAnsi="EYInterstate Light"/>
            <w:lang w:val="en-GB"/>
          </w:rPr>
          <w:t>https://www.ejn-crimjust.europa.eu/ejn/libcategories.aspx?Id=37</w:t>
        </w:r>
      </w:hyperlink>
      <w:r w:rsidR="00DB4046" w:rsidRPr="00A0268A">
        <w:rPr>
          <w:rFonts w:cs="Times New Roman"/>
          <w:lang w:val="en-GB"/>
        </w:rPr>
        <w:t>.</w:t>
      </w:r>
    </w:p>
    <w:p w14:paraId="33227358" w14:textId="6C687F05" w:rsidR="00866C71" w:rsidRPr="00A0268A" w:rsidRDefault="00866C71" w:rsidP="00866C71">
      <w:pPr>
        <w:jc w:val="both"/>
        <w:rPr>
          <w:rFonts w:ascii="EYInterstate Light" w:hAnsi="EYInterstate Light" w:cs="Times New Roman"/>
          <w:lang w:val="en-GB"/>
        </w:rPr>
      </w:pPr>
      <w:r w:rsidRPr="00A0268A">
        <w:rPr>
          <w:rFonts w:ascii="EYInterstate Light" w:hAnsi="EYInterstate Light" w:cs="Times New Roman"/>
          <w:lang w:val="en-GB"/>
        </w:rPr>
        <w:t xml:space="preserve">In view of the principle of mutual recognition, on which this Framework Decision 2008/947 is based, </w:t>
      </w:r>
      <w:r w:rsidR="00546751" w:rsidRPr="00A0268A">
        <w:rPr>
          <w:rFonts w:ascii="EYInterstate Light" w:hAnsi="EYInterstate Light" w:cs="Times New Roman"/>
          <w:lang w:val="en-GB"/>
        </w:rPr>
        <w:t xml:space="preserve">the </w:t>
      </w:r>
      <w:r w:rsidRPr="00A0268A">
        <w:rPr>
          <w:rFonts w:ascii="EYInterstate Light" w:hAnsi="EYInterstate Light" w:cs="Times New Roman"/>
          <w:lang w:val="en-GB"/>
        </w:rPr>
        <w:t xml:space="preserve">Issuing State and Executing State should promote direct contact between their competent authorities in the application of this </w:t>
      </w:r>
      <w:r w:rsidR="00546751" w:rsidRPr="00A0268A">
        <w:rPr>
          <w:rFonts w:ascii="EYInterstate Light" w:hAnsi="EYInterstate Light" w:cs="Times New Roman"/>
          <w:lang w:val="en-GB"/>
        </w:rPr>
        <w:t>f</w:t>
      </w:r>
      <w:r w:rsidRPr="00A0268A">
        <w:rPr>
          <w:rFonts w:ascii="EYInterstate Light" w:hAnsi="EYInterstate Light" w:cs="Times New Roman"/>
          <w:lang w:val="en-GB"/>
        </w:rPr>
        <w:t xml:space="preserve">ramework </w:t>
      </w:r>
      <w:r w:rsidR="00546751" w:rsidRPr="00A0268A">
        <w:rPr>
          <w:rFonts w:ascii="EYInterstate Light" w:hAnsi="EYInterstate Light" w:cs="Times New Roman"/>
          <w:lang w:val="en-GB"/>
        </w:rPr>
        <w:t>d</w:t>
      </w:r>
      <w:r w:rsidRPr="00A0268A">
        <w:rPr>
          <w:rFonts w:ascii="EYInterstate Light" w:hAnsi="EYInterstate Light" w:cs="Times New Roman"/>
          <w:lang w:val="en-GB"/>
        </w:rPr>
        <w:t>ecision (Framework Decision 2008/947 recital 20). Where and whenever it is felt appropriate, competent authorities of the Issuing State and of the Executing State may consult each other with a view to facilitating the smooth and efficient application of this Framework Decision 2008/947 (Framework Decision 2008/947 Article 15).</w:t>
      </w:r>
    </w:p>
    <w:p w14:paraId="057FA6D8" w14:textId="0D306950" w:rsidR="00651D31" w:rsidRPr="00A0268A" w:rsidRDefault="00A01148" w:rsidP="00A01148">
      <w:pPr>
        <w:rPr>
          <w:rFonts w:ascii="EYInterstate Light" w:hAnsi="EYInterstate Light" w:cs="Times New Roman"/>
          <w:b/>
          <w:lang w:val="en-GB"/>
        </w:rPr>
      </w:pPr>
      <w:r w:rsidRPr="00A0268A">
        <w:rPr>
          <w:rFonts w:ascii="EYInterstate Light" w:hAnsi="EYInterstate Light" w:cs="Times New Roman"/>
          <w:b/>
          <w:lang w:val="en-GB"/>
        </w:rPr>
        <w:br w:type="page"/>
      </w:r>
    </w:p>
    <w:p w14:paraId="57F6CE07" w14:textId="22D9D2EE" w:rsidR="00D30849" w:rsidRPr="00A0268A" w:rsidRDefault="00A95C45" w:rsidP="00D133C9">
      <w:pPr>
        <w:pStyle w:val="Heading1"/>
        <w:numPr>
          <w:ilvl w:val="0"/>
          <w:numId w:val="1"/>
        </w:numPr>
        <w:spacing w:after="240"/>
        <w:jc w:val="both"/>
        <w:rPr>
          <w:rFonts w:ascii="EYInterstate Light" w:hAnsi="EYInterstate Light" w:cs="Times New Roman"/>
          <w:sz w:val="24"/>
          <w:szCs w:val="22"/>
          <w:lang w:val="en-GB"/>
        </w:rPr>
      </w:pPr>
      <w:bookmarkStart w:id="9" w:name="_Toc47380066"/>
      <w:r w:rsidRPr="00A0268A">
        <w:rPr>
          <w:rFonts w:ascii="EYInterstate Light" w:hAnsi="EYInterstate Light" w:cs="Times New Roman"/>
          <w:sz w:val="24"/>
          <w:szCs w:val="22"/>
          <w:lang w:val="en-GB"/>
        </w:rPr>
        <w:lastRenderedPageBreak/>
        <w:t>IMPLEMENTATION OF FRAMEWORK DECISION 2008/909 INTO NATIONAL LAW</w:t>
      </w:r>
      <w:r w:rsidR="00A6421E" w:rsidRPr="00A0268A">
        <w:rPr>
          <w:rFonts w:ascii="EYInterstate Light" w:hAnsi="EYInterstate Light" w:cs="Times New Roman"/>
          <w:sz w:val="24"/>
          <w:szCs w:val="22"/>
          <w:lang w:val="en-GB"/>
        </w:rPr>
        <w:t>S</w:t>
      </w:r>
      <w:r w:rsidR="003A00F3" w:rsidRPr="00A0268A">
        <w:rPr>
          <w:rFonts w:ascii="EYInterstate Light" w:hAnsi="EYInterstate Light" w:cs="Times New Roman"/>
          <w:sz w:val="24"/>
          <w:szCs w:val="22"/>
          <w:lang w:val="en-GB"/>
        </w:rPr>
        <w:t xml:space="preserve"> OF PARTNER COUNTRIES</w:t>
      </w:r>
      <w:bookmarkStart w:id="10" w:name="_Hlk29818659"/>
      <w:bookmarkEnd w:id="9"/>
    </w:p>
    <w:p w14:paraId="3368EAA6" w14:textId="2CDD4A5C" w:rsidR="006300E6" w:rsidRPr="00A0268A" w:rsidRDefault="003A00F3" w:rsidP="006300E6">
      <w:pPr>
        <w:jc w:val="both"/>
        <w:rPr>
          <w:rFonts w:ascii="EYInterstate Light" w:hAnsi="EYInterstate Light" w:cs="Times New Roman"/>
          <w:lang w:val="en-GB"/>
        </w:rPr>
      </w:pPr>
      <w:r w:rsidRPr="00A0268A">
        <w:rPr>
          <w:rFonts w:ascii="EYInterstate Light" w:hAnsi="EYInterstate Light" w:cs="Times New Roman"/>
          <w:lang w:val="en-GB"/>
        </w:rPr>
        <w:t xml:space="preserve">Framework Decision 2008/909 of 27 November 2008 entered into force on 5 December 2008. </w:t>
      </w:r>
      <w:r w:rsidR="006300E6" w:rsidRPr="00A0268A">
        <w:rPr>
          <w:rFonts w:ascii="EYInterstate Light" w:hAnsi="EYInterstate Light" w:cs="Times New Roman"/>
          <w:lang w:val="en-GB"/>
        </w:rPr>
        <w:t xml:space="preserve">Pursuant to Article 29 (1) of Framework Decision 2008/909, EU member states </w:t>
      </w:r>
      <w:r w:rsidR="00F6133C">
        <w:rPr>
          <w:rFonts w:ascii="EYInterstate Light" w:hAnsi="EYInterstate Light" w:cs="Times New Roman"/>
          <w:lang w:val="en-GB"/>
        </w:rPr>
        <w:t>needed</w:t>
      </w:r>
      <w:r w:rsidR="006300E6" w:rsidRPr="00A0268A">
        <w:rPr>
          <w:rFonts w:ascii="EYInterstate Light" w:hAnsi="EYInterstate Light" w:cs="Times New Roman"/>
          <w:lang w:val="en-GB"/>
        </w:rPr>
        <w:t xml:space="preserve"> take the necessary measures to comply with Framework Decision 2008/909 by 5 December 2011. As mentioned previously, Framework Decision 2008/909 defines the results to be achieved by EU member states, but EU member states may choose the form and methods of implementation </w:t>
      </w:r>
      <w:r w:rsidR="00EC0B54">
        <w:rPr>
          <w:rFonts w:ascii="EYInterstate Light" w:hAnsi="EYInterstate Light" w:cs="Times New Roman"/>
          <w:lang w:val="en-GB"/>
        </w:rPr>
        <w:t xml:space="preserve">in order </w:t>
      </w:r>
      <w:r w:rsidR="006300E6" w:rsidRPr="00A0268A">
        <w:rPr>
          <w:rFonts w:ascii="EYInterstate Light" w:hAnsi="EYInterstate Light" w:cs="Times New Roman"/>
          <w:lang w:val="en-GB"/>
        </w:rPr>
        <w:t>to achieve the outcomes set out in Framework Decision 2008/909.</w:t>
      </w:r>
    </w:p>
    <w:p w14:paraId="1023A530" w14:textId="77777777" w:rsidR="00FF014B" w:rsidRPr="00A0268A" w:rsidRDefault="006300E6" w:rsidP="006300E6">
      <w:pPr>
        <w:jc w:val="both"/>
        <w:rPr>
          <w:rFonts w:ascii="EYInterstate Light" w:hAnsi="EYInterstate Light" w:cs="Times New Roman"/>
          <w:lang w:val="en-GB"/>
        </w:rPr>
      </w:pPr>
      <w:r w:rsidRPr="00A0268A">
        <w:rPr>
          <w:rFonts w:ascii="EYInterstate Light" w:hAnsi="EYInterstate Light" w:cs="Times New Roman"/>
          <w:lang w:val="en-GB"/>
        </w:rPr>
        <w:t xml:space="preserve">Accordingly, in Latvia, Framework Decision 2008/909 was implemented in the Criminal Procedure Law of the Republic of Latvia (hereinafter - CPL), </w:t>
      </w:r>
      <w:r w:rsidR="00FE4276" w:rsidRPr="00A0268A">
        <w:rPr>
          <w:rFonts w:ascii="EYInterstate Light" w:hAnsi="EYInterstate Light" w:cs="Times New Roman"/>
          <w:lang w:val="en-GB"/>
        </w:rPr>
        <w:t>via amendments of</w:t>
      </w:r>
      <w:r w:rsidRPr="00A0268A">
        <w:rPr>
          <w:rFonts w:ascii="EYInterstate Light" w:hAnsi="EYInterstate Light" w:cs="Times New Roman"/>
          <w:lang w:val="en-GB"/>
        </w:rPr>
        <w:t xml:space="preserve"> 24 May 2012, which came into force on 1 July 2012. Framework Decision 2008/909 was </w:t>
      </w:r>
      <w:r w:rsidR="00FE4276" w:rsidRPr="00A0268A">
        <w:rPr>
          <w:rFonts w:ascii="EYInterstate Light" w:hAnsi="EYInterstate Light" w:cs="Times New Roman"/>
          <w:lang w:val="en-GB"/>
        </w:rPr>
        <w:t>implemented</w:t>
      </w:r>
      <w:r w:rsidRPr="00A0268A">
        <w:rPr>
          <w:rFonts w:ascii="EYInterstate Light" w:hAnsi="EYInterstate Light" w:cs="Times New Roman"/>
          <w:lang w:val="en-GB"/>
        </w:rPr>
        <w:t xml:space="preserve"> into the CPL, following the structure set out in the CPL</w:t>
      </w:r>
      <w:r w:rsidR="008D6439" w:rsidRPr="00A0268A">
        <w:rPr>
          <w:rFonts w:ascii="EYInterstate Light" w:hAnsi="EYInterstate Light" w:cs="Times New Roman"/>
          <w:lang w:val="en-GB"/>
        </w:rPr>
        <w:t xml:space="preserve"> p</w:t>
      </w:r>
      <w:r w:rsidRPr="00A0268A">
        <w:rPr>
          <w:rFonts w:ascii="EYInterstate Light" w:hAnsi="EYInterstate Light" w:cs="Times New Roman"/>
          <w:lang w:val="en-GB"/>
        </w:rPr>
        <w:t>art C</w:t>
      </w:r>
      <w:r w:rsidR="00FE4276" w:rsidRPr="00A0268A">
        <w:rPr>
          <w:rFonts w:ascii="EYInterstate Light" w:hAnsi="EYInterstate Light" w:cs="Times New Roman"/>
          <w:lang w:val="en-GB"/>
        </w:rPr>
        <w:t xml:space="preserve"> </w:t>
      </w:r>
      <w:r w:rsidRPr="00A0268A">
        <w:rPr>
          <w:rFonts w:ascii="EYInterstate Light" w:hAnsi="EYInterstate Light" w:cs="Times New Roman"/>
          <w:lang w:val="en-GB"/>
        </w:rPr>
        <w:t xml:space="preserve">entitled </w:t>
      </w:r>
      <w:r w:rsidR="004C66D7" w:rsidRPr="00A0268A">
        <w:rPr>
          <w:rFonts w:ascii="EYInterstate Light" w:hAnsi="EYInterstate Light" w:cs="Times New Roman"/>
          <w:lang w:val="en-GB"/>
        </w:rPr>
        <w:t>“</w:t>
      </w:r>
      <w:r w:rsidR="00FE4276" w:rsidRPr="00A0268A">
        <w:rPr>
          <w:rFonts w:ascii="EYInterstate Light" w:hAnsi="EYInterstate Light" w:cs="Times New Roman"/>
          <w:lang w:val="en-GB"/>
        </w:rPr>
        <w:t>International Co-operation in the Criminal-legal Field</w:t>
      </w:r>
      <w:r w:rsidR="004C66D7" w:rsidRPr="00A0268A">
        <w:rPr>
          <w:rFonts w:ascii="EYInterstate Light" w:hAnsi="EYInterstate Light" w:cs="Times New Roman"/>
          <w:lang w:val="en-GB"/>
        </w:rPr>
        <w:t>”</w:t>
      </w:r>
      <w:r w:rsidRPr="00A0268A">
        <w:rPr>
          <w:rFonts w:ascii="EYInterstate Light" w:hAnsi="EYInterstate Light" w:cs="Times New Roman"/>
          <w:lang w:val="en-GB"/>
        </w:rPr>
        <w:t>, namely, the Framework Decisions are introduced</w:t>
      </w:r>
      <w:r w:rsidR="008D6439" w:rsidRPr="00A0268A">
        <w:rPr>
          <w:rFonts w:ascii="EYInterstate Light" w:hAnsi="EYInterstate Light" w:cs="Times New Roman"/>
          <w:lang w:val="en-GB"/>
        </w:rPr>
        <w:t xml:space="preserve"> </w:t>
      </w:r>
      <w:r w:rsidRPr="00A0268A">
        <w:rPr>
          <w:rFonts w:ascii="EYInterstate Light" w:hAnsi="EYInterstate Light" w:cs="Times New Roman"/>
          <w:lang w:val="en-GB"/>
        </w:rPr>
        <w:t xml:space="preserve">by supplementing the </w:t>
      </w:r>
      <w:r w:rsidR="008D6439" w:rsidRPr="00A0268A">
        <w:rPr>
          <w:rFonts w:ascii="EYInterstate Light" w:hAnsi="EYInterstate Light" w:cs="Times New Roman"/>
          <w:lang w:val="en-GB"/>
        </w:rPr>
        <w:t xml:space="preserve">respective chapters (i.e. types of penalties) in the </w:t>
      </w:r>
      <w:r w:rsidRPr="00A0268A">
        <w:rPr>
          <w:rFonts w:ascii="EYInterstate Light" w:hAnsi="EYInterstate Light" w:cs="Times New Roman"/>
          <w:lang w:val="en-GB"/>
        </w:rPr>
        <w:t>CPL</w:t>
      </w:r>
      <w:r w:rsidR="008D6439" w:rsidRPr="00A0268A">
        <w:rPr>
          <w:rStyle w:val="FootnoteReference"/>
          <w:rFonts w:ascii="EYInterstate Light" w:hAnsi="EYInterstate Light" w:cs="Times New Roman"/>
          <w:lang w:val="en-GB"/>
        </w:rPr>
        <w:footnoteReference w:id="4"/>
      </w:r>
      <w:r w:rsidRPr="00A0268A">
        <w:rPr>
          <w:rFonts w:ascii="EYInterstate Light" w:hAnsi="EYInterstate Light" w:cs="Times New Roman"/>
          <w:lang w:val="en-GB"/>
        </w:rPr>
        <w:t xml:space="preserve">. </w:t>
      </w:r>
      <w:r w:rsidR="008D6439" w:rsidRPr="00A0268A">
        <w:rPr>
          <w:rFonts w:ascii="EYInterstate Light" w:hAnsi="EYInterstate Light" w:cs="Times New Roman"/>
          <w:lang w:val="en-GB"/>
        </w:rPr>
        <w:t>Division</w:t>
      </w:r>
      <w:r w:rsidRPr="00A0268A">
        <w:rPr>
          <w:rFonts w:ascii="EYInterstate Light" w:hAnsi="EYInterstate Light" w:cs="Times New Roman"/>
          <w:lang w:val="en-GB"/>
        </w:rPr>
        <w:t xml:space="preserve"> </w:t>
      </w:r>
      <w:r w:rsidR="008D6439" w:rsidRPr="00A0268A">
        <w:rPr>
          <w:rFonts w:ascii="EYInterstate Light" w:hAnsi="EYInterstate Light" w:cs="Times New Roman"/>
          <w:lang w:val="en-GB"/>
        </w:rPr>
        <w:t>16</w:t>
      </w:r>
      <w:r w:rsidRPr="00A0268A">
        <w:rPr>
          <w:rFonts w:ascii="EYInterstate Light" w:hAnsi="EYInterstate Light" w:cs="Times New Roman"/>
          <w:lang w:val="en-GB"/>
        </w:rPr>
        <w:t xml:space="preserve"> of the CPL</w:t>
      </w:r>
      <w:r w:rsidR="008D6439" w:rsidRPr="00A0268A">
        <w:rPr>
          <w:rFonts w:ascii="EYInterstate Light" w:hAnsi="EYInterstate Light" w:cs="Times New Roman"/>
          <w:lang w:val="en-GB"/>
        </w:rPr>
        <w:t xml:space="preserve"> p</w:t>
      </w:r>
      <w:r w:rsidRPr="00A0268A">
        <w:rPr>
          <w:rFonts w:ascii="EYInterstate Light" w:hAnsi="EYInterstate Light" w:cs="Times New Roman"/>
          <w:lang w:val="en-GB"/>
        </w:rPr>
        <w:t>art C</w:t>
      </w:r>
      <w:r w:rsidR="008D6439" w:rsidRPr="00A0268A">
        <w:rPr>
          <w:rFonts w:ascii="EYInterstate Light" w:hAnsi="EYInterstate Light" w:cs="Times New Roman"/>
          <w:lang w:val="en-GB"/>
        </w:rPr>
        <w:t xml:space="preserve"> </w:t>
      </w:r>
      <w:r w:rsidR="0081213A" w:rsidRPr="00A0268A">
        <w:rPr>
          <w:rFonts w:ascii="EYInterstate Light" w:hAnsi="EYInterstate Light" w:cs="Times New Roman"/>
          <w:lang w:val="en-GB"/>
        </w:rPr>
        <w:t>“International Co-operation in the Criminal-legal Field”</w:t>
      </w:r>
      <w:r w:rsidRPr="00A0268A">
        <w:rPr>
          <w:rFonts w:ascii="EYInterstate Light" w:hAnsi="EYInterstate Light" w:cs="Times New Roman"/>
          <w:lang w:val="en-GB"/>
        </w:rPr>
        <w:t>, lays down the procedure for recognition of foreign</w:t>
      </w:r>
      <w:r w:rsidR="0081213A" w:rsidRPr="00A0268A">
        <w:rPr>
          <w:rFonts w:ascii="EYInterstate Light" w:hAnsi="EYInterstate Light" w:cs="Times New Roman"/>
          <w:lang w:val="en-GB"/>
        </w:rPr>
        <w:t xml:space="preserve"> (including another EU member state)</w:t>
      </w:r>
      <w:r w:rsidRPr="00A0268A">
        <w:rPr>
          <w:rFonts w:ascii="EYInterstate Light" w:hAnsi="EYInterstate Light" w:cs="Times New Roman"/>
          <w:lang w:val="en-GB"/>
        </w:rPr>
        <w:t xml:space="preserve"> judgments and the execution of sentences, and </w:t>
      </w:r>
      <w:r w:rsidR="0081213A" w:rsidRPr="00A0268A">
        <w:rPr>
          <w:rFonts w:ascii="EYInterstate Light" w:hAnsi="EYInterstate Light" w:cs="Times New Roman"/>
          <w:lang w:val="en-GB"/>
        </w:rPr>
        <w:t>Division</w:t>
      </w:r>
      <w:r w:rsidRPr="00A0268A">
        <w:rPr>
          <w:rFonts w:ascii="EYInterstate Light" w:hAnsi="EYInterstate Light" w:cs="Times New Roman"/>
          <w:lang w:val="en-GB"/>
        </w:rPr>
        <w:t xml:space="preserve"> 17 lays down the procedure for the execution of a sentence</w:t>
      </w:r>
      <w:r w:rsidR="0081213A" w:rsidRPr="00A0268A">
        <w:rPr>
          <w:rFonts w:ascii="EYInterstate Light" w:hAnsi="EYInterstate Light" w:cs="Times New Roman"/>
          <w:lang w:val="en-GB"/>
        </w:rPr>
        <w:t xml:space="preserve"> abroad (including in another EU Member State)</w:t>
      </w:r>
      <w:r w:rsidRPr="00A0268A">
        <w:rPr>
          <w:rFonts w:ascii="EYInterstate Light" w:hAnsi="EYInterstate Light" w:cs="Times New Roman"/>
          <w:lang w:val="en-GB"/>
        </w:rPr>
        <w:t xml:space="preserve"> imposed in Latvia. Each of these </w:t>
      </w:r>
      <w:r w:rsidR="0081213A" w:rsidRPr="00A0268A">
        <w:rPr>
          <w:rFonts w:ascii="EYInterstate Light" w:hAnsi="EYInterstate Light" w:cs="Times New Roman"/>
          <w:lang w:val="en-GB"/>
        </w:rPr>
        <w:t>divisions</w:t>
      </w:r>
      <w:r w:rsidRPr="00A0268A">
        <w:rPr>
          <w:rFonts w:ascii="EYInterstate Light" w:hAnsi="EYInterstate Light" w:cs="Times New Roman"/>
          <w:lang w:val="en-GB"/>
        </w:rPr>
        <w:t xml:space="preserve"> begins with a chapter (i</w:t>
      </w:r>
      <w:r w:rsidR="0081213A" w:rsidRPr="00A0268A">
        <w:rPr>
          <w:rFonts w:ascii="EYInterstate Light" w:hAnsi="EYInterstate Light" w:cs="Times New Roman"/>
          <w:lang w:val="en-GB"/>
        </w:rPr>
        <w:t>.</w:t>
      </w:r>
      <w:r w:rsidRPr="00A0268A">
        <w:rPr>
          <w:rFonts w:ascii="EYInterstate Light" w:hAnsi="EYInterstate Light" w:cs="Times New Roman"/>
          <w:lang w:val="en-GB"/>
        </w:rPr>
        <w:t>e</w:t>
      </w:r>
      <w:r w:rsidR="0081213A" w:rsidRPr="00A0268A">
        <w:rPr>
          <w:rFonts w:ascii="EYInterstate Light" w:hAnsi="EYInterstate Light" w:cs="Times New Roman"/>
          <w:lang w:val="en-GB"/>
        </w:rPr>
        <w:t xml:space="preserve">. </w:t>
      </w:r>
      <w:r w:rsidRPr="00A0268A">
        <w:rPr>
          <w:rFonts w:ascii="EYInterstate Light" w:hAnsi="EYInterstate Light" w:cs="Times New Roman"/>
          <w:lang w:val="en-GB"/>
        </w:rPr>
        <w:t xml:space="preserve">Chapter 69 </w:t>
      </w:r>
      <w:r w:rsidR="0081213A" w:rsidRPr="00A0268A">
        <w:rPr>
          <w:rFonts w:ascii="EYInterstate Light" w:hAnsi="EYInterstate Light" w:cs="Times New Roman"/>
          <w:lang w:val="en-GB"/>
        </w:rPr>
        <w:t>“General Provisions for the Execution in Latvia of a Punishment Imposed in a Foreign Country”</w:t>
      </w:r>
      <w:r w:rsidRPr="00A0268A">
        <w:rPr>
          <w:rFonts w:ascii="EYInterstate Light" w:hAnsi="EYInterstate Light" w:cs="Times New Roman"/>
          <w:lang w:val="en-GB"/>
        </w:rPr>
        <w:t xml:space="preserve"> and Chapter 77 </w:t>
      </w:r>
      <w:r w:rsidR="00932AA2" w:rsidRPr="00A0268A">
        <w:rPr>
          <w:rFonts w:ascii="EYInterstate Light" w:hAnsi="EYInterstate Light" w:cs="Times New Roman"/>
          <w:lang w:val="en-GB"/>
        </w:rPr>
        <w:t>“General Provisions in Relation to Execution in a Foreign Country of a Punishment Imposed in Latvia”</w:t>
      </w:r>
      <w:r w:rsidRPr="00A0268A">
        <w:rPr>
          <w:rFonts w:ascii="EYInterstate Light" w:hAnsi="EYInterstate Light" w:cs="Times New Roman"/>
          <w:lang w:val="en-GB"/>
        </w:rPr>
        <w:t xml:space="preserve">) which set out the general </w:t>
      </w:r>
      <w:r w:rsidR="00932AA2" w:rsidRPr="00A0268A">
        <w:rPr>
          <w:rFonts w:ascii="EYInterstate Light" w:hAnsi="EYInterstate Light" w:cs="Times New Roman"/>
          <w:lang w:val="en-GB"/>
        </w:rPr>
        <w:t>provisions</w:t>
      </w:r>
      <w:r w:rsidRPr="00A0268A">
        <w:rPr>
          <w:rFonts w:ascii="EYInterstate Light" w:hAnsi="EYInterstate Light" w:cs="Times New Roman"/>
          <w:lang w:val="en-GB"/>
        </w:rPr>
        <w:t xml:space="preserve"> and basic principles for cooperation between EU </w:t>
      </w:r>
      <w:r w:rsidR="00932AA2"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932AA2" w:rsidRPr="00A0268A">
        <w:rPr>
          <w:rFonts w:ascii="EYInterstate Light" w:hAnsi="EYInterstate Light" w:cs="Times New Roman"/>
          <w:lang w:val="en-GB"/>
        </w:rPr>
        <w:t>s</w:t>
      </w:r>
      <w:r w:rsidRPr="00A0268A">
        <w:rPr>
          <w:rFonts w:ascii="EYInterstate Light" w:hAnsi="EYInterstate Light" w:cs="Times New Roman"/>
          <w:lang w:val="en-GB"/>
        </w:rPr>
        <w:t xml:space="preserve">tates. The provisions of Framework Decision 2008/909 on the enforcement in Latvia of a decision made in another EU </w:t>
      </w:r>
      <w:r w:rsidR="00932AA2"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932AA2" w:rsidRPr="00A0268A">
        <w:rPr>
          <w:rFonts w:ascii="EYInterstate Light" w:hAnsi="EYInterstate Light" w:cs="Times New Roman"/>
          <w:lang w:val="en-GB"/>
        </w:rPr>
        <w:t>s</w:t>
      </w:r>
      <w:r w:rsidRPr="00A0268A">
        <w:rPr>
          <w:rFonts w:ascii="EYInterstate Light" w:hAnsi="EYInterstate Light" w:cs="Times New Roman"/>
          <w:lang w:val="en-GB"/>
        </w:rPr>
        <w:t xml:space="preserve">tate have been introduced in Chapter 71 of the CPL </w:t>
      </w:r>
      <w:r w:rsidR="00932AA2" w:rsidRPr="00A0268A">
        <w:rPr>
          <w:rFonts w:ascii="EYInterstate Light" w:hAnsi="EYInterstate Light" w:cs="Times New Roman"/>
          <w:lang w:val="en-GB"/>
        </w:rPr>
        <w:t>“Execution in Latvia of a Ruling Made in a European Union Member State, by which a Punishment of Deprivation of Liberty has been Imposed</w:t>
      </w:r>
      <w:r w:rsidRPr="00A0268A">
        <w:rPr>
          <w:rFonts w:ascii="EYInterstate Light" w:hAnsi="EYInterstate Light" w:cs="Times New Roman"/>
          <w:lang w:val="en-GB"/>
        </w:rPr>
        <w:t>”. The provisions of the Framework Decision 2008/909 on the execution of a sentence imposed in Latvia in an</w:t>
      </w:r>
      <w:r w:rsidR="00932AA2" w:rsidRPr="00A0268A">
        <w:rPr>
          <w:rFonts w:ascii="EYInterstate Light" w:hAnsi="EYInterstate Light" w:cs="Times New Roman"/>
          <w:lang w:val="en-GB"/>
        </w:rPr>
        <w:t>other</w:t>
      </w:r>
      <w:r w:rsidRPr="00A0268A">
        <w:rPr>
          <w:rFonts w:ascii="EYInterstate Light" w:hAnsi="EYInterstate Light" w:cs="Times New Roman"/>
          <w:lang w:val="en-GB"/>
        </w:rPr>
        <w:t xml:space="preserve"> EU </w:t>
      </w:r>
      <w:r w:rsidR="00932AA2"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932AA2" w:rsidRPr="00A0268A">
        <w:rPr>
          <w:rFonts w:ascii="EYInterstate Light" w:hAnsi="EYInterstate Light" w:cs="Times New Roman"/>
          <w:lang w:val="en-GB"/>
        </w:rPr>
        <w:t>s</w:t>
      </w:r>
      <w:r w:rsidRPr="00A0268A">
        <w:rPr>
          <w:rFonts w:ascii="EYInterstate Light" w:hAnsi="EYInterstate Light" w:cs="Times New Roman"/>
          <w:lang w:val="en-GB"/>
        </w:rPr>
        <w:t>tate are introduced in Chapter 79 of the CPL</w:t>
      </w:r>
      <w:r w:rsidR="00932AA2" w:rsidRPr="00A0268A">
        <w:rPr>
          <w:rFonts w:ascii="EYInterstate Light" w:hAnsi="EYInterstate Light" w:cs="Times New Roman"/>
          <w:lang w:val="en-GB"/>
        </w:rPr>
        <w:t xml:space="preserve"> “Execution in a European Union Member State of a Punishment of Deprivation of Liberty Imposed in Latvia”</w:t>
      </w:r>
      <w:r w:rsidRPr="00A0268A">
        <w:rPr>
          <w:rFonts w:ascii="EYInterstate Light" w:hAnsi="EYInterstate Light" w:cs="Times New Roman"/>
          <w:lang w:val="en-GB"/>
        </w:rPr>
        <w:t>. Taking into account the aforesaid, in case it is necessary to execute</w:t>
      </w:r>
      <w:r w:rsidR="00932AA2" w:rsidRPr="00A0268A">
        <w:rPr>
          <w:rFonts w:ascii="EYInterstate Light" w:hAnsi="EYInterstate Light" w:cs="Times New Roman"/>
          <w:lang w:val="en-GB"/>
        </w:rPr>
        <w:t xml:space="preserve"> in Latvia</w:t>
      </w:r>
      <w:r w:rsidRPr="00A0268A">
        <w:rPr>
          <w:rFonts w:ascii="EYInterstate Light" w:hAnsi="EYInterstate Light" w:cs="Times New Roman"/>
          <w:lang w:val="en-GB"/>
        </w:rPr>
        <w:t xml:space="preserve"> a </w:t>
      </w:r>
      <w:r w:rsidR="00932AA2" w:rsidRPr="00A0268A">
        <w:rPr>
          <w:rFonts w:ascii="EYInterstate Light" w:hAnsi="EYInterstate Light" w:cs="Times New Roman"/>
          <w:lang w:val="en-GB"/>
        </w:rPr>
        <w:t>judgement, that is taken</w:t>
      </w:r>
      <w:r w:rsidRPr="00A0268A">
        <w:rPr>
          <w:rFonts w:ascii="EYInterstate Light" w:hAnsi="EYInterstate Light" w:cs="Times New Roman"/>
          <w:lang w:val="en-GB"/>
        </w:rPr>
        <w:t xml:space="preserve"> in a</w:t>
      </w:r>
      <w:r w:rsidR="00932AA2" w:rsidRPr="00A0268A">
        <w:rPr>
          <w:rFonts w:ascii="EYInterstate Light" w:hAnsi="EYInterstate Light" w:cs="Times New Roman"/>
          <w:lang w:val="en-GB"/>
        </w:rPr>
        <w:t>nother EU</w:t>
      </w:r>
      <w:r w:rsidRPr="00A0268A">
        <w:rPr>
          <w:rFonts w:ascii="EYInterstate Light" w:hAnsi="EYInterstate Light" w:cs="Times New Roman"/>
          <w:lang w:val="en-GB"/>
        </w:rPr>
        <w:t xml:space="preserve"> </w:t>
      </w:r>
      <w:r w:rsidR="00932AA2"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932AA2" w:rsidRPr="00A0268A">
        <w:rPr>
          <w:rFonts w:ascii="EYInterstate Light" w:hAnsi="EYInterstate Light" w:cs="Times New Roman"/>
          <w:lang w:val="en-GB"/>
        </w:rPr>
        <w:t>s</w:t>
      </w:r>
      <w:r w:rsidRPr="00A0268A">
        <w:rPr>
          <w:rFonts w:ascii="EYInterstate Light" w:hAnsi="EYInterstate Light" w:cs="Times New Roman"/>
          <w:lang w:val="en-GB"/>
        </w:rPr>
        <w:t>tate</w:t>
      </w:r>
      <w:r w:rsidR="00932AA2" w:rsidRPr="00A0268A">
        <w:rPr>
          <w:rFonts w:ascii="EYInterstate Light" w:hAnsi="EYInterstate Light" w:cs="Times New Roman"/>
          <w:lang w:val="en-GB"/>
        </w:rPr>
        <w:t>, that is</w:t>
      </w:r>
      <w:r w:rsidRPr="00A0268A">
        <w:rPr>
          <w:rFonts w:ascii="EYInterstate Light" w:hAnsi="EYInterstate Light" w:cs="Times New Roman"/>
          <w:lang w:val="en-GB"/>
        </w:rPr>
        <w:t xml:space="preserve"> imposing a custodial sentence, the legal norms contained in Chapter 69 and Chapter 71 of the CPL shall apply. In its turn, in case </w:t>
      </w:r>
      <w:r w:rsidR="00932AA2" w:rsidRPr="00A0268A">
        <w:rPr>
          <w:rFonts w:ascii="EYInterstate Light" w:hAnsi="EYInterstate Light" w:cs="Times New Roman"/>
          <w:lang w:val="en-GB"/>
        </w:rPr>
        <w:t xml:space="preserve">in another EU member state </w:t>
      </w:r>
      <w:r w:rsidRPr="00A0268A">
        <w:rPr>
          <w:rFonts w:ascii="EYInterstate Light" w:hAnsi="EYInterstate Light" w:cs="Times New Roman"/>
          <w:lang w:val="en-GB"/>
        </w:rPr>
        <w:t>the execution of a custodial sentence imposed in Latvia is necessary, the legal norms contained in Chapter 77 and Chapter 79 of the CPL shall be applied.</w:t>
      </w:r>
    </w:p>
    <w:p w14:paraId="36015C61" w14:textId="5AD4B257" w:rsidR="006F70F5" w:rsidRPr="00A0268A" w:rsidRDefault="00FF014B" w:rsidP="006300E6">
      <w:pPr>
        <w:jc w:val="both"/>
        <w:rPr>
          <w:rFonts w:ascii="EYInterstate Light" w:hAnsi="EYInterstate Light" w:cs="Times New Roman"/>
          <w:lang w:val="en-GB"/>
        </w:rPr>
      </w:pPr>
      <w:r w:rsidRPr="00A0268A">
        <w:rPr>
          <w:rFonts w:ascii="EYInterstate Light" w:hAnsi="EYInterstate Light" w:cs="Times New Roman"/>
          <w:lang w:val="en-GB"/>
        </w:rPr>
        <w:t>In contrast to the above implementation of Framework Decision 2008/909 in Latvia, both Croatia and Lithuania, have implemented Framework Decision 2008/909 in a specific law. In Croatia, Framework Decision 2008/909, as well as other EU instruments on judicial cooperation</w:t>
      </w:r>
      <w:r w:rsidR="00F6133C">
        <w:rPr>
          <w:rFonts w:ascii="EYInterstate Light" w:hAnsi="EYInterstate Light" w:cs="Times New Roman"/>
          <w:lang w:val="en-GB"/>
        </w:rPr>
        <w:t xml:space="preserve"> in criminal matters</w:t>
      </w:r>
      <w:r w:rsidRPr="00A0268A">
        <w:rPr>
          <w:rFonts w:ascii="EYInterstate Light" w:hAnsi="EYInterstate Light" w:cs="Times New Roman"/>
          <w:lang w:val="en-GB"/>
        </w:rPr>
        <w:t xml:space="preserve">, were introduced in the “Judicial Cooperation in Criminal Matters with EU Member States Act” which entered into force on 1 July 2013, when Croatia became an EU member state. In Lithuania, Framework Decision 2008/909 was implemented in “The Law on Mutual Recognition of Judgments of the Courts of the European Union in Criminal Matters”, which entered into force on 1 April 2015, as well as other amendments </w:t>
      </w:r>
      <w:r w:rsidRPr="00A0268A">
        <w:rPr>
          <w:rFonts w:ascii="EYInterstate Light" w:hAnsi="EYInterstate Light" w:cs="Times New Roman"/>
          <w:lang w:val="en-GB"/>
        </w:rPr>
        <w:lastRenderedPageBreak/>
        <w:t>were made in the Lithuanian Code of Criminal Procedure, the Criminal Code and the Code of Executing Punishments.</w:t>
      </w:r>
    </w:p>
    <w:p w14:paraId="1A55E5F4" w14:textId="77777777" w:rsidR="006E6090" w:rsidRDefault="006E6090" w:rsidP="006300E6">
      <w:pPr>
        <w:jc w:val="both"/>
        <w:rPr>
          <w:rFonts w:ascii="EYInterstate Light" w:hAnsi="EYInterstate Light" w:cs="Times New Roman"/>
          <w:b/>
          <w:lang w:val="en-GB"/>
        </w:rPr>
      </w:pPr>
    </w:p>
    <w:p w14:paraId="4886F763" w14:textId="7A77953F" w:rsidR="006F70F5" w:rsidRPr="003F317E" w:rsidRDefault="006F70F5" w:rsidP="006300E6">
      <w:pPr>
        <w:jc w:val="both"/>
        <w:rPr>
          <w:rFonts w:ascii="EYInterstate Light" w:hAnsi="EYInterstate Light" w:cs="Times New Roman"/>
          <w:b/>
          <w:u w:val="single"/>
          <w:lang w:val="en-GB"/>
        </w:rPr>
      </w:pPr>
      <w:r w:rsidRPr="003F317E">
        <w:rPr>
          <w:rFonts w:ascii="EYInterstate Light" w:hAnsi="EYInterstate Light" w:cs="Times New Roman"/>
          <w:b/>
          <w:u w:val="single"/>
          <w:lang w:val="en-GB"/>
        </w:rPr>
        <w:t>Declarations</w:t>
      </w:r>
      <w:r w:rsidR="00473941" w:rsidRPr="003F317E">
        <w:rPr>
          <w:rFonts w:ascii="EYInterstate Light" w:hAnsi="EYInterstate Light" w:cs="Times New Roman"/>
          <w:b/>
          <w:u w:val="single"/>
          <w:lang w:val="en-GB"/>
        </w:rPr>
        <w:t xml:space="preserve"> of Partner Countries</w:t>
      </w:r>
    </w:p>
    <w:p w14:paraId="29B1A3CF" w14:textId="77777777" w:rsidR="006F70F5" w:rsidRPr="00A0268A" w:rsidRDefault="006F70F5" w:rsidP="006300E6">
      <w:pPr>
        <w:jc w:val="both"/>
        <w:rPr>
          <w:rFonts w:ascii="EYInterstate Light" w:hAnsi="EYInterstate Light" w:cs="Times New Roman"/>
          <w:lang w:val="en-GB"/>
        </w:rPr>
      </w:pPr>
      <w:r w:rsidRPr="00A0268A">
        <w:rPr>
          <w:rFonts w:ascii="EYInterstate Light" w:hAnsi="EYInterstate Light" w:cs="Times New Roman"/>
          <w:lang w:val="en-GB"/>
        </w:rPr>
        <w:t>Framework Decision 2008/909 not only sets out the results to be achieved by EU member states, but also specifies the cases in which an EU member state may choose, for example, to apply or not apply one of the provisions of Framework Decision 2008/909 by submitting a declaration to the General Secretariat of the Council.</w:t>
      </w:r>
    </w:p>
    <w:p w14:paraId="7BA15D59" w14:textId="77777777" w:rsidR="006F70F5" w:rsidRPr="00A0268A" w:rsidRDefault="006F70F5" w:rsidP="006300E6">
      <w:pPr>
        <w:jc w:val="both"/>
        <w:rPr>
          <w:rFonts w:ascii="EYInterstate Light" w:hAnsi="EYInterstate Light" w:cs="Times New Roman"/>
          <w:b/>
          <w:lang w:val="en-GB"/>
        </w:rPr>
      </w:pPr>
      <w:r w:rsidRPr="00A0268A">
        <w:rPr>
          <w:rFonts w:ascii="EYInterstate Light" w:hAnsi="EYInterstate Light" w:cs="Times New Roman"/>
          <w:b/>
          <w:lang w:val="en-GB"/>
        </w:rPr>
        <w:t>Competent Authorities</w:t>
      </w:r>
    </w:p>
    <w:p w14:paraId="4AFCB70C" w14:textId="52838935" w:rsidR="00DC3B12" w:rsidRPr="00A0268A" w:rsidRDefault="006F70F5" w:rsidP="006300E6">
      <w:pPr>
        <w:jc w:val="both"/>
        <w:rPr>
          <w:rFonts w:ascii="EYInterstate Light" w:hAnsi="EYInterstate Light" w:cs="Times New Roman"/>
          <w:lang w:val="en-GB"/>
        </w:rPr>
      </w:pPr>
      <w:r w:rsidRPr="00A0268A">
        <w:rPr>
          <w:rFonts w:ascii="EYInterstate Light" w:hAnsi="EYInterstate Light" w:cs="Times New Roman"/>
          <w:lang w:val="en-GB"/>
        </w:rPr>
        <w:t xml:space="preserve">In accordance with the Framework Decision </w:t>
      </w:r>
      <w:r w:rsidR="00DC3B12" w:rsidRPr="00A0268A">
        <w:rPr>
          <w:rFonts w:ascii="EYInterstate Light" w:hAnsi="EYInterstate Light" w:cs="Times New Roman"/>
          <w:lang w:val="en-GB"/>
        </w:rPr>
        <w:t xml:space="preserve">2008/909 Article 2 (1) each EU member state shall inform the General Secretariat of the Council which authority or authorities, under its national law, are competent in accordance with this Framework Decision, when that EU member state is the </w:t>
      </w:r>
      <w:r w:rsidR="000318B2">
        <w:rPr>
          <w:rFonts w:ascii="EYInterstate Light" w:hAnsi="EYInterstate Light" w:cs="Times New Roman"/>
          <w:lang w:val="en-GB"/>
        </w:rPr>
        <w:t>I</w:t>
      </w:r>
      <w:r w:rsidR="00DC3B12" w:rsidRPr="00A0268A">
        <w:rPr>
          <w:rFonts w:ascii="EYInterstate Light" w:hAnsi="EYInterstate Light" w:cs="Times New Roman"/>
          <w:lang w:val="en-GB"/>
        </w:rPr>
        <w:t xml:space="preserve">ssuing State or the </w:t>
      </w:r>
      <w:r w:rsidR="000318B2">
        <w:rPr>
          <w:rFonts w:ascii="EYInterstate Light" w:hAnsi="EYInterstate Light" w:cs="Times New Roman"/>
          <w:lang w:val="en-GB"/>
        </w:rPr>
        <w:t>E</w:t>
      </w:r>
      <w:r w:rsidR="00DC3B12" w:rsidRPr="00A0268A">
        <w:rPr>
          <w:rFonts w:ascii="EYInterstate Light" w:hAnsi="EYInterstate Light" w:cs="Times New Roman"/>
          <w:lang w:val="en-GB"/>
        </w:rPr>
        <w:t>xecuting State.</w:t>
      </w:r>
    </w:p>
    <w:p w14:paraId="23FCA690" w14:textId="636C5881" w:rsidR="00F6133C" w:rsidRDefault="00F6133C" w:rsidP="006300E6">
      <w:pPr>
        <w:jc w:val="both"/>
        <w:rPr>
          <w:rFonts w:ascii="EYInterstate Light" w:hAnsi="EYInterstate Light" w:cs="Times New Roman"/>
          <w:lang w:val="en-GB"/>
        </w:rPr>
      </w:pPr>
      <w:r w:rsidRPr="00F6133C">
        <w:rPr>
          <w:rFonts w:ascii="EYInterstate Light" w:hAnsi="EYInterstate Light" w:cs="Times New Roman"/>
          <w:lang w:val="en-GB"/>
        </w:rPr>
        <w:t xml:space="preserve">In Latvia, a </w:t>
      </w:r>
      <w:r w:rsidRPr="00A0268A">
        <w:rPr>
          <w:rFonts w:ascii="EYInterstate Light" w:hAnsi="EYInterstate Light" w:cs="Times New Roman"/>
          <w:lang w:val="en-GB"/>
        </w:rPr>
        <w:t xml:space="preserve">municipal (district) </w:t>
      </w:r>
      <w:r w:rsidRPr="00F6133C">
        <w:rPr>
          <w:rFonts w:ascii="EYInterstate Light" w:hAnsi="EYInterstate Light" w:cs="Times New Roman"/>
          <w:lang w:val="en-GB"/>
        </w:rPr>
        <w:t>court has been designated as a competent authority within the meaning of Framework Decision 2008/909, while the central authority is the Ministry of Justice of the Republic of Latvia</w:t>
      </w:r>
      <w:r w:rsidR="00A02563">
        <w:rPr>
          <w:rStyle w:val="FootnoteReference"/>
          <w:rFonts w:ascii="EYInterstate Light" w:hAnsi="EYInterstate Light" w:cs="Times New Roman"/>
          <w:lang w:val="en-GB"/>
        </w:rPr>
        <w:footnoteReference w:id="5"/>
      </w:r>
      <w:r w:rsidRPr="00F6133C">
        <w:rPr>
          <w:rFonts w:ascii="EYInterstate Light" w:hAnsi="EYInterstate Light" w:cs="Times New Roman"/>
          <w:lang w:val="en-GB"/>
        </w:rPr>
        <w:t xml:space="preserve">, which acts as an intermediary between the </w:t>
      </w:r>
      <w:r>
        <w:rPr>
          <w:rFonts w:ascii="EYInterstate Light" w:hAnsi="EYInterstate Light" w:cs="Times New Roman"/>
          <w:lang w:val="en-GB"/>
        </w:rPr>
        <w:t>I</w:t>
      </w:r>
      <w:r w:rsidRPr="00F6133C">
        <w:rPr>
          <w:rFonts w:ascii="EYInterstate Light" w:hAnsi="EYInterstate Light" w:cs="Times New Roman"/>
          <w:lang w:val="en-GB"/>
        </w:rPr>
        <w:t xml:space="preserve">ssuing State and the </w:t>
      </w:r>
      <w:r>
        <w:rPr>
          <w:rFonts w:ascii="EYInterstate Light" w:hAnsi="EYInterstate Light" w:cs="Times New Roman"/>
          <w:lang w:val="en-GB"/>
        </w:rPr>
        <w:t>E</w:t>
      </w:r>
      <w:r w:rsidRPr="00F6133C">
        <w:rPr>
          <w:rFonts w:ascii="EYInterstate Light" w:hAnsi="EYInterstate Light" w:cs="Times New Roman"/>
          <w:lang w:val="en-GB"/>
        </w:rPr>
        <w:t>xecuting State</w:t>
      </w:r>
      <w:r>
        <w:rPr>
          <w:rFonts w:ascii="EYInterstate Light" w:hAnsi="EYInterstate Light" w:cs="Times New Roman"/>
          <w:lang w:val="en-GB"/>
        </w:rPr>
        <w:t xml:space="preserve">, </w:t>
      </w:r>
      <w:r w:rsidRPr="00F6133C">
        <w:rPr>
          <w:rFonts w:ascii="EYInterstate Light" w:hAnsi="EYInterstate Light" w:cs="Times New Roman"/>
          <w:lang w:val="en-GB"/>
        </w:rPr>
        <w:t xml:space="preserve">providing support to </w:t>
      </w:r>
      <w:r>
        <w:rPr>
          <w:rFonts w:ascii="EYInterstate Light" w:hAnsi="EYInterstate Light" w:cs="Times New Roman"/>
          <w:lang w:val="en-GB"/>
        </w:rPr>
        <w:t xml:space="preserve">the </w:t>
      </w:r>
      <w:r w:rsidRPr="00F6133C">
        <w:rPr>
          <w:rFonts w:ascii="EYInterstate Light" w:hAnsi="EYInterstate Light" w:cs="Times New Roman"/>
          <w:lang w:val="en-GB"/>
        </w:rPr>
        <w:t xml:space="preserve">competent authorities in matters </w:t>
      </w:r>
      <w:r>
        <w:rPr>
          <w:rFonts w:ascii="EYInterstate Light" w:hAnsi="EYInterstate Light" w:cs="Times New Roman"/>
          <w:lang w:val="en-GB"/>
        </w:rPr>
        <w:t>related to</w:t>
      </w:r>
      <w:r w:rsidRPr="00F6133C">
        <w:rPr>
          <w:rFonts w:ascii="EYInterstate Light" w:hAnsi="EYInterstate Light" w:cs="Times New Roman"/>
          <w:lang w:val="en-GB"/>
        </w:rPr>
        <w:t xml:space="preserve"> cooperation.</w:t>
      </w:r>
    </w:p>
    <w:p w14:paraId="304176CF" w14:textId="5D1C7A56" w:rsidR="00DC3B12" w:rsidRPr="00A0268A" w:rsidRDefault="00DC3B12" w:rsidP="00DC3B12">
      <w:pPr>
        <w:jc w:val="both"/>
        <w:rPr>
          <w:rFonts w:ascii="EYInterstate Light" w:hAnsi="EYInterstate Light" w:cs="Times New Roman"/>
          <w:lang w:val="en-GB"/>
        </w:rPr>
      </w:pPr>
      <w:r w:rsidRPr="00A0268A">
        <w:rPr>
          <w:rFonts w:ascii="EYInterstate Light" w:hAnsi="EYInterstate Light" w:cs="Times New Roman"/>
          <w:lang w:val="en-GB"/>
        </w:rPr>
        <w:t xml:space="preserve">In Lithuania </w:t>
      </w:r>
      <w:r w:rsidR="004155D8">
        <w:rPr>
          <w:rFonts w:ascii="EYInterstate Light" w:hAnsi="EYInterstate Light" w:cs="Times New Roman"/>
          <w:lang w:val="en-GB"/>
        </w:rPr>
        <w:t>as</w:t>
      </w:r>
      <w:r w:rsidRPr="00A0268A">
        <w:rPr>
          <w:rFonts w:ascii="EYInterstate Light" w:hAnsi="EYInterstate Light" w:cs="Times New Roman"/>
          <w:lang w:val="en-GB"/>
        </w:rPr>
        <w:t xml:space="preserve"> an Executing State, the district courts are its competent authorities that recognise judgments imposing custodial sentences transmitted by the competent authorities of other EU member states. The Ministry of Justice of the Republic of Lithuania is the competent authority to receive judgments imposing custodial sentences, transmitted by the competent authorities of other EU member states. The Ministry of Justice forwards those judgments to the appropriate competent district courts</w:t>
      </w:r>
      <w:r w:rsidR="004E35F9">
        <w:rPr>
          <w:rFonts w:ascii="EYInterstate Light" w:hAnsi="EYInterstate Light" w:cs="Times New Roman"/>
          <w:lang w:val="en-GB"/>
        </w:rPr>
        <w:t xml:space="preserve">. </w:t>
      </w:r>
      <w:r w:rsidR="004E35F9" w:rsidRPr="004E35F9">
        <w:rPr>
          <w:rFonts w:ascii="EYInterstate Light" w:hAnsi="EYInterstate Light" w:cs="Times New Roman"/>
          <w:lang w:val="en-GB"/>
        </w:rPr>
        <w:t xml:space="preserve">In cases where Lithuania is the </w:t>
      </w:r>
      <w:r w:rsidR="000243B5">
        <w:rPr>
          <w:rFonts w:ascii="EYInterstate Light" w:hAnsi="EYInterstate Light" w:cs="Times New Roman"/>
          <w:lang w:val="en-GB"/>
        </w:rPr>
        <w:t>Issuing</w:t>
      </w:r>
      <w:r w:rsidR="004E35F9" w:rsidRPr="004E35F9">
        <w:rPr>
          <w:rFonts w:ascii="EYInterstate Light" w:hAnsi="EYInterstate Light" w:cs="Times New Roman"/>
          <w:lang w:val="en-GB"/>
        </w:rPr>
        <w:t xml:space="preserve"> State, the district courts are the competent authorities that send to another EU </w:t>
      </w:r>
      <w:r w:rsidR="004E35F9">
        <w:rPr>
          <w:rFonts w:ascii="EYInterstate Light" w:hAnsi="EYInterstate Light" w:cs="Times New Roman"/>
          <w:lang w:val="en-GB"/>
        </w:rPr>
        <w:t>m</w:t>
      </w:r>
      <w:r w:rsidR="004E35F9" w:rsidRPr="004E35F9">
        <w:rPr>
          <w:rFonts w:ascii="EYInterstate Light" w:hAnsi="EYInterstate Light" w:cs="Times New Roman"/>
          <w:lang w:val="en-GB"/>
        </w:rPr>
        <w:t xml:space="preserve">ember </w:t>
      </w:r>
      <w:r w:rsidR="004E35F9">
        <w:rPr>
          <w:rFonts w:ascii="EYInterstate Light" w:hAnsi="EYInterstate Light" w:cs="Times New Roman"/>
          <w:lang w:val="en-GB"/>
        </w:rPr>
        <w:t>s</w:t>
      </w:r>
      <w:r w:rsidR="004E35F9" w:rsidRPr="004E35F9">
        <w:rPr>
          <w:rFonts w:ascii="EYInterstate Light" w:hAnsi="EYInterstate Light" w:cs="Times New Roman"/>
          <w:lang w:val="en-GB"/>
        </w:rPr>
        <w:t>tate judgments imposing custodial sentences</w:t>
      </w:r>
      <w:r w:rsidRPr="00A0268A">
        <w:rPr>
          <w:rStyle w:val="FootnoteReference"/>
          <w:rFonts w:ascii="EYInterstate Light" w:hAnsi="EYInterstate Light" w:cs="Times New Roman"/>
          <w:lang w:val="en-GB"/>
        </w:rPr>
        <w:footnoteReference w:id="6"/>
      </w:r>
      <w:r w:rsidR="004155D8">
        <w:rPr>
          <w:rFonts w:ascii="EYInterstate Light" w:hAnsi="EYInterstate Light" w:cs="Times New Roman"/>
          <w:lang w:val="en-GB"/>
        </w:rPr>
        <w:t xml:space="preserve"> </w:t>
      </w:r>
      <w:r w:rsidR="004155D8" w:rsidRPr="004155D8">
        <w:rPr>
          <w:rFonts w:ascii="EYInterstate Light" w:hAnsi="EYInterstate Light" w:cs="Times New Roman"/>
          <w:lang w:val="en-GB"/>
        </w:rPr>
        <w:t xml:space="preserve">without the </w:t>
      </w:r>
      <w:r w:rsidR="004155D8">
        <w:rPr>
          <w:rFonts w:ascii="EYInterstate Light" w:hAnsi="EYInterstate Light" w:cs="Times New Roman"/>
          <w:lang w:val="en-GB"/>
        </w:rPr>
        <w:t>inter</w:t>
      </w:r>
      <w:r w:rsidR="004155D8" w:rsidRPr="004155D8">
        <w:rPr>
          <w:rFonts w:ascii="EYInterstate Light" w:hAnsi="EYInterstate Light" w:cs="Times New Roman"/>
          <w:lang w:val="en-GB"/>
        </w:rPr>
        <w:t>mediation of the Ministry of Justice of the Republic of Lithuania</w:t>
      </w:r>
      <w:r w:rsidRPr="00A0268A">
        <w:rPr>
          <w:rFonts w:ascii="EYInterstate Light" w:hAnsi="EYInterstate Light" w:cs="Times New Roman"/>
          <w:lang w:val="en-GB"/>
        </w:rPr>
        <w:t xml:space="preserve">.   </w:t>
      </w:r>
    </w:p>
    <w:p w14:paraId="70B0E006" w14:textId="57D1AF79" w:rsidR="00846B4A" w:rsidRPr="00A0268A" w:rsidRDefault="00846B4A" w:rsidP="00DC3B12">
      <w:pPr>
        <w:jc w:val="both"/>
        <w:rPr>
          <w:rFonts w:ascii="EYInterstate Light" w:hAnsi="EYInterstate Light" w:cs="Times New Roman"/>
          <w:lang w:val="en-GB"/>
        </w:rPr>
      </w:pPr>
      <w:r w:rsidRPr="00A0268A">
        <w:rPr>
          <w:rFonts w:ascii="EYInterstate Light" w:hAnsi="EYInterstate Light" w:cs="Times New Roman"/>
          <w:lang w:val="en-GB"/>
        </w:rPr>
        <w:t>Croatia in its declaration about competent authorities has indicated that t</w:t>
      </w:r>
      <w:r w:rsidR="00DC3B12" w:rsidRPr="00A0268A">
        <w:rPr>
          <w:rFonts w:ascii="EYInterstate Light" w:hAnsi="EYInterstate Light" w:cs="Times New Roman"/>
          <w:lang w:val="en-GB"/>
        </w:rPr>
        <w:t>he authority competent to receive, recognise and execute judgments in criminal matters</w:t>
      </w:r>
      <w:r w:rsidRPr="00A0268A">
        <w:rPr>
          <w:rFonts w:ascii="EYInterstate Light" w:hAnsi="EYInterstate Light" w:cs="Times New Roman"/>
          <w:lang w:val="en-GB"/>
        </w:rPr>
        <w:t xml:space="preserve"> </w:t>
      </w:r>
      <w:r w:rsidR="00DC3B12" w:rsidRPr="00A0268A">
        <w:rPr>
          <w:rFonts w:ascii="EYInterstate Light" w:hAnsi="EYInterstate Light" w:cs="Times New Roman"/>
          <w:lang w:val="en-GB"/>
        </w:rPr>
        <w:t>imposing custodial sentences or measures involving deprivation of liberty is the county</w:t>
      </w:r>
      <w:r w:rsidR="002D649C">
        <w:rPr>
          <w:rFonts w:ascii="EYInterstate Light" w:hAnsi="EYInterstate Light" w:cs="Times New Roman"/>
          <w:lang w:val="en-GB"/>
        </w:rPr>
        <w:t xml:space="preserve"> court</w:t>
      </w:r>
      <w:r w:rsidR="003470DB">
        <w:rPr>
          <w:rFonts w:ascii="EYInterstate Light" w:hAnsi="EYInterstate Light" w:cs="Times New Roman"/>
          <w:lang w:val="en-GB"/>
        </w:rPr>
        <w:t xml:space="preserve"> (</w:t>
      </w:r>
      <w:r w:rsidR="003470DB" w:rsidRPr="003470DB">
        <w:rPr>
          <w:rFonts w:ascii="EYInterstate Light" w:hAnsi="EYInterstate Light" w:cs="Times New Roman"/>
          <w:lang w:val="en-GB"/>
        </w:rPr>
        <w:t>the county court according to the place where the convict has a permanent or temporary residence, and in the alternative, according to the permanent or temporary residence of the convict's family (Article 5</w:t>
      </w:r>
      <w:r w:rsidR="003470DB">
        <w:rPr>
          <w:rFonts w:ascii="EYInterstate Light" w:hAnsi="EYInterstate Light" w:cs="Times New Roman"/>
          <w:lang w:val="en-GB"/>
        </w:rPr>
        <w:t>,</w:t>
      </w:r>
      <w:r w:rsidR="003470DB" w:rsidRPr="003470DB">
        <w:rPr>
          <w:rFonts w:ascii="EYInterstate Light" w:hAnsi="EYInterstate Light" w:cs="Times New Roman"/>
          <w:lang w:val="en-GB"/>
        </w:rPr>
        <w:t xml:space="preserve"> Paragraph 1</w:t>
      </w:r>
      <w:r w:rsidR="003470DB">
        <w:rPr>
          <w:rFonts w:ascii="EYInterstate Light" w:hAnsi="EYInterstate Light" w:cs="Times New Roman"/>
          <w:lang w:val="en-GB"/>
        </w:rPr>
        <w:t>,</w:t>
      </w:r>
      <w:r w:rsidR="003470DB" w:rsidRPr="003470DB">
        <w:rPr>
          <w:rFonts w:ascii="EYInterstate Light" w:hAnsi="EYInterstate Light" w:cs="Times New Roman"/>
          <w:lang w:val="en-GB"/>
        </w:rPr>
        <w:t xml:space="preserve"> Item 5 of the A</w:t>
      </w:r>
      <w:r w:rsidR="003470DB">
        <w:rPr>
          <w:rFonts w:ascii="EYInterstate Light" w:hAnsi="EYInterstate Light" w:cs="Times New Roman"/>
          <w:lang w:val="en-GB"/>
        </w:rPr>
        <w:t>ct)</w:t>
      </w:r>
      <w:r w:rsidRPr="00A0268A">
        <w:rPr>
          <w:rFonts w:ascii="EYInterstate Light" w:hAnsi="EYInterstate Light" w:cs="Times New Roman"/>
          <w:lang w:val="en-GB"/>
        </w:rPr>
        <w:t xml:space="preserve">. In the case of Croatia being the </w:t>
      </w:r>
      <w:r w:rsidRPr="00A0268A">
        <w:rPr>
          <w:rFonts w:ascii="EYInterstate Light" w:hAnsi="EYInterstate Light" w:cs="Times New Roman"/>
          <w:lang w:val="en-GB"/>
        </w:rPr>
        <w:lastRenderedPageBreak/>
        <w:t>Issuing State,</w:t>
      </w:r>
      <w:r w:rsidR="00DC3B12" w:rsidRPr="00A0268A">
        <w:rPr>
          <w:rFonts w:ascii="EYInterstate Light" w:hAnsi="EYInterstate Light" w:cs="Times New Roman"/>
          <w:lang w:val="en-GB"/>
        </w:rPr>
        <w:t xml:space="preserve"> </w:t>
      </w:r>
      <w:r w:rsidRPr="00A0268A">
        <w:rPr>
          <w:rFonts w:ascii="EYInterstate Light" w:hAnsi="EYInterstate Light" w:cs="Times New Roman"/>
          <w:lang w:val="en-GB"/>
        </w:rPr>
        <w:t>j</w:t>
      </w:r>
      <w:r w:rsidR="00DC3B12" w:rsidRPr="00A0268A">
        <w:rPr>
          <w:rFonts w:ascii="EYInterstate Light" w:hAnsi="EYInterstate Light" w:cs="Times New Roman"/>
          <w:lang w:val="en-GB"/>
        </w:rPr>
        <w:t>udgments in criminal matters imposing custodial sentences or measures involving</w:t>
      </w:r>
      <w:r w:rsidRPr="00A0268A">
        <w:rPr>
          <w:rFonts w:ascii="EYInterstate Light" w:hAnsi="EYInterstate Light" w:cs="Times New Roman"/>
          <w:lang w:val="en-GB"/>
        </w:rPr>
        <w:t xml:space="preserve"> </w:t>
      </w:r>
      <w:r w:rsidR="00DC3B12" w:rsidRPr="00A0268A">
        <w:rPr>
          <w:rFonts w:ascii="EYInterstate Light" w:hAnsi="EYInterstate Light" w:cs="Times New Roman"/>
          <w:lang w:val="en-GB"/>
        </w:rPr>
        <w:t>deprivation of liberty are issued by the courts competent under domestic law</w:t>
      </w:r>
      <w:r w:rsidRPr="00A0268A">
        <w:rPr>
          <w:rStyle w:val="FootnoteReference"/>
          <w:rFonts w:ascii="EYInterstate Light" w:hAnsi="EYInterstate Light" w:cs="Times New Roman"/>
          <w:lang w:val="en-GB"/>
        </w:rPr>
        <w:footnoteReference w:id="7"/>
      </w:r>
      <w:r w:rsidR="00DC3B12" w:rsidRPr="00A0268A">
        <w:rPr>
          <w:rFonts w:ascii="EYInterstate Light" w:hAnsi="EYInterstate Light" w:cs="Times New Roman"/>
          <w:lang w:val="en-GB"/>
        </w:rPr>
        <w:t xml:space="preserve">. </w:t>
      </w:r>
    </w:p>
    <w:p w14:paraId="7AC9F845" w14:textId="77777777" w:rsidR="00846B4A" w:rsidRPr="00A0268A" w:rsidRDefault="00846B4A" w:rsidP="00DC3B12">
      <w:pPr>
        <w:jc w:val="both"/>
        <w:rPr>
          <w:rFonts w:ascii="EYInterstate Light" w:hAnsi="EYInterstate Light" w:cs="Times New Roman"/>
          <w:b/>
          <w:lang w:val="en-GB"/>
        </w:rPr>
      </w:pPr>
      <w:r w:rsidRPr="00A0268A">
        <w:rPr>
          <w:rFonts w:ascii="EYInterstate Light" w:hAnsi="EYInterstate Light" w:cs="Times New Roman"/>
          <w:b/>
          <w:lang w:val="en-GB"/>
        </w:rPr>
        <w:t xml:space="preserve">Double Criminality </w:t>
      </w:r>
    </w:p>
    <w:p w14:paraId="718C7939" w14:textId="77777777" w:rsidR="00271887" w:rsidRPr="00A0268A" w:rsidRDefault="00846B4A" w:rsidP="00DC3B12">
      <w:pPr>
        <w:jc w:val="both"/>
        <w:rPr>
          <w:rFonts w:ascii="EYInterstate Light" w:hAnsi="EYInterstate Light" w:cs="Times New Roman"/>
          <w:lang w:val="en-GB"/>
        </w:rPr>
      </w:pPr>
      <w:r w:rsidRPr="00A0268A">
        <w:rPr>
          <w:rFonts w:ascii="EYInterstate Light" w:hAnsi="EYInterstate Light" w:cs="Times New Roman"/>
          <w:lang w:val="en-GB"/>
        </w:rPr>
        <w:t xml:space="preserve">Article 7 (4) of Framework Decision 2008/909 states that each EU member state may, on adoption of this Framework Decision 2008/909 or later, by a declaration notified to the General Secretariat of the Council declare that it will not apply Framework Decision 2008/909 Article 7 (1). Article 7 (1) of Framework Decision 2008/909 lists the offences which, without verification of the double criminality, are grounds for recognition and enforcement of the sentence, if they are punishable by a </w:t>
      </w:r>
      <w:r w:rsidR="00271887" w:rsidRPr="00A0268A">
        <w:rPr>
          <w:rFonts w:ascii="EYInterstate Light" w:hAnsi="EYInterstate Light" w:cs="Times New Roman"/>
          <w:lang w:val="en-GB"/>
        </w:rPr>
        <w:t xml:space="preserve">custodial sentence </w:t>
      </w:r>
      <w:r w:rsidRPr="00A0268A">
        <w:rPr>
          <w:rFonts w:ascii="EYInterstate Light" w:hAnsi="EYInterstate Light" w:cs="Times New Roman"/>
          <w:lang w:val="en-GB"/>
        </w:rPr>
        <w:t xml:space="preserve">or a measure involving deprivation of liberty under the law of the </w:t>
      </w:r>
      <w:r w:rsidR="00271887" w:rsidRPr="00A0268A">
        <w:rPr>
          <w:rFonts w:ascii="EYInterstate Light" w:hAnsi="EYInterstate Light" w:cs="Times New Roman"/>
          <w:lang w:val="en-GB"/>
        </w:rPr>
        <w:t>I</w:t>
      </w:r>
      <w:r w:rsidRPr="00A0268A">
        <w:rPr>
          <w:rFonts w:ascii="EYInterstate Light" w:hAnsi="EYInterstate Light" w:cs="Times New Roman"/>
          <w:lang w:val="en-GB"/>
        </w:rPr>
        <w:t>ssuing State</w:t>
      </w:r>
      <w:r w:rsidR="00271887" w:rsidRPr="00A0268A">
        <w:rPr>
          <w:rFonts w:ascii="EYInterstate Light" w:hAnsi="EYInterstate Light" w:cs="Times New Roman"/>
          <w:lang w:val="en-GB"/>
        </w:rPr>
        <w:t xml:space="preserve"> for a maximum period of at least</w:t>
      </w:r>
      <w:r w:rsidRPr="00A0268A">
        <w:rPr>
          <w:rFonts w:ascii="EYInterstate Light" w:hAnsi="EYInterstate Light" w:cs="Times New Roman"/>
          <w:lang w:val="en-GB"/>
        </w:rPr>
        <w:t xml:space="preserve"> three years and </w:t>
      </w:r>
      <w:r w:rsidR="00271887" w:rsidRPr="00A0268A">
        <w:rPr>
          <w:rFonts w:ascii="EYInterstate Light" w:hAnsi="EYInterstate Light" w:cs="Times New Roman"/>
          <w:lang w:val="en-GB"/>
        </w:rPr>
        <w:t>as they are defined</w:t>
      </w:r>
      <w:r w:rsidRPr="00A0268A">
        <w:rPr>
          <w:rFonts w:ascii="EYInterstate Light" w:hAnsi="EYInterstate Light" w:cs="Times New Roman"/>
          <w:lang w:val="en-GB"/>
        </w:rPr>
        <w:t xml:space="preserve"> by the law of the </w:t>
      </w:r>
      <w:r w:rsidR="00271887" w:rsidRPr="00A0268A">
        <w:rPr>
          <w:rFonts w:ascii="EYInterstate Light" w:hAnsi="EYInterstate Light" w:cs="Times New Roman"/>
          <w:lang w:val="en-GB"/>
        </w:rPr>
        <w:t>I</w:t>
      </w:r>
      <w:r w:rsidRPr="00A0268A">
        <w:rPr>
          <w:rFonts w:ascii="EYInterstate Light" w:hAnsi="EYInterstate Light" w:cs="Times New Roman"/>
          <w:lang w:val="en-GB"/>
        </w:rPr>
        <w:t>ssuing State.</w:t>
      </w:r>
    </w:p>
    <w:p w14:paraId="124EB6B5" w14:textId="77777777" w:rsidR="00271887" w:rsidRPr="00A0268A" w:rsidRDefault="00271887" w:rsidP="00271887">
      <w:pPr>
        <w:jc w:val="both"/>
        <w:rPr>
          <w:rFonts w:ascii="EYInterstate Light" w:hAnsi="EYInterstate Light" w:cs="Times New Roman"/>
          <w:lang w:val="en-GB"/>
        </w:rPr>
      </w:pPr>
      <w:r w:rsidRPr="00A0268A">
        <w:rPr>
          <w:rFonts w:ascii="EYInterstate Light" w:hAnsi="EYInterstate Light" w:cs="Times New Roman"/>
          <w:lang w:val="en-GB"/>
        </w:rPr>
        <w:t>According to the declarations made by the Partner Countries, Latvia has not made a declaration that Latvia will not apply Article 7 (1) of Framework Decision 2008/909, but both Lithuania and Croatia have submitted declarations stating that the Lithuanian and Croatian competent authorities will not apply Framework Decision 2008/909 Article 7 (1)</w:t>
      </w:r>
      <w:r w:rsidRPr="00A0268A">
        <w:rPr>
          <w:rStyle w:val="FootnoteReference"/>
          <w:rFonts w:ascii="EYInterstate Light" w:hAnsi="EYInterstate Light" w:cs="Times New Roman"/>
          <w:lang w:val="en-GB"/>
        </w:rPr>
        <w:footnoteReference w:id="8"/>
      </w:r>
      <w:r w:rsidRPr="00A0268A">
        <w:rPr>
          <w:rFonts w:ascii="EYInterstate Light" w:hAnsi="EYInterstate Light" w:cs="Times New Roman"/>
          <w:lang w:val="en-GB"/>
        </w:rPr>
        <w:t>. Croatia further states in the declaration that the competent court will recognise judgments in criminal matters imposing custodial sentences or measures involving deprivation of liberty in respect of acts that comprise the essential characteristics of a criminal offence under domestic law, regardless of the legal description or classification of the criminal act set out in the judgment received</w:t>
      </w:r>
      <w:r w:rsidRPr="00A0268A">
        <w:rPr>
          <w:rStyle w:val="FootnoteReference"/>
          <w:rFonts w:ascii="EYInterstate Light" w:hAnsi="EYInterstate Light" w:cs="Times New Roman"/>
          <w:lang w:val="en-GB"/>
        </w:rPr>
        <w:footnoteReference w:id="9"/>
      </w:r>
      <w:r w:rsidRPr="00A0268A">
        <w:rPr>
          <w:rFonts w:ascii="EYInterstate Light" w:hAnsi="EYInterstate Light" w:cs="Times New Roman"/>
          <w:lang w:val="en-GB"/>
        </w:rPr>
        <w:t xml:space="preserve">. </w:t>
      </w:r>
    </w:p>
    <w:p w14:paraId="1471B886" w14:textId="69C09E81" w:rsidR="00271887" w:rsidRPr="00A0268A" w:rsidRDefault="00271887" w:rsidP="00271887">
      <w:pPr>
        <w:jc w:val="both"/>
        <w:rPr>
          <w:rFonts w:ascii="EYInterstate Light" w:hAnsi="EYInterstate Light" w:cs="Times New Roman"/>
          <w:b/>
          <w:lang w:val="en-GB"/>
        </w:rPr>
      </w:pPr>
      <w:r w:rsidRPr="00A0268A">
        <w:rPr>
          <w:rFonts w:ascii="EYInterstate Light" w:hAnsi="EYInterstate Light" w:cs="Times New Roman"/>
          <w:b/>
          <w:lang w:val="en-GB"/>
        </w:rPr>
        <w:t>Language</w:t>
      </w:r>
    </w:p>
    <w:p w14:paraId="23A49ECE" w14:textId="77777777" w:rsidR="00271887" w:rsidRPr="00A0268A" w:rsidRDefault="00271887" w:rsidP="00271887">
      <w:pPr>
        <w:jc w:val="both"/>
        <w:rPr>
          <w:rFonts w:ascii="EYInterstate Light" w:hAnsi="EYInterstate Light" w:cs="Times New Roman"/>
          <w:lang w:val="en-GB"/>
        </w:rPr>
      </w:pPr>
      <w:r w:rsidRPr="00A0268A">
        <w:rPr>
          <w:rFonts w:ascii="EYInterstate Light" w:hAnsi="EYInterstate Light" w:cs="Times New Roman"/>
          <w:lang w:val="en-GB"/>
        </w:rPr>
        <w:t>In the Article 23 (1) of the Framework Decision 2008/909 it is stated that any EU member state may, on adoption of this Framework Decision or later, state in a declaration deposited with the General Secretariat of the Council that it will accept a translation in one or more other official languages of the Institutions of the European Union.</w:t>
      </w:r>
    </w:p>
    <w:p w14:paraId="01FBEF96" w14:textId="739F89D2" w:rsidR="00271887" w:rsidRPr="00A0268A" w:rsidRDefault="00271887" w:rsidP="00271887">
      <w:pPr>
        <w:jc w:val="both"/>
        <w:rPr>
          <w:rFonts w:ascii="EYInterstate Light" w:hAnsi="EYInterstate Light" w:cs="Times New Roman"/>
          <w:lang w:val="en-GB"/>
        </w:rPr>
      </w:pPr>
      <w:r w:rsidRPr="00A0268A">
        <w:rPr>
          <w:rFonts w:ascii="EYInterstate Light" w:hAnsi="EYInterstate Light" w:cs="Times New Roman"/>
          <w:lang w:val="en-GB"/>
        </w:rPr>
        <w:t xml:space="preserve">With regard to the languages used in the documents, the Partner </w:t>
      </w:r>
      <w:r w:rsidR="00D26EC6" w:rsidRPr="00A0268A">
        <w:rPr>
          <w:rFonts w:ascii="EYInterstate Light" w:hAnsi="EYInterstate Light" w:cs="Times New Roman"/>
          <w:lang w:val="en-GB"/>
        </w:rPr>
        <w:t>Countries</w:t>
      </w:r>
      <w:r w:rsidRPr="00A0268A">
        <w:rPr>
          <w:rFonts w:ascii="EYInterstate Light" w:hAnsi="EYInterstate Light" w:cs="Times New Roman"/>
          <w:lang w:val="en-GB"/>
        </w:rPr>
        <w:t xml:space="preserve"> stated in their declarations that:</w:t>
      </w:r>
    </w:p>
    <w:p w14:paraId="687EFD4F" w14:textId="43D91BC7" w:rsidR="00D26EC6" w:rsidRPr="00A0268A" w:rsidRDefault="00271887" w:rsidP="00D133C9">
      <w:pPr>
        <w:pStyle w:val="ListParagraph"/>
        <w:numPr>
          <w:ilvl w:val="0"/>
          <w:numId w:val="3"/>
        </w:numPr>
        <w:jc w:val="both"/>
        <w:rPr>
          <w:rFonts w:ascii="EYInterstate Light" w:hAnsi="EYInterstate Light" w:cs="Times New Roman"/>
          <w:lang w:val="en-GB"/>
        </w:rPr>
      </w:pPr>
      <w:r w:rsidRPr="00A0268A">
        <w:rPr>
          <w:rFonts w:ascii="EYInterstate Light" w:hAnsi="EYInterstate Light" w:cs="Times New Roman"/>
          <w:lang w:val="en-GB"/>
        </w:rPr>
        <w:t>Latvia accepts documents that have been translated into Latvian</w:t>
      </w:r>
      <w:r w:rsidR="00D26EC6" w:rsidRPr="00A0268A">
        <w:rPr>
          <w:rStyle w:val="FootnoteReference"/>
          <w:rFonts w:ascii="EYInterstate Light" w:hAnsi="EYInterstate Light" w:cs="Times New Roman"/>
          <w:lang w:val="en-GB"/>
        </w:rPr>
        <w:footnoteReference w:id="10"/>
      </w:r>
      <w:r w:rsidRPr="00A0268A">
        <w:rPr>
          <w:rFonts w:ascii="EYInterstate Light" w:hAnsi="EYInterstate Light" w:cs="Times New Roman"/>
          <w:lang w:val="en-GB"/>
        </w:rPr>
        <w:t>;</w:t>
      </w:r>
    </w:p>
    <w:p w14:paraId="0D848BCF" w14:textId="0021FBE9" w:rsidR="00271887" w:rsidRPr="00A0268A" w:rsidRDefault="00271887" w:rsidP="00D133C9">
      <w:pPr>
        <w:pStyle w:val="ListParagraph"/>
        <w:numPr>
          <w:ilvl w:val="0"/>
          <w:numId w:val="3"/>
        </w:numPr>
        <w:jc w:val="both"/>
        <w:rPr>
          <w:rFonts w:ascii="EYInterstate Light" w:hAnsi="EYInterstate Light" w:cs="Times New Roman"/>
          <w:lang w:val="en-GB"/>
        </w:rPr>
      </w:pPr>
      <w:r w:rsidRPr="00A0268A">
        <w:rPr>
          <w:rFonts w:ascii="EYInterstate Light" w:hAnsi="EYInterstate Light" w:cs="Times New Roman"/>
          <w:lang w:val="en-GB"/>
        </w:rPr>
        <w:lastRenderedPageBreak/>
        <w:t xml:space="preserve">Lithuania </w:t>
      </w:r>
      <w:r w:rsidR="00D26EC6" w:rsidRPr="00A0268A">
        <w:rPr>
          <w:rFonts w:ascii="EYInterstate Light" w:hAnsi="EYInterstate Light" w:cs="Times New Roman"/>
          <w:lang w:val="en-GB"/>
        </w:rPr>
        <w:t>will recognise judgments imposing a custodial sentence and issued by another EU member state only where the certificate has been translated into Lithuanian</w:t>
      </w:r>
      <w:r w:rsidR="00D26EC6" w:rsidRPr="00A0268A">
        <w:rPr>
          <w:rStyle w:val="FootnoteReference"/>
          <w:rFonts w:ascii="EYInterstate Light" w:hAnsi="EYInterstate Light" w:cs="Times New Roman"/>
          <w:lang w:val="en-GB"/>
        </w:rPr>
        <w:footnoteReference w:id="11"/>
      </w:r>
      <w:r w:rsidRPr="00A0268A">
        <w:rPr>
          <w:rFonts w:ascii="EYInterstate Light" w:hAnsi="EYInterstate Light" w:cs="Times New Roman"/>
          <w:lang w:val="en-GB"/>
        </w:rPr>
        <w:t>;</w:t>
      </w:r>
    </w:p>
    <w:p w14:paraId="32C9C52E" w14:textId="0DEBFE20" w:rsidR="00D26EC6" w:rsidRPr="00087B1F" w:rsidRDefault="00D26EC6" w:rsidP="00087B1F">
      <w:pPr>
        <w:pStyle w:val="ListParagraph"/>
        <w:numPr>
          <w:ilvl w:val="0"/>
          <w:numId w:val="3"/>
        </w:numPr>
        <w:jc w:val="both"/>
        <w:rPr>
          <w:rFonts w:ascii="EYInterstate Light" w:hAnsi="EYInterstate Light" w:cs="Times New Roman"/>
          <w:lang w:val="en-GB"/>
        </w:rPr>
      </w:pPr>
      <w:r w:rsidRPr="00087B1F">
        <w:rPr>
          <w:rFonts w:ascii="EYInterstate Light" w:hAnsi="EYInterstate Light" w:cs="Times New Roman"/>
          <w:lang w:val="en-GB"/>
        </w:rPr>
        <w:t>The competent judicial authority in Croatia will execute a decision by a foreign judicial authority if that decision and any supporting documents are translated into Croatian. In urgent cases, a translation into English will be accepted on condition of reciprocity</w:t>
      </w:r>
      <w:r w:rsidRPr="00A0268A">
        <w:rPr>
          <w:rStyle w:val="FootnoteReference"/>
          <w:rFonts w:ascii="EYInterstate Light" w:hAnsi="EYInterstate Light" w:cs="Times New Roman"/>
          <w:lang w:val="en-GB"/>
        </w:rPr>
        <w:footnoteReference w:id="12"/>
      </w:r>
      <w:r w:rsidR="00087B1F" w:rsidRPr="00087B1F">
        <w:rPr>
          <w:rFonts w:ascii="EYInterstate Light" w:hAnsi="EYInterstate Light" w:cs="Times New Roman"/>
          <w:lang w:val="en-GB"/>
        </w:rPr>
        <w:t>. According to the Article 23 (3) of the Frame</w:t>
      </w:r>
      <w:r w:rsidR="00087B1F" w:rsidRPr="00484241">
        <w:rPr>
          <w:rFonts w:ascii="EYInterstate Light" w:hAnsi="EYInterstate Light" w:cs="Times New Roman"/>
          <w:lang w:val="en-GB"/>
        </w:rPr>
        <w:t xml:space="preserve">work Decision 2008/909, Croatian competent courts do not request Croatian translation of the decision, except if the content of the </w:t>
      </w:r>
      <w:r w:rsidR="00087B1F" w:rsidRPr="00904ED0">
        <w:rPr>
          <w:rFonts w:ascii="EYInterstate Light" w:hAnsi="EYInterstate Light" w:cs="Times New Roman"/>
          <w:lang w:val="en-GB"/>
        </w:rPr>
        <w:t>certificate is insufficient to decide on the enforcement of the sentenc</w:t>
      </w:r>
      <w:r w:rsidR="00087B1F" w:rsidRPr="00160422">
        <w:rPr>
          <w:rFonts w:ascii="EYInterstate Light" w:hAnsi="EYInterstate Light" w:cs="Times New Roman"/>
          <w:lang w:val="en-GB"/>
        </w:rPr>
        <w:t>e.</w:t>
      </w:r>
      <w:r w:rsidR="00087B1F">
        <w:rPr>
          <w:rFonts w:ascii="EYInterstate Light" w:hAnsi="EYInterstate Light" w:cs="Times New Roman"/>
          <w:lang w:val="en-GB"/>
        </w:rPr>
        <w:t xml:space="preserve"> </w:t>
      </w:r>
      <w:r w:rsidR="00087B1F" w:rsidRPr="00087B1F">
        <w:rPr>
          <w:rFonts w:ascii="EYInterstate Light" w:hAnsi="EYInterstate Light" w:cs="Times New Roman"/>
          <w:lang w:val="en-GB"/>
        </w:rPr>
        <w:t>Also, if the sentenced person was not present at the hearing when custodial sentence had been imposed and decision has not been delivered to the sentenced person, then Croatian competent court requests Croatian translation of the decision from the Issuing State</w:t>
      </w:r>
      <w:r w:rsidRPr="00087B1F">
        <w:rPr>
          <w:rFonts w:ascii="EYInterstate Light" w:hAnsi="EYInterstate Light" w:cs="Times New Roman"/>
          <w:lang w:val="en-GB"/>
        </w:rPr>
        <w:t>.</w:t>
      </w:r>
    </w:p>
    <w:p w14:paraId="2980FBFA" w14:textId="6479E5A9" w:rsidR="00D26EC6" w:rsidRPr="00A0268A" w:rsidRDefault="00D26EC6" w:rsidP="00D26EC6">
      <w:pPr>
        <w:jc w:val="both"/>
        <w:rPr>
          <w:rFonts w:ascii="EYInterstate Light" w:hAnsi="EYInterstate Light" w:cs="Times New Roman"/>
          <w:lang w:val="en-GB"/>
        </w:rPr>
      </w:pPr>
      <w:r w:rsidRPr="00A0268A">
        <w:rPr>
          <w:rFonts w:ascii="EYInterstate Light" w:hAnsi="EYInterstate Light" w:cs="Times New Roman"/>
          <w:lang w:val="en-GB"/>
        </w:rPr>
        <w:t xml:space="preserve">An up-to-date summary of the implementation status of Framework Decision 2008/909 and the declarations made is available at: </w:t>
      </w:r>
      <w:hyperlink r:id="rId10" w:history="1">
        <w:r w:rsidRPr="00A0268A">
          <w:rPr>
            <w:rStyle w:val="Hyperlink"/>
            <w:rFonts w:ascii="EYInterstate Light" w:hAnsi="EYInterstate Light" w:cs="Times New Roman"/>
            <w:lang w:val="en-GB"/>
          </w:rPr>
          <w:t>https://www.ejn-crimjust.europa.eu/ejn/EJN_Library_StatusOfImpByCat/EN/36</w:t>
        </w:r>
      </w:hyperlink>
      <w:r w:rsidRPr="00A0268A">
        <w:rPr>
          <w:rFonts w:ascii="EYInterstate Light" w:hAnsi="EYInterstate Light" w:cs="Times New Roman"/>
          <w:lang w:val="en-GB"/>
        </w:rPr>
        <w:t>.</w:t>
      </w:r>
    </w:p>
    <w:p w14:paraId="5F00B1FD" w14:textId="6F5C551B" w:rsidR="003A00F3" w:rsidRPr="00A0268A" w:rsidRDefault="003A00F3" w:rsidP="00271887">
      <w:pPr>
        <w:jc w:val="both"/>
        <w:rPr>
          <w:rFonts w:ascii="EYInterstate Light" w:hAnsi="EYInterstate Light" w:cs="Times New Roman"/>
          <w:lang w:val="en-GB"/>
        </w:rPr>
      </w:pPr>
      <w:r w:rsidRPr="00A0268A">
        <w:rPr>
          <w:rFonts w:ascii="EYInterstate Light" w:hAnsi="EYInterstate Light" w:cs="Times New Roman"/>
          <w:lang w:val="en-GB"/>
        </w:rPr>
        <w:br w:type="page"/>
      </w:r>
    </w:p>
    <w:p w14:paraId="2ABE1332" w14:textId="380CE5CD" w:rsidR="00B27181" w:rsidRPr="00A0268A" w:rsidRDefault="00A95C45" w:rsidP="00D133C9">
      <w:pPr>
        <w:pStyle w:val="Heading1"/>
        <w:numPr>
          <w:ilvl w:val="0"/>
          <w:numId w:val="1"/>
        </w:numPr>
        <w:spacing w:after="240"/>
        <w:jc w:val="both"/>
        <w:rPr>
          <w:rFonts w:ascii="EYInterstate Light" w:hAnsi="EYInterstate Light" w:cs="Times New Roman"/>
          <w:sz w:val="24"/>
          <w:szCs w:val="22"/>
          <w:lang w:val="en-GB"/>
        </w:rPr>
      </w:pPr>
      <w:bookmarkStart w:id="11" w:name="_Toc47380067"/>
      <w:bookmarkEnd w:id="10"/>
      <w:r w:rsidRPr="00A0268A">
        <w:rPr>
          <w:rFonts w:ascii="EYInterstate Light" w:hAnsi="EYInterstate Light" w:cs="Times New Roman"/>
          <w:sz w:val="24"/>
          <w:szCs w:val="22"/>
          <w:lang w:val="en-GB"/>
        </w:rPr>
        <w:lastRenderedPageBreak/>
        <w:t>IMPLEMENTATION OF FRAMEWORK DECISION 2008/947 INTO NATIONAL LAW</w:t>
      </w:r>
      <w:r w:rsidR="00A6421E" w:rsidRPr="00A0268A">
        <w:rPr>
          <w:rFonts w:ascii="EYInterstate Light" w:hAnsi="EYInterstate Light" w:cs="Times New Roman"/>
          <w:sz w:val="24"/>
          <w:szCs w:val="22"/>
          <w:lang w:val="en-GB"/>
        </w:rPr>
        <w:t>S</w:t>
      </w:r>
      <w:r w:rsidR="00B8625B" w:rsidRPr="00A0268A">
        <w:rPr>
          <w:rFonts w:ascii="EYInterstate Light" w:hAnsi="EYInterstate Light" w:cs="Times New Roman"/>
          <w:sz w:val="24"/>
          <w:szCs w:val="22"/>
          <w:lang w:val="en-GB"/>
        </w:rPr>
        <w:t xml:space="preserve"> OF PARTNER COUNTRIES</w:t>
      </w:r>
      <w:bookmarkEnd w:id="11"/>
    </w:p>
    <w:p w14:paraId="58A60F16" w14:textId="1EB7D355" w:rsidR="00B8625B" w:rsidRPr="00A0268A" w:rsidRDefault="00B8625B" w:rsidP="00B8625B">
      <w:pPr>
        <w:jc w:val="both"/>
        <w:rPr>
          <w:rFonts w:ascii="EYInterstate Light" w:hAnsi="EYInterstate Light"/>
          <w:lang w:val="en-GB"/>
        </w:rPr>
      </w:pPr>
      <w:r w:rsidRPr="00A0268A">
        <w:rPr>
          <w:rFonts w:ascii="EYInterstate Light" w:hAnsi="EYInterstate Light"/>
          <w:lang w:val="en-GB"/>
        </w:rPr>
        <w:t xml:space="preserve">Framework Decision 2008/947 of 27 November 2008 entered into force on 16 December 2008. In accordance with Article 25 (1) of Framework Decision 2008/947, EU member states </w:t>
      </w:r>
      <w:r w:rsidR="00A02563">
        <w:rPr>
          <w:rFonts w:ascii="EYInterstate Light" w:hAnsi="EYInterstate Light"/>
          <w:lang w:val="en-GB"/>
        </w:rPr>
        <w:t>took</w:t>
      </w:r>
      <w:r w:rsidRPr="00A0268A">
        <w:rPr>
          <w:rFonts w:ascii="EYInterstate Light" w:hAnsi="EYInterstate Light"/>
          <w:lang w:val="en-GB"/>
        </w:rPr>
        <w:t xml:space="preserve"> the necessary measures to comply with Framework Decision 2008/947 by 6 December 2011.</w:t>
      </w:r>
    </w:p>
    <w:p w14:paraId="193D9299" w14:textId="38F7472B" w:rsidR="00AC180D" w:rsidRPr="00A0268A" w:rsidRDefault="00B8625B" w:rsidP="00B8625B">
      <w:pPr>
        <w:jc w:val="both"/>
        <w:rPr>
          <w:rFonts w:ascii="EYInterstate Light" w:hAnsi="EYInterstate Light"/>
          <w:lang w:val="en-GB"/>
        </w:rPr>
      </w:pPr>
      <w:r w:rsidRPr="00A0268A">
        <w:rPr>
          <w:rFonts w:ascii="EYInterstate Light" w:hAnsi="EYInterstate Light"/>
          <w:lang w:val="en-GB"/>
        </w:rPr>
        <w:t>Framework Decision 2008/947 was implemented in Latvia in the CPL as amended on 24 May 2012; the amendments entered into force on 1 July 2012. The amendments determine the procedure both in case Latvia executes, i.e. supervise, the alternative sentence or probation measure imposed in another EU member state, as well as in the event from Latvia is sent for execution to another EU member state an alternative sentence or obligation imposed in Latvia. As mentioned above, Division 16 “Recognition of Judgments of a Foreign Country and Execution of Punishments” of the CPL establishes the procedure for recognition and enforcement of foreign (including another EU member state) judgments and in Division 17 “Execution in a Foreign Country of a Punishment Imposed in Latvia” is set the procedure for execution</w:t>
      </w:r>
      <w:r w:rsidR="00AC180D" w:rsidRPr="00A0268A">
        <w:rPr>
          <w:rFonts w:ascii="EYInterstate Light" w:hAnsi="EYInterstate Light"/>
          <w:lang w:val="en-GB"/>
        </w:rPr>
        <w:t xml:space="preserve"> of a sentence imposed in Latvia </w:t>
      </w:r>
      <w:r w:rsidRPr="00A0268A">
        <w:rPr>
          <w:rFonts w:ascii="EYInterstate Light" w:hAnsi="EYInterstate Light"/>
          <w:lang w:val="en-GB"/>
        </w:rPr>
        <w:t xml:space="preserve">abroad (including in another EU member state). Each of these </w:t>
      </w:r>
      <w:r w:rsidR="00AC180D" w:rsidRPr="00A0268A">
        <w:rPr>
          <w:rFonts w:ascii="EYInterstate Light" w:hAnsi="EYInterstate Light"/>
          <w:lang w:val="en-GB"/>
        </w:rPr>
        <w:t>divisions</w:t>
      </w:r>
      <w:r w:rsidRPr="00A0268A">
        <w:rPr>
          <w:rFonts w:ascii="EYInterstate Light" w:hAnsi="EYInterstate Light"/>
          <w:lang w:val="en-GB"/>
        </w:rPr>
        <w:t xml:space="preserve"> begins with a chapter (i</w:t>
      </w:r>
      <w:r w:rsidR="00AC180D" w:rsidRPr="00A0268A">
        <w:rPr>
          <w:rFonts w:ascii="EYInterstate Light" w:hAnsi="EYInterstate Light"/>
          <w:lang w:val="en-GB"/>
        </w:rPr>
        <w:t>.</w:t>
      </w:r>
      <w:r w:rsidRPr="00A0268A">
        <w:rPr>
          <w:rFonts w:ascii="EYInterstate Light" w:hAnsi="EYInterstate Light"/>
          <w:lang w:val="en-GB"/>
        </w:rPr>
        <w:t>e</w:t>
      </w:r>
      <w:r w:rsidR="00AC180D" w:rsidRPr="00A0268A">
        <w:rPr>
          <w:rFonts w:ascii="EYInterstate Light" w:hAnsi="EYInterstate Light"/>
          <w:lang w:val="en-GB"/>
        </w:rPr>
        <w:t>.</w:t>
      </w:r>
      <w:r w:rsidRPr="00A0268A">
        <w:rPr>
          <w:rFonts w:ascii="EYInterstate Light" w:hAnsi="EYInterstate Light"/>
          <w:lang w:val="en-GB"/>
        </w:rPr>
        <w:t xml:space="preserve"> Chapter 69 </w:t>
      </w:r>
      <w:r w:rsidR="00AC180D" w:rsidRPr="00A0268A">
        <w:rPr>
          <w:rFonts w:ascii="EYInterstate Light" w:hAnsi="EYInterstate Light"/>
          <w:lang w:val="en-GB"/>
        </w:rPr>
        <w:t>“General Provisions for the Execution in Latvia of a Punishment Imposed in a Foreign Country”</w:t>
      </w:r>
      <w:r w:rsidRPr="00A0268A">
        <w:rPr>
          <w:rFonts w:ascii="EYInterstate Light" w:hAnsi="EYInterstate Light"/>
          <w:lang w:val="en-GB"/>
        </w:rPr>
        <w:t xml:space="preserve"> and Chapter 77 </w:t>
      </w:r>
      <w:r w:rsidR="00AC180D" w:rsidRPr="00A0268A">
        <w:rPr>
          <w:rFonts w:ascii="EYInterstate Light" w:hAnsi="EYInterstate Light"/>
          <w:lang w:val="en-GB"/>
        </w:rPr>
        <w:t>“General Provisions in Relation to Execution in a Foreign Country of a Punishment Imposed in Latvia”</w:t>
      </w:r>
      <w:r w:rsidRPr="00A0268A">
        <w:rPr>
          <w:rFonts w:ascii="EYInterstate Light" w:hAnsi="EYInterstate Light"/>
          <w:lang w:val="en-GB"/>
        </w:rPr>
        <w:t xml:space="preserve">) which set out the general </w:t>
      </w:r>
      <w:r w:rsidR="00AC180D" w:rsidRPr="00A0268A">
        <w:rPr>
          <w:rFonts w:ascii="EYInterstate Light" w:hAnsi="EYInterstate Light"/>
          <w:lang w:val="en-GB"/>
        </w:rPr>
        <w:t>principles</w:t>
      </w:r>
      <w:r w:rsidRPr="00A0268A">
        <w:rPr>
          <w:rFonts w:ascii="EYInterstate Light" w:hAnsi="EYInterstate Light"/>
          <w:lang w:val="en-GB"/>
        </w:rPr>
        <w:t xml:space="preserve"> and basic principles for cooperation between EU </w:t>
      </w:r>
      <w:r w:rsidR="00AC180D" w:rsidRPr="00A0268A">
        <w:rPr>
          <w:rFonts w:ascii="EYInterstate Light" w:hAnsi="EYInterstate Light"/>
          <w:lang w:val="en-GB"/>
        </w:rPr>
        <w:t>m</w:t>
      </w:r>
      <w:r w:rsidRPr="00A0268A">
        <w:rPr>
          <w:rFonts w:ascii="EYInterstate Light" w:hAnsi="EYInterstate Light"/>
          <w:lang w:val="en-GB"/>
        </w:rPr>
        <w:t xml:space="preserve">ember </w:t>
      </w:r>
      <w:r w:rsidR="00AC180D" w:rsidRPr="00A0268A">
        <w:rPr>
          <w:rFonts w:ascii="EYInterstate Light" w:hAnsi="EYInterstate Light"/>
          <w:lang w:val="en-GB"/>
        </w:rPr>
        <w:t>s</w:t>
      </w:r>
      <w:r w:rsidRPr="00A0268A">
        <w:rPr>
          <w:rFonts w:ascii="EYInterstate Light" w:hAnsi="EYInterstate Light"/>
          <w:lang w:val="en-GB"/>
        </w:rPr>
        <w:t>tates. The provisions of Framework Decision 2008/947 on non-custodial sentences and probation measures have been introduced in Chapter 76 of the CPL</w:t>
      </w:r>
      <w:r w:rsidR="00AC180D" w:rsidRPr="00A0268A">
        <w:rPr>
          <w:rFonts w:ascii="EYInterstate Light" w:hAnsi="EYInterstate Light"/>
          <w:lang w:val="en-GB"/>
        </w:rPr>
        <w:t xml:space="preserve"> </w:t>
      </w:r>
      <w:r w:rsidRPr="00A0268A">
        <w:rPr>
          <w:rFonts w:ascii="EYInterstate Light" w:hAnsi="EYInterstate Light"/>
          <w:lang w:val="en-GB"/>
        </w:rPr>
        <w:t>“</w:t>
      </w:r>
      <w:r w:rsidR="00AC180D" w:rsidRPr="00A0268A">
        <w:rPr>
          <w:rFonts w:ascii="EYInterstate Light" w:hAnsi="EYInterstate Light"/>
          <w:lang w:val="en-GB"/>
        </w:rPr>
        <w:t>Execution in Latvia of a Punishment of Restriction on Rights Determined in a Foreign Country and the Ruling Made in a European Union Member State on an Alternative Sanction</w:t>
      </w:r>
      <w:r w:rsidRPr="00A0268A">
        <w:rPr>
          <w:rFonts w:ascii="EYInterstate Light" w:hAnsi="EYInterstate Light"/>
          <w:lang w:val="en-GB"/>
        </w:rPr>
        <w:t xml:space="preserve">”. </w:t>
      </w:r>
      <w:r w:rsidR="00AC180D" w:rsidRPr="00A0268A">
        <w:rPr>
          <w:rFonts w:ascii="EYInterstate Light" w:hAnsi="EYInterstate Light"/>
          <w:lang w:val="en-GB"/>
        </w:rPr>
        <w:t>The provisions of the Framework Decision 2008/947 on the procedure for enforcement of a judgement made in Latvia on the transmission of alternative sanctions</w:t>
      </w:r>
      <w:r w:rsidR="00D64E11" w:rsidRPr="00A0268A">
        <w:rPr>
          <w:rFonts w:ascii="EYInterstate Light" w:hAnsi="EYInterstate Light"/>
          <w:lang w:val="en-GB"/>
        </w:rPr>
        <w:t xml:space="preserve"> for execution</w:t>
      </w:r>
      <w:r w:rsidR="00AC180D" w:rsidRPr="00A0268A">
        <w:rPr>
          <w:rFonts w:ascii="EYInterstate Light" w:hAnsi="EYInterstate Light"/>
          <w:lang w:val="en-GB"/>
        </w:rPr>
        <w:t xml:space="preserve"> in the EU </w:t>
      </w:r>
      <w:r w:rsidR="00D64E11" w:rsidRPr="00A0268A">
        <w:rPr>
          <w:rFonts w:ascii="EYInterstate Light" w:hAnsi="EYInterstate Light"/>
          <w:lang w:val="en-GB"/>
        </w:rPr>
        <w:t>m</w:t>
      </w:r>
      <w:r w:rsidR="00AC180D" w:rsidRPr="00A0268A">
        <w:rPr>
          <w:rFonts w:ascii="EYInterstate Light" w:hAnsi="EYInterstate Light"/>
          <w:lang w:val="en-GB"/>
        </w:rPr>
        <w:t xml:space="preserve">ember </w:t>
      </w:r>
      <w:r w:rsidR="00D64E11" w:rsidRPr="00A0268A">
        <w:rPr>
          <w:rFonts w:ascii="EYInterstate Light" w:hAnsi="EYInterstate Light"/>
          <w:lang w:val="en-GB"/>
        </w:rPr>
        <w:t>s</w:t>
      </w:r>
      <w:r w:rsidR="00AC180D" w:rsidRPr="00A0268A">
        <w:rPr>
          <w:rFonts w:ascii="EYInterstate Light" w:hAnsi="EYInterstate Light"/>
          <w:lang w:val="en-GB"/>
        </w:rPr>
        <w:t>tate have been introduced in Chapter 81 of the CPL “Execution of the Ruling Made in Latvia on the Recovery of a Financial Nature, on the Confiscation of Property and on an Alternative Sanction in a European Union Member State”.</w:t>
      </w:r>
      <w:r w:rsidR="00D64E11" w:rsidRPr="00A0268A">
        <w:rPr>
          <w:rFonts w:ascii="EYInterstate Light" w:hAnsi="EYInterstate Light"/>
          <w:lang w:val="en-GB"/>
        </w:rPr>
        <w:t xml:space="preserve"> When applying the provisions of the CPL, the sections which determine the general rules (i.e. Chapter 69 “General Provisions for the Execution in Latvia of a Punishment Imposed in a Foreign Country” or Chapter 77 “General Provisions in Relation to Execution in a Foreign Country of a Punishment Imposed in Latvia”) must be applied first, followed by chapters (Chapter 76 “Execution in Latvia of a Punishment of Restriction on Rights Determined in a Foreign Country and the Ruling Made in a European Union Member State on an Alternative Sanction” or Chapter 81 “Execution of the Ruling Made in Latvia on the Recovery of a Financial Nature, on the Confiscation of Property and on an Alternative Sanction in a European Union Member State”), which lay down special rules.</w:t>
      </w:r>
    </w:p>
    <w:p w14:paraId="61D8BAEB" w14:textId="00EE49F7" w:rsidR="00B8625B" w:rsidRPr="00A0268A" w:rsidRDefault="00B8625B" w:rsidP="00B8625B">
      <w:pPr>
        <w:jc w:val="both"/>
        <w:rPr>
          <w:rFonts w:ascii="EYInterstate Light" w:hAnsi="EYInterstate Light"/>
          <w:lang w:val="en-GB"/>
        </w:rPr>
      </w:pPr>
      <w:r w:rsidRPr="00A0268A">
        <w:rPr>
          <w:rFonts w:ascii="EYInterstate Light" w:hAnsi="EYInterstate Light"/>
          <w:lang w:val="en-GB"/>
        </w:rPr>
        <w:t xml:space="preserve">As mentioned above in relation to the implementation of Framework Decision 2008/909, Framework Decision 2008/947 has also been implemented in a specific law in both Lithuania and Croatia. In Croatia, Framework Decision 2008/947 was implemented in the </w:t>
      </w:r>
      <w:r w:rsidR="00D64E11" w:rsidRPr="00A0268A">
        <w:rPr>
          <w:rFonts w:ascii="EYInterstate Light" w:hAnsi="EYInterstate Light"/>
          <w:lang w:val="en-GB"/>
        </w:rPr>
        <w:t>“J</w:t>
      </w:r>
      <w:r w:rsidRPr="00A0268A">
        <w:rPr>
          <w:rFonts w:ascii="EYInterstate Light" w:hAnsi="EYInterstate Light"/>
          <w:lang w:val="en-GB"/>
        </w:rPr>
        <w:t xml:space="preserve">udicial </w:t>
      </w:r>
      <w:r w:rsidR="00D64E11" w:rsidRPr="00A0268A">
        <w:rPr>
          <w:rFonts w:ascii="EYInterstate Light" w:hAnsi="EYInterstate Light"/>
          <w:lang w:val="en-GB"/>
        </w:rPr>
        <w:t>C</w:t>
      </w:r>
      <w:r w:rsidRPr="00A0268A">
        <w:rPr>
          <w:rFonts w:ascii="EYInterstate Light" w:hAnsi="EYInterstate Light"/>
          <w:lang w:val="en-GB"/>
        </w:rPr>
        <w:t xml:space="preserve">ooperation in </w:t>
      </w:r>
      <w:r w:rsidR="00D64E11" w:rsidRPr="00A0268A">
        <w:rPr>
          <w:rFonts w:ascii="EYInterstate Light" w:hAnsi="EYInterstate Light"/>
          <w:lang w:val="en-GB"/>
        </w:rPr>
        <w:t>C</w:t>
      </w:r>
      <w:r w:rsidRPr="00A0268A">
        <w:rPr>
          <w:rFonts w:ascii="EYInterstate Light" w:hAnsi="EYInterstate Light"/>
          <w:lang w:val="en-GB"/>
        </w:rPr>
        <w:t xml:space="preserve">riminal </w:t>
      </w:r>
      <w:r w:rsidR="00D64E11" w:rsidRPr="00A0268A">
        <w:rPr>
          <w:rFonts w:ascii="EYInterstate Light" w:hAnsi="EYInterstate Light"/>
          <w:lang w:val="en-GB"/>
        </w:rPr>
        <w:t>M</w:t>
      </w:r>
      <w:r w:rsidRPr="00A0268A">
        <w:rPr>
          <w:rFonts w:ascii="EYInterstate Light" w:hAnsi="EYInterstate Light"/>
          <w:lang w:val="en-GB"/>
        </w:rPr>
        <w:t xml:space="preserve">atters with EU </w:t>
      </w:r>
      <w:r w:rsidR="00D64E11" w:rsidRPr="00A0268A">
        <w:rPr>
          <w:rFonts w:ascii="EYInterstate Light" w:hAnsi="EYInterstate Light"/>
          <w:lang w:val="en-GB"/>
        </w:rPr>
        <w:t>M</w:t>
      </w:r>
      <w:r w:rsidRPr="00A0268A">
        <w:rPr>
          <w:rFonts w:ascii="EYInterstate Light" w:hAnsi="EYInterstate Light"/>
          <w:lang w:val="en-GB"/>
        </w:rPr>
        <w:t xml:space="preserve">ember </w:t>
      </w:r>
      <w:r w:rsidR="00D64E11" w:rsidRPr="00A0268A">
        <w:rPr>
          <w:rFonts w:ascii="EYInterstate Light" w:hAnsi="EYInterstate Light"/>
          <w:lang w:val="en-GB"/>
        </w:rPr>
        <w:t>S</w:t>
      </w:r>
      <w:r w:rsidRPr="00A0268A">
        <w:rPr>
          <w:rFonts w:ascii="EYInterstate Light" w:hAnsi="EYInterstate Light"/>
          <w:lang w:val="en-GB"/>
        </w:rPr>
        <w:t>tates</w:t>
      </w:r>
      <w:r w:rsidR="00D64E11" w:rsidRPr="00A0268A">
        <w:rPr>
          <w:rFonts w:ascii="EYInterstate Light" w:hAnsi="EYInterstate Light"/>
          <w:lang w:val="en-GB"/>
        </w:rPr>
        <w:t xml:space="preserve"> Act”</w:t>
      </w:r>
      <w:r w:rsidRPr="00A0268A">
        <w:rPr>
          <w:rFonts w:ascii="EYInterstate Light" w:hAnsi="EYInterstate Light"/>
          <w:lang w:val="en-GB"/>
        </w:rPr>
        <w:t xml:space="preserve"> which entered into force on 1 July 2013. In Lithuania, Framework Decision 2008/947 was implemented in the </w:t>
      </w:r>
      <w:r w:rsidR="00D64E11" w:rsidRPr="00A0268A">
        <w:rPr>
          <w:rFonts w:ascii="EYInterstate Light" w:hAnsi="EYInterstate Light"/>
          <w:lang w:val="en-GB"/>
        </w:rPr>
        <w:t>“</w:t>
      </w:r>
      <w:r w:rsidRPr="00A0268A">
        <w:rPr>
          <w:rFonts w:ascii="EYInterstate Light" w:hAnsi="EYInterstate Light"/>
          <w:lang w:val="en-GB"/>
        </w:rPr>
        <w:t xml:space="preserve">Law on Mutual Recognition of Judgments </w:t>
      </w:r>
      <w:r w:rsidR="00D64E11" w:rsidRPr="00A0268A">
        <w:rPr>
          <w:rFonts w:ascii="EYInterstate Light" w:hAnsi="EYInterstate Light"/>
          <w:lang w:val="en-GB"/>
        </w:rPr>
        <w:t xml:space="preserve">of Courts of the European Union </w:t>
      </w:r>
      <w:r w:rsidRPr="00A0268A">
        <w:rPr>
          <w:rFonts w:ascii="EYInterstate Light" w:hAnsi="EYInterstate Light"/>
          <w:lang w:val="en-GB"/>
        </w:rPr>
        <w:t>in Criminal</w:t>
      </w:r>
      <w:r w:rsidR="00D64E11" w:rsidRPr="00A0268A">
        <w:rPr>
          <w:rFonts w:ascii="EYInterstate Light" w:hAnsi="EYInterstate Light"/>
          <w:lang w:val="en-GB"/>
        </w:rPr>
        <w:t>”</w:t>
      </w:r>
      <w:r w:rsidRPr="00A0268A">
        <w:rPr>
          <w:rFonts w:ascii="EYInterstate Light" w:hAnsi="EYInterstate Light"/>
          <w:lang w:val="en-GB"/>
        </w:rPr>
        <w:t>, which entered into force on 1 April 2015</w:t>
      </w:r>
      <w:r w:rsidR="00473941">
        <w:rPr>
          <w:rFonts w:ascii="EYInterstate Light" w:hAnsi="EYInterstate Light"/>
          <w:lang w:val="en-GB"/>
        </w:rPr>
        <w:t xml:space="preserve">, </w:t>
      </w:r>
      <w:r w:rsidR="00473941" w:rsidRPr="00A0268A">
        <w:rPr>
          <w:rFonts w:ascii="EYInterstate Light" w:hAnsi="EYInterstate Light" w:cs="Times New Roman"/>
          <w:lang w:val="en-GB"/>
        </w:rPr>
        <w:t>as well as other amendments were made in the Lithuanian Code of Criminal Procedure, the Criminal Code and the Code of Executing Punishments</w:t>
      </w:r>
      <w:r w:rsidRPr="00A0268A">
        <w:rPr>
          <w:rFonts w:ascii="EYInterstate Light" w:hAnsi="EYInterstate Light"/>
          <w:lang w:val="en-GB"/>
        </w:rPr>
        <w:t>.</w:t>
      </w:r>
    </w:p>
    <w:p w14:paraId="40FDB3D2" w14:textId="77777777" w:rsidR="00473941" w:rsidRDefault="00473941">
      <w:pPr>
        <w:rPr>
          <w:rFonts w:ascii="EYInterstate Light" w:hAnsi="EYInterstate Light" w:cs="Times New Roman"/>
          <w:b/>
          <w:lang w:val="en-GB"/>
        </w:rPr>
      </w:pPr>
    </w:p>
    <w:p w14:paraId="4B7E735F" w14:textId="7CDFBA41" w:rsidR="00B409D0" w:rsidRPr="003F317E" w:rsidRDefault="00B409D0">
      <w:pPr>
        <w:rPr>
          <w:rFonts w:ascii="EYInterstate Light" w:hAnsi="EYInterstate Light" w:cs="Times New Roman"/>
          <w:b/>
          <w:u w:val="single"/>
          <w:lang w:val="en-GB"/>
        </w:rPr>
      </w:pPr>
      <w:r w:rsidRPr="003F317E">
        <w:rPr>
          <w:rFonts w:ascii="EYInterstate Light" w:hAnsi="EYInterstate Light" w:cs="Times New Roman"/>
          <w:b/>
          <w:u w:val="single"/>
          <w:lang w:val="en-GB"/>
        </w:rPr>
        <w:t>Declarations</w:t>
      </w:r>
      <w:r w:rsidR="00473941" w:rsidRPr="003F317E">
        <w:rPr>
          <w:rFonts w:ascii="EYInterstate Light" w:hAnsi="EYInterstate Light" w:cs="Times New Roman"/>
          <w:b/>
          <w:u w:val="single"/>
          <w:lang w:val="en-GB"/>
        </w:rPr>
        <w:t xml:space="preserve"> of Partner Countries</w:t>
      </w:r>
    </w:p>
    <w:p w14:paraId="32DFEE3E" w14:textId="77777777" w:rsidR="00B409D0" w:rsidRPr="00A0268A" w:rsidRDefault="00B409D0" w:rsidP="00B409D0">
      <w:pPr>
        <w:jc w:val="both"/>
        <w:rPr>
          <w:rFonts w:ascii="EYInterstate Light" w:hAnsi="EYInterstate Light" w:cs="Times New Roman"/>
          <w:lang w:val="en-GB"/>
        </w:rPr>
      </w:pPr>
      <w:r w:rsidRPr="00A0268A">
        <w:rPr>
          <w:rFonts w:ascii="EYInterstate Light" w:hAnsi="EYInterstate Light" w:cs="Times New Roman"/>
          <w:lang w:val="en-GB"/>
        </w:rPr>
        <w:t>As stated above in relation to the implementation of Framework Decision 2008/909, in the context of the implementation of Framework Decision 2008/947, the Partner Countries have made declarations to specify and clarify the application of a specific provision of Framework Decision 2008/947 in the Partner Country.</w:t>
      </w:r>
    </w:p>
    <w:p w14:paraId="63A236CE" w14:textId="77777777" w:rsidR="00B409D0" w:rsidRPr="00A0268A" w:rsidRDefault="00B409D0" w:rsidP="00B409D0">
      <w:pPr>
        <w:jc w:val="both"/>
        <w:rPr>
          <w:rFonts w:ascii="EYInterstate Light" w:hAnsi="EYInterstate Light" w:cs="Times New Roman"/>
          <w:b/>
          <w:lang w:val="en-GB"/>
        </w:rPr>
      </w:pPr>
      <w:r w:rsidRPr="00A0268A">
        <w:rPr>
          <w:rFonts w:ascii="EYInterstate Light" w:hAnsi="EYInterstate Light" w:cs="Times New Roman"/>
          <w:b/>
          <w:lang w:val="en-GB"/>
        </w:rPr>
        <w:t>Competent Authorities</w:t>
      </w:r>
    </w:p>
    <w:p w14:paraId="28AB46BC" w14:textId="1784CC51" w:rsidR="00B409D0" w:rsidRPr="00A0268A" w:rsidRDefault="00B409D0" w:rsidP="00B409D0">
      <w:pPr>
        <w:jc w:val="both"/>
        <w:rPr>
          <w:rFonts w:ascii="EYInterstate Light" w:hAnsi="EYInterstate Light" w:cs="Times New Roman"/>
          <w:lang w:val="en-GB"/>
        </w:rPr>
      </w:pPr>
      <w:r w:rsidRPr="00A0268A">
        <w:rPr>
          <w:rFonts w:ascii="EYInterstate Light" w:hAnsi="EYInterstate Light" w:cs="Times New Roman"/>
          <w:lang w:val="en-GB"/>
        </w:rPr>
        <w:t xml:space="preserve">Pursuant to Article 3 (1) of Framework Decision 2008/947, each EU member state shall inform the General Secretariat of the Council which authority or authorities, under its national law, are competent to act under Framework Decision 2008/947 where that EU Member State is the </w:t>
      </w:r>
      <w:r w:rsidR="00D52FE9">
        <w:rPr>
          <w:rFonts w:ascii="EYInterstate Light" w:hAnsi="EYInterstate Light" w:cs="Times New Roman"/>
          <w:lang w:val="en-GB"/>
        </w:rPr>
        <w:t>I</w:t>
      </w:r>
      <w:r w:rsidRPr="00A0268A">
        <w:rPr>
          <w:rFonts w:ascii="EYInterstate Light" w:hAnsi="EYInterstate Light" w:cs="Times New Roman"/>
          <w:lang w:val="en-GB"/>
        </w:rPr>
        <w:t xml:space="preserve">ssuing or </w:t>
      </w:r>
      <w:r w:rsidR="00D52FE9">
        <w:rPr>
          <w:rFonts w:ascii="EYInterstate Light" w:hAnsi="EYInterstate Light" w:cs="Times New Roman"/>
          <w:lang w:val="en-GB"/>
        </w:rPr>
        <w:t>E</w:t>
      </w:r>
      <w:r w:rsidRPr="00A0268A">
        <w:rPr>
          <w:rFonts w:ascii="EYInterstate Light" w:hAnsi="EYInterstate Light" w:cs="Times New Roman"/>
          <w:lang w:val="en-GB"/>
        </w:rPr>
        <w:t>xecuting State.</w:t>
      </w:r>
    </w:p>
    <w:p w14:paraId="7C8961C1" w14:textId="39467CF0" w:rsidR="00B409D0" w:rsidRPr="00A0268A" w:rsidRDefault="00B409D0" w:rsidP="00B409D0">
      <w:pPr>
        <w:jc w:val="both"/>
        <w:rPr>
          <w:rFonts w:ascii="EYInterstate Light" w:hAnsi="EYInterstate Light" w:cs="Times New Roman"/>
          <w:lang w:val="en-GB"/>
        </w:rPr>
      </w:pPr>
      <w:r w:rsidRPr="00A0268A">
        <w:rPr>
          <w:rFonts w:ascii="EYInterstate Light" w:hAnsi="EYInterstate Light" w:cs="Times New Roman"/>
          <w:lang w:val="en-GB"/>
        </w:rPr>
        <w:t xml:space="preserve">In its declaration on Article 3 (1) of Framework Decision 2008/947, Latvia has declared that the competent authority is the municipal (district) court, but the Ministry of Justice of the Republic of Latvia </w:t>
      </w:r>
      <w:r w:rsidR="00A02563" w:rsidRPr="00A02563">
        <w:rPr>
          <w:rFonts w:ascii="EYInterstate Light" w:hAnsi="EYInterstate Light" w:cs="Times New Roman"/>
          <w:lang w:val="en-GB"/>
        </w:rPr>
        <w:t>perform</w:t>
      </w:r>
      <w:r w:rsidR="00A02563">
        <w:rPr>
          <w:rFonts w:ascii="EYInterstate Light" w:hAnsi="EYInterstate Light" w:cs="Times New Roman"/>
          <w:lang w:val="en-GB"/>
        </w:rPr>
        <w:t>s</w:t>
      </w:r>
      <w:r w:rsidR="00A02563" w:rsidRPr="00A02563">
        <w:rPr>
          <w:rFonts w:ascii="EYInterstate Light" w:hAnsi="EYInterstate Light" w:cs="Times New Roman"/>
          <w:lang w:val="en-GB"/>
        </w:rPr>
        <w:t xml:space="preserve"> the functions of a central authority</w:t>
      </w:r>
      <w:r w:rsidRPr="00A0268A">
        <w:rPr>
          <w:rStyle w:val="FootnoteReference"/>
          <w:rFonts w:ascii="EYInterstate Light" w:hAnsi="EYInterstate Light" w:cs="Times New Roman"/>
          <w:lang w:val="en-GB"/>
        </w:rPr>
        <w:footnoteReference w:id="13"/>
      </w:r>
      <w:r w:rsidRPr="00A0268A">
        <w:rPr>
          <w:rFonts w:ascii="EYInterstate Light" w:hAnsi="EYInterstate Light" w:cs="Times New Roman"/>
          <w:lang w:val="en-GB"/>
        </w:rPr>
        <w:t>.</w:t>
      </w:r>
    </w:p>
    <w:p w14:paraId="3B32D39A" w14:textId="78FFB1C7" w:rsidR="00962392" w:rsidRPr="00A0268A" w:rsidRDefault="00B409D0" w:rsidP="006A3669">
      <w:pPr>
        <w:jc w:val="both"/>
        <w:rPr>
          <w:rFonts w:ascii="EYInterstate Light" w:hAnsi="EYInterstate Light" w:cs="Times New Roman"/>
          <w:lang w:val="en-GB"/>
        </w:rPr>
      </w:pPr>
      <w:r w:rsidRPr="00A0268A">
        <w:rPr>
          <w:rFonts w:ascii="EYInterstate Light" w:hAnsi="EYInterstate Light" w:cs="Times New Roman"/>
          <w:lang w:val="en-GB"/>
        </w:rPr>
        <w:t xml:space="preserve">However, Lithuania in its declaration on Article 3 (1) of Framework Decision 2008/947 informs, that when the Republic of Lithuania is an </w:t>
      </w:r>
      <w:r w:rsidR="001B2F3C" w:rsidRPr="00A0268A">
        <w:rPr>
          <w:rFonts w:ascii="EYInterstate Light" w:hAnsi="EYInterstate Light" w:cs="Times New Roman"/>
          <w:lang w:val="en-GB"/>
        </w:rPr>
        <w:t>Executing</w:t>
      </w:r>
      <w:r w:rsidRPr="00A0268A">
        <w:rPr>
          <w:rFonts w:ascii="EYInterstate Light" w:hAnsi="EYInterstate Light" w:cs="Times New Roman"/>
          <w:lang w:val="en-GB"/>
        </w:rPr>
        <w:t xml:space="preserve"> State</w:t>
      </w:r>
      <w:r w:rsidR="006A3669" w:rsidRPr="00A0268A">
        <w:rPr>
          <w:rFonts w:ascii="EYInterstate Light" w:hAnsi="EYInterstate Light" w:cs="Times New Roman"/>
          <w:lang w:val="en-GB"/>
        </w:rPr>
        <w:t>, the district courts are its competent authorities to recognise judgments imposing a penalty not involving deprivation of liberty, and probation decisions transmitted by the competent authorities of other EU member states</w:t>
      </w:r>
      <w:r w:rsidRPr="00A0268A">
        <w:rPr>
          <w:rFonts w:ascii="EYInterstate Light" w:hAnsi="EYInterstate Light" w:cs="Times New Roman"/>
          <w:lang w:val="en-GB"/>
        </w:rPr>
        <w:t xml:space="preserve">. When the Lithuania is an Executing State, the Probation Services are its competent authorities to enforce judgments imposing a penalty not involving deprivation of liberty, or probation decisions transmitted by the competent authorities of other EU </w:t>
      </w:r>
      <w:r w:rsidR="00962392" w:rsidRPr="00A0268A">
        <w:rPr>
          <w:rFonts w:ascii="EYInterstate Light" w:hAnsi="EYInterstate Light" w:cs="Times New Roman"/>
          <w:lang w:val="en-GB"/>
        </w:rPr>
        <w:t>m</w:t>
      </w:r>
      <w:r w:rsidRPr="00A0268A">
        <w:rPr>
          <w:rFonts w:ascii="EYInterstate Light" w:hAnsi="EYInterstate Light" w:cs="Times New Roman"/>
          <w:lang w:val="en-GB"/>
        </w:rPr>
        <w:t xml:space="preserve">ember </w:t>
      </w:r>
      <w:r w:rsidR="00962392" w:rsidRPr="00A0268A">
        <w:rPr>
          <w:rFonts w:ascii="EYInterstate Light" w:hAnsi="EYInterstate Light" w:cs="Times New Roman"/>
          <w:lang w:val="en-GB"/>
        </w:rPr>
        <w:t>s</w:t>
      </w:r>
      <w:r w:rsidRPr="00A0268A">
        <w:rPr>
          <w:rFonts w:ascii="EYInterstate Light" w:hAnsi="EYInterstate Light" w:cs="Times New Roman"/>
          <w:lang w:val="en-GB"/>
        </w:rPr>
        <w:t>tates</w:t>
      </w:r>
      <w:r w:rsidR="006A3669" w:rsidRPr="00A0268A">
        <w:rPr>
          <w:rFonts w:ascii="EYInterstate Light" w:hAnsi="EYInterstate Light" w:cs="Times New Roman"/>
          <w:lang w:val="en-GB"/>
        </w:rPr>
        <w:t>. When Lithuania is an Issuing State, the district courts are its competent authorities to transmit judgments imposing a penalty not involving deprivation of liberty, or probation decisions to other EU member states</w:t>
      </w:r>
      <w:r w:rsidR="00962392" w:rsidRPr="00A0268A">
        <w:rPr>
          <w:rStyle w:val="FootnoteReference"/>
          <w:rFonts w:ascii="EYInterstate Light" w:hAnsi="EYInterstate Light" w:cs="Times New Roman"/>
          <w:lang w:val="en-GB"/>
        </w:rPr>
        <w:footnoteReference w:id="14"/>
      </w:r>
      <w:r w:rsidRPr="00A0268A">
        <w:rPr>
          <w:rFonts w:ascii="EYInterstate Light" w:hAnsi="EYInterstate Light" w:cs="Times New Roman"/>
          <w:lang w:val="en-GB"/>
        </w:rPr>
        <w:t xml:space="preserve">. </w:t>
      </w:r>
    </w:p>
    <w:p w14:paraId="14032D91" w14:textId="7F538FF3" w:rsidR="00962392" w:rsidRPr="00A0268A" w:rsidRDefault="00962392" w:rsidP="00962392">
      <w:pPr>
        <w:jc w:val="both"/>
        <w:rPr>
          <w:rFonts w:ascii="EYInterstate Light" w:hAnsi="EYInterstate Light" w:cs="Times New Roman"/>
          <w:lang w:val="en-GB"/>
        </w:rPr>
      </w:pPr>
      <w:r w:rsidRPr="00A0268A">
        <w:rPr>
          <w:rFonts w:ascii="EYInterstate Light" w:hAnsi="EYInterstate Light" w:cs="Times New Roman"/>
          <w:lang w:val="en-GB"/>
        </w:rPr>
        <w:t>According to the Croatian declaration concerning Article 3 (1) the judicial authority competent to receive, recognise and execute judgments and probation decisions with a view to the supervision of probation measures and alternative sanctions is the county court</w:t>
      </w:r>
      <w:r w:rsidR="00A02563">
        <w:rPr>
          <w:rFonts w:ascii="EYInterstate Light" w:hAnsi="EYInterstate Light" w:cs="Times New Roman"/>
          <w:lang w:val="en-GB"/>
        </w:rPr>
        <w:t xml:space="preserve"> of the respective county</w:t>
      </w:r>
      <w:r w:rsidRPr="00A0268A">
        <w:rPr>
          <w:rFonts w:ascii="EYInterstate Light" w:hAnsi="EYInterstate Light" w:cs="Times New Roman"/>
          <w:lang w:val="en-GB"/>
        </w:rPr>
        <w:t>. Judgments and probation decisions with a view to the supervision of probation measures and alternative sanctions are issued by the courts competent under domestic law and in accordance with that law</w:t>
      </w:r>
      <w:r w:rsidRPr="00A0268A">
        <w:rPr>
          <w:rStyle w:val="FootnoteReference"/>
          <w:rFonts w:ascii="EYInterstate Light" w:hAnsi="EYInterstate Light" w:cs="Times New Roman"/>
          <w:lang w:val="en-GB"/>
        </w:rPr>
        <w:footnoteReference w:id="15"/>
      </w:r>
      <w:r w:rsidRPr="00A0268A">
        <w:rPr>
          <w:rFonts w:ascii="EYInterstate Light" w:hAnsi="EYInterstate Light" w:cs="Times New Roman"/>
          <w:lang w:val="en-GB"/>
        </w:rPr>
        <w:t xml:space="preserve">. </w:t>
      </w:r>
    </w:p>
    <w:p w14:paraId="580913B6" w14:textId="77777777" w:rsidR="00962392" w:rsidRPr="00A0268A" w:rsidRDefault="00962392" w:rsidP="00962392">
      <w:pPr>
        <w:jc w:val="both"/>
        <w:rPr>
          <w:rFonts w:ascii="EYInterstate Light" w:hAnsi="EYInterstate Light" w:cs="Times New Roman"/>
          <w:b/>
          <w:lang w:val="en-GB"/>
        </w:rPr>
      </w:pPr>
      <w:r w:rsidRPr="00A0268A">
        <w:rPr>
          <w:rFonts w:ascii="EYInterstate Light" w:hAnsi="EYInterstate Light" w:cs="Times New Roman"/>
          <w:b/>
          <w:lang w:val="en-GB"/>
        </w:rPr>
        <w:t>Types of Probation Measures and Alternative Sanctions</w:t>
      </w:r>
    </w:p>
    <w:p w14:paraId="206A08D1" w14:textId="3DF83248" w:rsidR="00020946" w:rsidRPr="00A0268A" w:rsidRDefault="00962392" w:rsidP="00962392">
      <w:pPr>
        <w:jc w:val="both"/>
        <w:rPr>
          <w:rFonts w:ascii="EYInterstate Light" w:hAnsi="EYInterstate Light" w:cs="Times New Roman"/>
          <w:lang w:val="en-GB"/>
        </w:rPr>
      </w:pPr>
      <w:r w:rsidRPr="00A0268A">
        <w:rPr>
          <w:rFonts w:ascii="EYInterstate Light" w:hAnsi="EYInterstate Light" w:cs="Times New Roman"/>
          <w:lang w:val="en-GB"/>
        </w:rPr>
        <w:lastRenderedPageBreak/>
        <w:t xml:space="preserve">In the Framework Decision 2008/947 Article 4 (2) it is stated that each EU member state shall notify the General Secretariat of the Council, when implementing this Framework Decision, which probation measures and alternative sanctions, apart from those referred to in Article 4 (1), it is prepared to supervise. </w:t>
      </w:r>
    </w:p>
    <w:p w14:paraId="28A1C113" w14:textId="6050A519" w:rsidR="00E65822" w:rsidRPr="00A0268A" w:rsidRDefault="000C33D4" w:rsidP="00E65822">
      <w:pPr>
        <w:jc w:val="both"/>
        <w:rPr>
          <w:rFonts w:ascii="EYInterstate Light" w:hAnsi="EYInterstate Light" w:cs="Times New Roman"/>
          <w:lang w:val="en-GB"/>
        </w:rPr>
      </w:pPr>
      <w:r w:rsidRPr="000C33D4">
        <w:rPr>
          <w:rFonts w:ascii="EYInterstate Light" w:hAnsi="EYInterstate Light" w:cs="Times New Roman"/>
          <w:lang w:val="en-GB"/>
        </w:rPr>
        <w:t xml:space="preserve">Latvia will recognize only those probation measures that are specified in </w:t>
      </w:r>
      <w:r>
        <w:rPr>
          <w:rFonts w:ascii="EYInterstate Light" w:hAnsi="EYInterstate Light" w:cs="Times New Roman"/>
          <w:lang w:val="en-GB"/>
        </w:rPr>
        <w:t xml:space="preserve">the legal acts in the field of </w:t>
      </w:r>
      <w:r w:rsidRPr="000C33D4">
        <w:rPr>
          <w:rFonts w:ascii="EYInterstate Light" w:hAnsi="EYInterstate Light" w:cs="Times New Roman"/>
          <w:lang w:val="en-GB"/>
        </w:rPr>
        <w:t>criminal law</w:t>
      </w:r>
      <w:r>
        <w:rPr>
          <w:rFonts w:ascii="EYInterstate Light" w:hAnsi="EYInterstate Light" w:cs="Times New Roman"/>
          <w:lang w:val="en-GB"/>
        </w:rPr>
        <w:t xml:space="preserve"> in Latvia</w:t>
      </w:r>
      <w:r w:rsidRPr="000C33D4">
        <w:rPr>
          <w:rFonts w:ascii="EYInterstate Light" w:hAnsi="EYInterstate Light" w:cs="Times New Roman"/>
          <w:lang w:val="en-GB"/>
        </w:rPr>
        <w:t>.</w:t>
      </w:r>
      <w:r>
        <w:rPr>
          <w:rFonts w:ascii="EYInterstate Light" w:hAnsi="EYInterstate Light" w:cs="Times New Roman"/>
          <w:lang w:val="en-GB"/>
        </w:rPr>
        <w:t xml:space="preserve"> In turn</w:t>
      </w:r>
      <w:r w:rsidR="00962392" w:rsidRPr="00A0268A">
        <w:rPr>
          <w:rFonts w:ascii="EYInterstate Light" w:hAnsi="EYInterstate Light" w:cs="Times New Roman"/>
          <w:lang w:val="en-GB"/>
        </w:rPr>
        <w:t xml:space="preserve"> Lithuania has made a declaration on Article 4 (2) of Framework Decision 2008/947 declaring that Lithuania will recognize and enforce the probation measures and alternative sanctions referred to in Article 4 (1) of Framework Decision 2008/947</w:t>
      </w:r>
      <w:r w:rsidR="00962392" w:rsidRPr="00A0268A">
        <w:rPr>
          <w:rStyle w:val="FootnoteReference"/>
          <w:rFonts w:ascii="EYInterstate Light" w:hAnsi="EYInterstate Light" w:cs="Times New Roman"/>
          <w:lang w:val="en-GB"/>
        </w:rPr>
        <w:footnoteReference w:id="16"/>
      </w:r>
      <w:r w:rsidR="00962392" w:rsidRPr="00A0268A">
        <w:rPr>
          <w:rFonts w:ascii="EYInterstate Light" w:hAnsi="EYInterstate Light" w:cs="Times New Roman"/>
          <w:lang w:val="en-GB"/>
        </w:rPr>
        <w:t xml:space="preserve">. Croatia has made a declaration on Article 4 (2) of Framework Decision 2008/947 stating that </w:t>
      </w:r>
      <w:r w:rsidR="00E65822" w:rsidRPr="00A0268A">
        <w:rPr>
          <w:rFonts w:ascii="EYInterstate Light" w:hAnsi="EYInterstate Light" w:cs="Times New Roman"/>
          <w:lang w:val="en-GB"/>
        </w:rPr>
        <w:t>the domestic competent authorities, on the basis of a recognised foreign probation measure or alternative sanction, will enforce in respect of a convicted person only such types of probation measures and alternative sanctions as are provided for in the criminal legislation of the Republic of Croatia. In Croatia, a freely accessible list of measures has been drawn up with regard to the obligations of the sentenced person, which includes, but is not limited to, the measures referred to in Article 4 (1) of Framework Decision 2008/947</w:t>
      </w:r>
      <w:r w:rsidR="00E65822" w:rsidRPr="00A0268A">
        <w:rPr>
          <w:rStyle w:val="FootnoteReference"/>
          <w:rFonts w:ascii="EYInterstate Light" w:hAnsi="EYInterstate Light" w:cs="Times New Roman"/>
          <w:lang w:val="en-GB"/>
        </w:rPr>
        <w:footnoteReference w:id="17"/>
      </w:r>
      <w:r w:rsidR="00E65822" w:rsidRPr="00A0268A">
        <w:rPr>
          <w:rFonts w:ascii="EYInterstate Light" w:hAnsi="EYInterstate Light" w:cs="Times New Roman"/>
          <w:lang w:val="en-GB"/>
        </w:rPr>
        <w:t>.</w:t>
      </w:r>
    </w:p>
    <w:p w14:paraId="140382B0" w14:textId="77777777" w:rsidR="00E65822" w:rsidRPr="00A0268A" w:rsidRDefault="00E65822" w:rsidP="00E65822">
      <w:pPr>
        <w:jc w:val="both"/>
        <w:rPr>
          <w:rFonts w:ascii="EYInterstate Light" w:hAnsi="EYInterstate Light" w:cs="Times New Roman"/>
          <w:b/>
          <w:lang w:val="en-GB"/>
        </w:rPr>
      </w:pPr>
      <w:r w:rsidRPr="00A0268A">
        <w:rPr>
          <w:rFonts w:ascii="EYInterstate Light" w:hAnsi="EYInterstate Light" w:cs="Times New Roman"/>
          <w:b/>
          <w:lang w:val="en-GB"/>
        </w:rPr>
        <w:t xml:space="preserve">Double Criminality </w:t>
      </w:r>
    </w:p>
    <w:p w14:paraId="7F848B2D" w14:textId="39E46B2B" w:rsidR="00E65822" w:rsidRPr="00A0268A" w:rsidRDefault="00E65822" w:rsidP="00E65822">
      <w:pPr>
        <w:jc w:val="both"/>
        <w:rPr>
          <w:rFonts w:ascii="EYInterstate Light" w:hAnsi="EYInterstate Light" w:cs="Times New Roman"/>
          <w:lang w:val="en-GB"/>
        </w:rPr>
      </w:pPr>
      <w:r w:rsidRPr="00A0268A">
        <w:rPr>
          <w:rFonts w:ascii="EYInterstate Light" w:hAnsi="EYInterstate Light" w:cs="Times New Roman"/>
          <w:lang w:val="en-GB"/>
        </w:rPr>
        <w:t>Article 10 (4) of Framework Decision 2008/947 states that each EU member state may, on the adoption of this Framework Decision or later, by a declaration notified to the General Secretariat of the Council, declare that it will not apply Framework Decision Article 10 (1), which lists offences, as they are defined by the law of the Issuing State, which, without verification of the double criminality of the act, give rise to recognition of the judgment and, where applicable, the probation decision and to supervision of probation measures and alternative sanctions, if they are punishable in the Issuing State by a custodial sentence or a measure involving deprivation of liberty for a maximum period of at least three years.</w:t>
      </w:r>
    </w:p>
    <w:p w14:paraId="7C52128C" w14:textId="224CBAB7" w:rsidR="00FA3546" w:rsidRPr="00A0268A" w:rsidRDefault="00FA3546" w:rsidP="00FA3546">
      <w:pPr>
        <w:jc w:val="both"/>
        <w:rPr>
          <w:rFonts w:ascii="EYInterstate Light" w:hAnsi="EYInterstate Light" w:cs="Times New Roman"/>
          <w:lang w:val="en-GB"/>
        </w:rPr>
      </w:pPr>
      <w:r w:rsidRPr="00A0268A">
        <w:rPr>
          <w:rFonts w:ascii="EYInterstate Light" w:hAnsi="EYInterstate Light" w:cs="Times New Roman"/>
          <w:lang w:val="en-GB"/>
        </w:rPr>
        <w:t>Only Lithuania has made a declaration on Article 10 (4) of Framework Decision 2008/947 stating that its competent authorities will not apply Article 10 (1) of Framework Decision 2008/947 in respect to all offenses referred to in this paragraph</w:t>
      </w:r>
      <w:r w:rsidRPr="00A0268A">
        <w:rPr>
          <w:rStyle w:val="FootnoteReference"/>
          <w:rFonts w:ascii="EYInterstate Light" w:hAnsi="EYInterstate Light" w:cs="Times New Roman"/>
          <w:lang w:val="en-GB"/>
        </w:rPr>
        <w:footnoteReference w:id="18"/>
      </w:r>
      <w:r w:rsidRPr="00A0268A">
        <w:rPr>
          <w:rFonts w:ascii="EYInterstate Light" w:hAnsi="EYInterstate Light" w:cs="Times New Roman"/>
          <w:lang w:val="en-GB"/>
        </w:rPr>
        <w:t>.</w:t>
      </w:r>
    </w:p>
    <w:p w14:paraId="14E8DBB6" w14:textId="77777777" w:rsidR="00FA3546" w:rsidRPr="00A0268A" w:rsidRDefault="00FA3546" w:rsidP="00FA3546">
      <w:pPr>
        <w:jc w:val="both"/>
        <w:rPr>
          <w:rFonts w:ascii="EYInterstate Light" w:hAnsi="EYInterstate Light" w:cs="Times New Roman"/>
          <w:b/>
          <w:lang w:val="en-GB"/>
        </w:rPr>
      </w:pPr>
      <w:r w:rsidRPr="00A0268A">
        <w:rPr>
          <w:rFonts w:ascii="EYInterstate Light" w:hAnsi="EYInterstate Light" w:cs="Times New Roman"/>
          <w:b/>
          <w:lang w:val="en-GB"/>
        </w:rPr>
        <w:t>Language</w:t>
      </w:r>
    </w:p>
    <w:p w14:paraId="0AFEE0E8" w14:textId="23101D08" w:rsidR="00E65822" w:rsidRPr="00A0268A" w:rsidRDefault="00FA3546" w:rsidP="00FA3546">
      <w:pPr>
        <w:jc w:val="both"/>
        <w:rPr>
          <w:rFonts w:ascii="EYInterstate Light" w:hAnsi="EYInterstate Light" w:cs="Times New Roman"/>
          <w:lang w:val="en-GB"/>
        </w:rPr>
      </w:pPr>
      <w:r w:rsidRPr="00A0268A">
        <w:rPr>
          <w:rFonts w:ascii="EYInterstate Light" w:hAnsi="EYInterstate Light" w:cs="Times New Roman"/>
          <w:lang w:val="en-GB"/>
        </w:rPr>
        <w:t>Article 21 of Framework Decision 2008/947 states that any EU member state may, on adoption of this Framework Decision or later, state in a declaration deposited with the General Secretariat of the Council that it will accept a translation in one or more other official languages of the institutions of the European Union. </w:t>
      </w:r>
    </w:p>
    <w:p w14:paraId="23BD0AB6" w14:textId="39BDC5C0" w:rsidR="00FA3546" w:rsidRPr="00A0268A" w:rsidRDefault="00FA3546" w:rsidP="00543710">
      <w:pPr>
        <w:jc w:val="both"/>
        <w:rPr>
          <w:rFonts w:ascii="EYInterstate Light" w:hAnsi="EYInterstate Light" w:cs="Times New Roman"/>
          <w:lang w:val="en-GB"/>
        </w:rPr>
      </w:pPr>
      <w:r w:rsidRPr="00A0268A">
        <w:rPr>
          <w:rFonts w:ascii="EYInterstate Light" w:hAnsi="EYInterstate Light" w:cs="Times New Roman"/>
          <w:lang w:val="en-GB"/>
        </w:rPr>
        <w:t xml:space="preserve">In view of the above, Latvia has made a declaration on Article 21 of Framework Decision 2008/947 declaring that it will accept the documents in Latvian. On the other hand, Lithuania </w:t>
      </w:r>
      <w:r w:rsidRPr="00A0268A">
        <w:rPr>
          <w:rFonts w:ascii="EYInterstate Light" w:hAnsi="EYInterstate Light" w:cs="Times New Roman"/>
          <w:lang w:val="en-GB"/>
        </w:rPr>
        <w:lastRenderedPageBreak/>
        <w:t>states in its declaration on Article 21 of Framework Decision 2008/947 that it will recognise a judgment imposing a p</w:t>
      </w:r>
      <w:r w:rsidR="00F766AE">
        <w:rPr>
          <w:rFonts w:ascii="EYInterstate Light" w:hAnsi="EYInterstate Light" w:cs="Times New Roman"/>
          <w:lang w:val="en-GB"/>
        </w:rPr>
        <w:t>unishment</w:t>
      </w:r>
      <w:r w:rsidRPr="00A0268A">
        <w:rPr>
          <w:rFonts w:ascii="EYInterstate Light" w:hAnsi="EYInterstate Light" w:cs="Times New Roman"/>
          <w:lang w:val="en-GB"/>
        </w:rPr>
        <w:t xml:space="preserve"> not involving deprivation of liberty, or a probation decision issued by the competent authority of another EU member state only where the certificate has been translated into Lithuanian</w:t>
      </w:r>
      <w:r w:rsidRPr="00A0268A">
        <w:rPr>
          <w:rStyle w:val="FootnoteReference"/>
          <w:rFonts w:ascii="EYInterstate Light" w:hAnsi="EYInterstate Light" w:cs="Times New Roman"/>
          <w:lang w:val="en-GB"/>
        </w:rPr>
        <w:footnoteReference w:id="19"/>
      </w:r>
      <w:r w:rsidRPr="00A0268A">
        <w:rPr>
          <w:rFonts w:ascii="EYInterstate Light" w:hAnsi="EYInterstate Light" w:cs="Times New Roman"/>
          <w:lang w:val="en-GB"/>
        </w:rPr>
        <w:t>. In its declaration on Article 21 of Framework Decision 2008/947, Croatia states that the competent judicial authority will execute a decision by a foreign judicial authority if that decision and any supporting documents are translated into Croatian. In urgent cases, a translation into English will be accepted on condition of reciprocity</w:t>
      </w:r>
      <w:r w:rsidRPr="00A0268A">
        <w:rPr>
          <w:rStyle w:val="FootnoteReference"/>
          <w:rFonts w:ascii="EYInterstate Light" w:hAnsi="EYInterstate Light" w:cs="Times New Roman"/>
          <w:lang w:val="en-GB"/>
        </w:rPr>
        <w:footnoteReference w:id="20"/>
      </w:r>
      <w:r w:rsidR="0070333B">
        <w:rPr>
          <w:rFonts w:ascii="EYInterstate Light" w:hAnsi="EYInterstate Light" w:cs="Times New Roman"/>
          <w:lang w:val="en-GB"/>
        </w:rPr>
        <w:t>.</w:t>
      </w:r>
      <w:r w:rsidR="00543710" w:rsidRPr="00543710">
        <w:t xml:space="preserve"> </w:t>
      </w:r>
      <w:r w:rsidR="00543710" w:rsidRPr="00543710">
        <w:rPr>
          <w:rFonts w:ascii="EYInterstate Light" w:hAnsi="EYInterstate Light" w:cs="Times New Roman"/>
          <w:lang w:val="en-GB"/>
        </w:rPr>
        <w:t>According to the Article 21 of the Frame</w:t>
      </w:r>
      <w:r w:rsidR="00543710">
        <w:rPr>
          <w:rFonts w:ascii="EYInterstate Light" w:hAnsi="EYInterstate Light" w:cs="Times New Roman"/>
          <w:lang w:val="en-GB"/>
        </w:rPr>
        <w:t>work</w:t>
      </w:r>
      <w:r w:rsidR="00543710" w:rsidRPr="00543710">
        <w:rPr>
          <w:rFonts w:ascii="EYInterstate Light" w:hAnsi="EYInterstate Light" w:cs="Times New Roman"/>
          <w:lang w:val="en-GB"/>
        </w:rPr>
        <w:t xml:space="preserve"> Decision 2008/947,</w:t>
      </w:r>
      <w:r w:rsidR="00543710">
        <w:rPr>
          <w:rFonts w:ascii="EYInterstate Light" w:hAnsi="EYInterstate Light" w:cs="Times New Roman"/>
          <w:lang w:val="en-GB"/>
        </w:rPr>
        <w:t xml:space="preserve"> the</w:t>
      </w:r>
      <w:r w:rsidR="00543710" w:rsidRPr="00543710">
        <w:rPr>
          <w:rFonts w:ascii="EYInterstate Light" w:hAnsi="EYInterstate Light" w:cs="Times New Roman"/>
          <w:lang w:val="en-GB"/>
        </w:rPr>
        <w:t xml:space="preserve"> competent courts do not request Croatian translation of the decision, only Croatian translation of the </w:t>
      </w:r>
      <w:r w:rsidR="00543710">
        <w:rPr>
          <w:rFonts w:ascii="EYInterstate Light" w:hAnsi="EYInterstate Light" w:cs="Times New Roman"/>
          <w:lang w:val="en-GB"/>
        </w:rPr>
        <w:t>c</w:t>
      </w:r>
      <w:r w:rsidR="00543710" w:rsidRPr="00543710">
        <w:rPr>
          <w:rFonts w:ascii="EYInterstate Light" w:hAnsi="EYInterstate Light" w:cs="Times New Roman"/>
          <w:lang w:val="en-GB"/>
        </w:rPr>
        <w:t>ertificate.</w:t>
      </w:r>
      <w:r w:rsidR="00543710">
        <w:rPr>
          <w:rFonts w:ascii="EYInterstate Light" w:hAnsi="EYInterstate Light" w:cs="Times New Roman"/>
          <w:lang w:val="en-GB"/>
        </w:rPr>
        <w:t xml:space="preserve"> </w:t>
      </w:r>
      <w:r w:rsidR="00543710" w:rsidRPr="00543710">
        <w:rPr>
          <w:rFonts w:ascii="EYInterstate Light" w:hAnsi="EYInterstate Light" w:cs="Times New Roman"/>
          <w:lang w:val="en-GB"/>
        </w:rPr>
        <w:t xml:space="preserve">If Croatian court needs additional information in order to render a decision, then that court contacts the issuing competent authority </w:t>
      </w:r>
      <w:r w:rsidR="0070333B">
        <w:rPr>
          <w:rFonts w:ascii="EYInterstate Light" w:hAnsi="EYInterstate Light" w:cs="Times New Roman"/>
          <w:lang w:val="en-GB"/>
        </w:rPr>
        <w:t xml:space="preserve">in order </w:t>
      </w:r>
      <w:r w:rsidR="00543710" w:rsidRPr="00543710">
        <w:rPr>
          <w:rFonts w:ascii="EYInterstate Light" w:hAnsi="EYInterstate Light" w:cs="Times New Roman"/>
          <w:lang w:val="en-GB"/>
        </w:rPr>
        <w:t>to get clarifications. If Croatian court needs a translation of a decision, it only applies to a ruling on the imprisoning and not the statement of reasons</w:t>
      </w:r>
      <w:r w:rsidRPr="00A0268A">
        <w:rPr>
          <w:rFonts w:ascii="EYInterstate Light" w:hAnsi="EYInterstate Light" w:cs="Times New Roman"/>
          <w:lang w:val="en-GB"/>
        </w:rPr>
        <w:t>.</w:t>
      </w:r>
    </w:p>
    <w:p w14:paraId="0B776B2A" w14:textId="3D7C381B" w:rsidR="00CF350F" w:rsidRPr="00A0268A" w:rsidRDefault="00FA3546" w:rsidP="00A95C45">
      <w:pPr>
        <w:jc w:val="both"/>
        <w:rPr>
          <w:rFonts w:ascii="EYInterstate Light" w:hAnsi="EYInterstate Light" w:cs="Times New Roman"/>
          <w:lang w:val="en-GB"/>
        </w:rPr>
        <w:sectPr w:rsidR="00CF350F" w:rsidRPr="00A0268A" w:rsidSect="00A17DAD">
          <w:footerReference w:type="default" r:id="rId11"/>
          <w:footerReference w:type="first" r:id="rId12"/>
          <w:pgSz w:w="11906" w:h="16838"/>
          <w:pgMar w:top="1440" w:right="1800" w:bottom="1440" w:left="1800" w:header="708" w:footer="708" w:gutter="0"/>
          <w:cols w:space="708"/>
          <w:titlePg/>
          <w:docGrid w:linePitch="360"/>
        </w:sectPr>
      </w:pPr>
      <w:r w:rsidRPr="00A0268A">
        <w:rPr>
          <w:rFonts w:ascii="EYInterstate Light" w:hAnsi="EYInterstate Light" w:cs="Times New Roman"/>
          <w:lang w:val="en-GB"/>
        </w:rPr>
        <w:t xml:space="preserve">An up-to-date summary of the implementation status of Framework Decision 2008/947 and the declarations made is available at: </w:t>
      </w:r>
      <w:hyperlink r:id="rId13" w:history="1">
        <w:r w:rsidRPr="00A0268A">
          <w:rPr>
            <w:rStyle w:val="Hyperlink"/>
            <w:rFonts w:ascii="EYInterstate Light" w:hAnsi="EYInterstate Light" w:cs="Times New Roman"/>
            <w:lang w:val="en-GB"/>
          </w:rPr>
          <w:t>https://www.ejn-crimjust.europa.eu/ejn/EJN_Library_StatusOfImpByCat.aspx?l=EN&amp;CategoryId=37</w:t>
        </w:r>
      </w:hyperlink>
      <w:r w:rsidRPr="00A0268A">
        <w:rPr>
          <w:rFonts w:ascii="EYInterstate Light" w:hAnsi="EYInterstate Light" w:cs="Times New Roman"/>
          <w:lang w:val="en-GB"/>
        </w:rPr>
        <w:t xml:space="preserve">. </w:t>
      </w:r>
    </w:p>
    <w:p w14:paraId="40C7BB04" w14:textId="71A8D609" w:rsidR="00CF350F" w:rsidRPr="00A0268A" w:rsidRDefault="00CF350F" w:rsidP="00D133C9">
      <w:pPr>
        <w:pStyle w:val="Heading1"/>
        <w:numPr>
          <w:ilvl w:val="0"/>
          <w:numId w:val="1"/>
        </w:numPr>
        <w:spacing w:after="240"/>
        <w:jc w:val="both"/>
        <w:rPr>
          <w:rFonts w:ascii="EYInterstate Light" w:hAnsi="EYInterstate Light" w:cs="Times New Roman"/>
          <w:sz w:val="24"/>
          <w:szCs w:val="22"/>
          <w:lang w:val="en-GB"/>
        </w:rPr>
      </w:pPr>
      <w:bookmarkStart w:id="12" w:name="_Toc47380068"/>
      <w:r w:rsidRPr="00A0268A">
        <w:rPr>
          <w:rFonts w:ascii="EYInterstate Light" w:hAnsi="EYInterstate Light" w:cs="Times New Roman"/>
          <w:sz w:val="24"/>
          <w:szCs w:val="22"/>
          <w:lang w:val="en-GB"/>
        </w:rPr>
        <w:lastRenderedPageBreak/>
        <w:t xml:space="preserve">ACTIONS TO BE TAKEN BY THE </w:t>
      </w:r>
      <w:r w:rsidR="00094B7C" w:rsidRPr="00A0268A">
        <w:rPr>
          <w:rFonts w:ascii="EYInterstate Light" w:hAnsi="EYInterstate Light" w:cs="Times New Roman"/>
          <w:sz w:val="24"/>
          <w:szCs w:val="22"/>
          <w:lang w:val="en-GB"/>
        </w:rPr>
        <w:t>ISSUING</w:t>
      </w:r>
      <w:r w:rsidRPr="00A0268A">
        <w:rPr>
          <w:rFonts w:ascii="EYInterstate Light" w:hAnsi="EYInterstate Light" w:cs="Times New Roman"/>
          <w:sz w:val="24"/>
          <w:szCs w:val="22"/>
          <w:lang w:val="en-GB"/>
        </w:rPr>
        <w:t xml:space="preserve"> AND </w:t>
      </w:r>
      <w:r w:rsidR="00094B7C" w:rsidRPr="00A0268A">
        <w:rPr>
          <w:rFonts w:ascii="EYInterstate Light" w:hAnsi="EYInterstate Light" w:cs="Times New Roman"/>
          <w:sz w:val="24"/>
          <w:szCs w:val="22"/>
          <w:lang w:val="en-GB"/>
        </w:rPr>
        <w:t>EXECUTING</w:t>
      </w:r>
      <w:r w:rsidRPr="00A0268A">
        <w:rPr>
          <w:rFonts w:ascii="EYInterstate Light" w:hAnsi="EYInterstate Light" w:cs="Times New Roman"/>
          <w:sz w:val="24"/>
          <w:szCs w:val="22"/>
          <w:lang w:val="en-GB"/>
        </w:rPr>
        <w:t xml:space="preserve"> STATE IN ACCORDANCE WITH FRAMEWORK DECISION 2008/909 AND THE </w:t>
      </w:r>
      <w:r w:rsidR="002D649C">
        <w:rPr>
          <w:rFonts w:ascii="EYInterstate Light" w:hAnsi="EYInterstate Light" w:cs="Times New Roman"/>
          <w:sz w:val="24"/>
          <w:szCs w:val="22"/>
          <w:lang w:val="en-GB"/>
        </w:rPr>
        <w:t>NATIONAL LAWS</w:t>
      </w:r>
      <w:r w:rsidRPr="00A0268A">
        <w:rPr>
          <w:rFonts w:ascii="EYInterstate Light" w:hAnsi="EYInterstate Light" w:cs="Times New Roman"/>
          <w:sz w:val="24"/>
          <w:szCs w:val="22"/>
          <w:lang w:val="en-GB"/>
        </w:rPr>
        <w:t xml:space="preserve">, </w:t>
      </w:r>
      <w:r w:rsidR="00094B7C" w:rsidRPr="00A0268A">
        <w:rPr>
          <w:rFonts w:ascii="EYInterstate Light" w:hAnsi="EYInterstate Light" w:cs="Times New Roman"/>
          <w:sz w:val="24"/>
          <w:szCs w:val="22"/>
          <w:lang w:val="en-GB"/>
        </w:rPr>
        <w:t xml:space="preserve">REFERENCES TO </w:t>
      </w:r>
      <w:r w:rsidRPr="00A0268A">
        <w:rPr>
          <w:rFonts w:ascii="EYInterstate Light" w:hAnsi="EYInterstate Light" w:cs="Times New Roman"/>
          <w:sz w:val="24"/>
          <w:szCs w:val="22"/>
          <w:lang w:val="en-GB"/>
        </w:rPr>
        <w:t>PRACTICAL APPLICATION</w:t>
      </w:r>
      <w:r w:rsidR="00094B7C" w:rsidRPr="00A0268A">
        <w:rPr>
          <w:rFonts w:ascii="EYInterstate Light" w:hAnsi="EYInterstate Light" w:cs="Times New Roman"/>
          <w:sz w:val="24"/>
          <w:szCs w:val="22"/>
          <w:lang w:val="en-GB"/>
        </w:rPr>
        <w:t xml:space="preserve"> ISSUES</w:t>
      </w:r>
      <w:r w:rsidRPr="00A0268A">
        <w:rPr>
          <w:rFonts w:ascii="EYInterstate Light" w:hAnsi="EYInterstate Light" w:cs="Times New Roman"/>
          <w:sz w:val="24"/>
          <w:szCs w:val="22"/>
          <w:lang w:val="en-GB"/>
        </w:rPr>
        <w:t xml:space="preserve">, SOLUTIONS AND </w:t>
      </w:r>
      <w:r w:rsidR="00094B7C" w:rsidRPr="00A0268A">
        <w:rPr>
          <w:rFonts w:ascii="EYInterstate Light" w:hAnsi="EYInterstate Light" w:cs="Times New Roman"/>
          <w:sz w:val="24"/>
          <w:szCs w:val="22"/>
          <w:lang w:val="en-GB"/>
        </w:rPr>
        <w:t>THE BEST</w:t>
      </w:r>
      <w:r w:rsidRPr="00A0268A">
        <w:rPr>
          <w:rFonts w:ascii="EYInterstate Light" w:hAnsi="EYInterstate Light" w:cs="Times New Roman"/>
          <w:sz w:val="24"/>
          <w:szCs w:val="22"/>
          <w:lang w:val="en-GB"/>
        </w:rPr>
        <w:t xml:space="preserve"> PRACTICE</w:t>
      </w:r>
      <w:bookmarkEnd w:id="12"/>
    </w:p>
    <w:p w14:paraId="3FF6FE8C" w14:textId="1E446CD7" w:rsidR="00094B7C" w:rsidRDefault="00094B7C" w:rsidP="00094B7C">
      <w:pPr>
        <w:jc w:val="both"/>
        <w:rPr>
          <w:rFonts w:ascii="EYInterstate Light" w:hAnsi="EYInterstate Light" w:cs="Times New Roman"/>
          <w:lang w:val="en-GB"/>
        </w:rPr>
      </w:pPr>
      <w:r w:rsidRPr="00A0268A">
        <w:rPr>
          <w:rFonts w:ascii="EYInterstate Light" w:hAnsi="EYInterstate Light" w:cs="Times New Roman"/>
          <w:lang w:val="en-GB"/>
        </w:rPr>
        <w:t>The actions to be taken by the</w:t>
      </w:r>
      <w:r w:rsidR="002D649C">
        <w:rPr>
          <w:rFonts w:ascii="EYInterstate Light" w:hAnsi="EYInterstate Light" w:cs="Times New Roman"/>
          <w:lang w:val="en-GB"/>
        </w:rPr>
        <w:t xml:space="preserve"> Partner Countries, when acting as</w:t>
      </w:r>
      <w:r w:rsidRPr="00A0268A">
        <w:rPr>
          <w:rFonts w:ascii="EYInterstate Light" w:hAnsi="EYInterstate Light" w:cs="Times New Roman"/>
          <w:lang w:val="en-GB"/>
        </w:rPr>
        <w:t xml:space="preserve"> Issuing and Executing State in accordance with Framework Decision 2008/909 and the </w:t>
      </w:r>
      <w:r w:rsidR="002D649C">
        <w:rPr>
          <w:rFonts w:ascii="EYInterstate Light" w:hAnsi="EYInterstate Light" w:cs="Times New Roman"/>
          <w:lang w:val="en-GB"/>
        </w:rPr>
        <w:t>national laws</w:t>
      </w:r>
      <w:r w:rsidRPr="00A0268A">
        <w:rPr>
          <w:rFonts w:ascii="EYInterstate Light" w:hAnsi="EYInterstate Light" w:cs="Times New Roman"/>
          <w:lang w:val="en-GB"/>
        </w:rPr>
        <w:t>, as well as references to practical application issues, solutions and best practices, are set out in the</w:t>
      </w:r>
      <w:r w:rsidR="002D649C">
        <w:rPr>
          <w:rFonts w:ascii="EYInterstate Light" w:hAnsi="EYInterstate Light" w:cs="Times New Roman"/>
          <w:lang w:val="en-GB"/>
        </w:rPr>
        <w:t xml:space="preserve"> following subsections</w:t>
      </w:r>
      <w:r w:rsidRPr="00A0268A">
        <w:rPr>
          <w:rFonts w:ascii="EYInterstate Light" w:hAnsi="EYInterstate Light" w:cs="Times New Roman"/>
          <w:lang w:val="en-GB"/>
        </w:rPr>
        <w:t>.</w:t>
      </w:r>
    </w:p>
    <w:p w14:paraId="14F62A23" w14:textId="77777777" w:rsidR="002D649C" w:rsidRPr="00A0268A" w:rsidRDefault="002D649C" w:rsidP="002D649C">
      <w:pPr>
        <w:jc w:val="both"/>
        <w:rPr>
          <w:rFonts w:ascii="EYInterstate Light" w:hAnsi="EYInterstate Light" w:cs="Times New Roman"/>
          <w:lang w:val="en-GB"/>
        </w:rPr>
      </w:pPr>
    </w:p>
    <w:p w14:paraId="30A25399" w14:textId="564E60E9" w:rsidR="002D649C" w:rsidRPr="002D649C" w:rsidRDefault="002D649C" w:rsidP="00D133C9">
      <w:pPr>
        <w:pStyle w:val="ListParagraph"/>
        <w:numPr>
          <w:ilvl w:val="1"/>
          <w:numId w:val="1"/>
        </w:numPr>
        <w:jc w:val="both"/>
        <w:outlineLvl w:val="1"/>
        <w:rPr>
          <w:rFonts w:ascii="EYInterstate Light" w:hAnsi="EYInterstate Light" w:cs="Times New Roman"/>
          <w:b/>
          <w:lang w:val="en-GB"/>
        </w:rPr>
      </w:pPr>
      <w:bookmarkStart w:id="13" w:name="_Toc47380069"/>
      <w:bookmarkStart w:id="14" w:name="_Hlk44363074"/>
      <w:r>
        <w:rPr>
          <w:rFonts w:ascii="EYInterstate Light" w:hAnsi="EYInterstate Light" w:cs="Times New Roman"/>
          <w:b/>
          <w:lang w:val="en-GB"/>
        </w:rPr>
        <w:t>Latvia</w:t>
      </w:r>
      <w:bookmarkEnd w:id="13"/>
    </w:p>
    <w:bookmarkEnd w:id="14"/>
    <w:p w14:paraId="11AF7CC0" w14:textId="050F9FA9" w:rsidR="002D649C" w:rsidRDefault="002D649C" w:rsidP="00094B7C">
      <w:pPr>
        <w:jc w:val="both"/>
        <w:rPr>
          <w:rFonts w:ascii="EYInterstate Light" w:hAnsi="EYInterstate Light" w:cs="Times New Roman"/>
          <w:lang w:val="en-GB"/>
        </w:rPr>
      </w:pPr>
      <w:r w:rsidRPr="002D649C">
        <w:rPr>
          <w:rFonts w:ascii="EYInterstate Light" w:hAnsi="EYInterstate Light" w:cs="Times New Roman"/>
          <w:lang w:val="en-GB"/>
        </w:rPr>
        <w:t>The actions to be taken, when</w:t>
      </w:r>
      <w:r>
        <w:rPr>
          <w:rFonts w:ascii="EYInterstate Light" w:hAnsi="EYInterstate Light" w:cs="Times New Roman"/>
          <w:lang w:val="en-GB"/>
        </w:rPr>
        <w:t xml:space="preserve"> Latvia is</w:t>
      </w:r>
      <w:r w:rsidRPr="002D649C">
        <w:rPr>
          <w:rFonts w:ascii="EYInterstate Light" w:hAnsi="EYInterstate Light" w:cs="Times New Roman"/>
          <w:lang w:val="en-GB"/>
        </w:rPr>
        <w:t xml:space="preserve"> Issuing and Executing State in accordance with Framework Decision 2008/909 and the CPL, as well as references to practical application issues, solutions and best practices, are set out in the table below.</w:t>
      </w:r>
    </w:p>
    <w:p w14:paraId="42DCC0B7" w14:textId="5FC48858" w:rsidR="00CF350F" w:rsidRPr="00A0268A" w:rsidRDefault="00094B7C" w:rsidP="00094B7C">
      <w:pPr>
        <w:jc w:val="both"/>
        <w:rPr>
          <w:rFonts w:ascii="EYInterstate Light" w:hAnsi="EYInterstate Light" w:cs="Times New Roman"/>
          <w:lang w:val="en-GB"/>
        </w:rPr>
      </w:pPr>
      <w:r w:rsidRPr="00A0268A">
        <w:rPr>
          <w:rFonts w:ascii="EYInterstate Light" w:hAnsi="EYInterstate Light" w:cs="Times New Roman"/>
          <w:lang w:val="en-GB"/>
        </w:rPr>
        <w:t>It is important to point out that both when sending and receiving requests for</w:t>
      </w:r>
      <w:r w:rsidR="00C15918" w:rsidRPr="00A0268A">
        <w:rPr>
          <w:rFonts w:ascii="EYInterstate Light" w:hAnsi="EYInterstate Light" w:cs="Times New Roman"/>
          <w:lang w:val="en-GB"/>
        </w:rPr>
        <w:t xml:space="preserve"> </w:t>
      </w:r>
      <w:r w:rsidR="004860A4" w:rsidRPr="00A0268A">
        <w:rPr>
          <w:rFonts w:ascii="EYInterstate Light" w:hAnsi="EYInterstate Light" w:cs="Times New Roman"/>
          <w:lang w:val="en-GB"/>
        </w:rPr>
        <w:t>taking over</w:t>
      </w:r>
      <w:r w:rsidR="00C15918" w:rsidRPr="00A0268A">
        <w:rPr>
          <w:rFonts w:ascii="EYInterstate Light" w:hAnsi="EYInterstate Light" w:cs="Times New Roman"/>
          <w:lang w:val="en-GB"/>
        </w:rPr>
        <w:t xml:space="preserve"> judgments </w:t>
      </w:r>
      <w:r w:rsidR="004860A4" w:rsidRPr="00A0268A">
        <w:rPr>
          <w:rFonts w:ascii="EYInterstate Light" w:hAnsi="EYInterstate Light" w:cs="Times New Roman"/>
          <w:lang w:val="en-GB"/>
        </w:rPr>
        <w:t>that are</w:t>
      </w:r>
      <w:r w:rsidR="00C15918" w:rsidRPr="00A0268A">
        <w:rPr>
          <w:rFonts w:ascii="EYInterstate Light" w:hAnsi="EYInterstate Light" w:cs="Times New Roman"/>
          <w:lang w:val="en-GB"/>
        </w:rPr>
        <w:t xml:space="preserve"> imposing custodial sentences</w:t>
      </w:r>
      <w:r w:rsidRPr="00A0268A">
        <w:rPr>
          <w:rFonts w:ascii="EYInterstate Light" w:hAnsi="EYInterstate Light" w:cs="Times New Roman"/>
          <w:lang w:val="en-GB"/>
        </w:rPr>
        <w:t xml:space="preserve">, one of the fundamental criteria that is assessed by both the </w:t>
      </w:r>
      <w:r w:rsidR="004860A4" w:rsidRPr="00A0268A">
        <w:rPr>
          <w:rFonts w:ascii="EYInterstate Light" w:hAnsi="EYInterstate Light" w:cs="Times New Roman"/>
          <w:lang w:val="en-GB"/>
        </w:rPr>
        <w:t>MoJ</w:t>
      </w:r>
      <w:r w:rsidRPr="00A0268A">
        <w:rPr>
          <w:rFonts w:ascii="EYInterstate Light" w:hAnsi="EYInterstate Light" w:cs="Times New Roman"/>
          <w:lang w:val="en-GB"/>
        </w:rPr>
        <w:t xml:space="preserve"> and the court is the observance of the convicted person's human rights through the prism of social resocialization. In practice, this is reflected in the assessment of the sentenced person's relationship with the </w:t>
      </w:r>
      <w:r w:rsidR="004860A4" w:rsidRPr="00A0268A">
        <w:rPr>
          <w:rFonts w:ascii="EYInterstate Light" w:hAnsi="EYInterstate Light" w:cs="Times New Roman"/>
          <w:lang w:val="en-GB"/>
        </w:rPr>
        <w:t>E</w:t>
      </w:r>
      <w:r w:rsidRPr="00A0268A">
        <w:rPr>
          <w:rFonts w:ascii="EYInterstate Light" w:hAnsi="EYInterstate Light" w:cs="Times New Roman"/>
          <w:lang w:val="en-GB"/>
        </w:rPr>
        <w:t>xecuting State, taking into account the following criteria: language, family, nationality, employment, etc.</w:t>
      </w:r>
    </w:p>
    <w:tbl>
      <w:tblPr>
        <w:tblStyle w:val="TableGrid"/>
        <w:tblW w:w="0" w:type="auto"/>
        <w:tblLook w:val="04A0" w:firstRow="1" w:lastRow="0" w:firstColumn="1" w:lastColumn="0" w:noHBand="0" w:noVBand="1"/>
      </w:tblPr>
      <w:tblGrid>
        <w:gridCol w:w="1671"/>
        <w:gridCol w:w="6200"/>
        <w:gridCol w:w="6077"/>
      </w:tblGrid>
      <w:tr w:rsidR="004860A4" w:rsidRPr="00A0268A" w14:paraId="0B3258AC" w14:textId="77777777" w:rsidTr="00DD24DE">
        <w:trPr>
          <w:tblHeader/>
        </w:trPr>
        <w:tc>
          <w:tcPr>
            <w:tcW w:w="1671" w:type="dxa"/>
          </w:tcPr>
          <w:p w14:paraId="308AEAD9" w14:textId="2A175882" w:rsidR="004860A4" w:rsidRPr="00A0268A" w:rsidRDefault="004860A4" w:rsidP="00DD24DE">
            <w:pPr>
              <w:jc w:val="center"/>
              <w:rPr>
                <w:rFonts w:ascii="EYInterstate Light" w:eastAsia="Calibri" w:hAnsi="EYInterstate Light" w:cs="Times New Roman"/>
                <w:b/>
                <w:lang w:val="en-GB"/>
              </w:rPr>
            </w:pPr>
            <w:r w:rsidRPr="00A0268A">
              <w:rPr>
                <w:rFonts w:ascii="EYInterstate Light" w:hAnsi="EYInterstate Light" w:cs="Times New Roman"/>
                <w:b/>
                <w:lang w:val="en-GB"/>
              </w:rPr>
              <w:t>Nr.</w:t>
            </w:r>
          </w:p>
        </w:tc>
        <w:tc>
          <w:tcPr>
            <w:tcW w:w="6200" w:type="dxa"/>
          </w:tcPr>
          <w:p w14:paraId="5C605AAD" w14:textId="5CCABBA6" w:rsidR="004860A4" w:rsidRPr="00A0268A" w:rsidRDefault="00DD24DE" w:rsidP="00DD24DE">
            <w:pPr>
              <w:jc w:val="center"/>
              <w:rPr>
                <w:rFonts w:ascii="EYInterstate Light" w:eastAsia="Calibri" w:hAnsi="EYInterstate Light" w:cs="Times New Roman"/>
                <w:b/>
                <w:lang w:val="en-GB"/>
              </w:rPr>
            </w:pPr>
            <w:r w:rsidRPr="00A0268A">
              <w:rPr>
                <w:rFonts w:ascii="EYInterstate Light" w:eastAsia="Calibri" w:hAnsi="EYInterstate Light" w:cs="Times New Roman"/>
                <w:b/>
                <w:lang w:val="en-GB"/>
              </w:rPr>
              <w:t>Activity description</w:t>
            </w:r>
          </w:p>
        </w:tc>
        <w:tc>
          <w:tcPr>
            <w:tcW w:w="6077" w:type="dxa"/>
          </w:tcPr>
          <w:p w14:paraId="77838280" w14:textId="4210440E" w:rsidR="004860A4" w:rsidRPr="00A0268A" w:rsidRDefault="00DD24DE" w:rsidP="00DD24DE">
            <w:pPr>
              <w:jc w:val="center"/>
              <w:rPr>
                <w:rFonts w:ascii="EYInterstate Light" w:eastAsia="Calibri" w:hAnsi="EYInterstate Light" w:cs="Times New Roman"/>
                <w:b/>
                <w:lang w:val="en-GB"/>
              </w:rPr>
            </w:pPr>
            <w:r w:rsidRPr="00A0268A">
              <w:rPr>
                <w:rFonts w:ascii="EYInterstate Light" w:eastAsia="Calibri" w:hAnsi="EYInterstate Light" w:cs="Times New Roman"/>
                <w:b/>
                <w:lang w:val="en-GB"/>
              </w:rPr>
              <w:t xml:space="preserve">Reference to </w:t>
            </w:r>
            <w:r w:rsidR="00DE4304">
              <w:rPr>
                <w:rFonts w:ascii="EYInterstate Light" w:eastAsia="Calibri" w:hAnsi="EYInterstate Light" w:cs="Times New Roman"/>
                <w:b/>
                <w:lang w:val="en-GB"/>
              </w:rPr>
              <w:t xml:space="preserve">the article of </w:t>
            </w:r>
            <w:r w:rsidRPr="00A0268A">
              <w:rPr>
                <w:rFonts w:ascii="EYInterstate Light" w:eastAsia="Calibri" w:hAnsi="EYInterstate Light" w:cs="Times New Roman"/>
                <w:b/>
                <w:lang w:val="en-GB"/>
              </w:rPr>
              <w:t>CPL</w:t>
            </w:r>
          </w:p>
        </w:tc>
      </w:tr>
      <w:tr w:rsidR="004860A4" w:rsidRPr="00A0268A" w14:paraId="4B280178" w14:textId="77777777" w:rsidTr="00DD24DE">
        <w:trPr>
          <w:trHeight w:val="619"/>
        </w:trPr>
        <w:tc>
          <w:tcPr>
            <w:tcW w:w="13948" w:type="dxa"/>
            <w:gridSpan w:val="3"/>
            <w:shd w:val="clear" w:color="auto" w:fill="D9E2F3" w:themeFill="accent1" w:themeFillTint="33"/>
            <w:vAlign w:val="center"/>
          </w:tcPr>
          <w:p w14:paraId="25806ED1" w14:textId="30A9B467" w:rsidR="004860A4" w:rsidRPr="00A0268A" w:rsidRDefault="003839DE" w:rsidP="00DD24DE">
            <w:pPr>
              <w:jc w:val="center"/>
              <w:rPr>
                <w:rFonts w:ascii="EYInterstate Light" w:eastAsia="Calibri" w:hAnsi="EYInterstate Light" w:cs="Times New Roman"/>
                <w:lang w:val="en-GB"/>
              </w:rPr>
            </w:pPr>
            <w:r w:rsidRPr="00A0268A">
              <w:rPr>
                <w:rFonts w:ascii="EYInterstate Light" w:eastAsia="Calibri" w:hAnsi="EYInterstate Light" w:cs="Times New Roman"/>
                <w:lang w:val="en-GB"/>
              </w:rPr>
              <w:t>In case Latvia is an Issuing State and it is necessary to execute a custodial sentence imposed in Latvia in another EU member state</w:t>
            </w:r>
          </w:p>
        </w:tc>
      </w:tr>
      <w:tr w:rsidR="004860A4" w:rsidRPr="00A0268A" w14:paraId="77B42DF2" w14:textId="77777777" w:rsidTr="00DD24DE">
        <w:tc>
          <w:tcPr>
            <w:tcW w:w="1671" w:type="dxa"/>
            <w:vAlign w:val="center"/>
          </w:tcPr>
          <w:p w14:paraId="58CD459D" w14:textId="77777777" w:rsidR="004860A4" w:rsidRPr="00A0268A" w:rsidRDefault="004860A4" w:rsidP="00D133C9">
            <w:pPr>
              <w:pStyle w:val="ListParagraph"/>
              <w:numPr>
                <w:ilvl w:val="0"/>
                <w:numId w:val="4"/>
              </w:numPr>
              <w:tabs>
                <w:tab w:val="left" w:pos="306"/>
              </w:tabs>
              <w:ind w:left="306" w:hanging="306"/>
              <w:jc w:val="center"/>
              <w:rPr>
                <w:rFonts w:ascii="EYInterstate Light" w:eastAsia="Calibri" w:hAnsi="EYInterstate Light" w:cs="Times New Roman"/>
                <w:lang w:val="en-GB"/>
              </w:rPr>
            </w:pPr>
          </w:p>
        </w:tc>
        <w:tc>
          <w:tcPr>
            <w:tcW w:w="6200" w:type="dxa"/>
          </w:tcPr>
          <w:p w14:paraId="1F67FD0A" w14:textId="34B7652B" w:rsidR="004860A4" w:rsidRDefault="003839DE" w:rsidP="00DD24DE">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Proposal by the Latvian court to MoJ, request for the execution of a</w:t>
            </w:r>
            <w:r w:rsidR="007B47C5" w:rsidRPr="00A0268A">
              <w:rPr>
                <w:rFonts w:ascii="EYInterstate Light" w:eastAsia="Calibri" w:hAnsi="EYInterstate Light" w:cs="Times New Roman"/>
                <w:lang w:val="en-GB"/>
              </w:rPr>
              <w:t xml:space="preserve"> judgment</w:t>
            </w:r>
            <w:r w:rsidRPr="00A0268A">
              <w:rPr>
                <w:rFonts w:ascii="EYInterstate Light" w:eastAsia="Calibri" w:hAnsi="EYInterstate Light" w:cs="Times New Roman"/>
                <w:lang w:val="en-GB"/>
              </w:rPr>
              <w:t xml:space="preserve"> of deprivation of liberty in another EU </w:t>
            </w:r>
            <w:r w:rsidR="00097A0C"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097A0C"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tate</w:t>
            </w:r>
            <w:r w:rsidR="00562A4E">
              <w:rPr>
                <w:rFonts w:ascii="EYInterstate Light" w:eastAsia="Calibri" w:hAnsi="EYInterstate Light" w:cs="Times New Roman"/>
                <w:lang w:val="en-GB"/>
              </w:rPr>
              <w:t>.</w:t>
            </w:r>
          </w:p>
          <w:p w14:paraId="7AB0F0B1" w14:textId="77777777" w:rsidR="00562A4E" w:rsidRPr="00A0268A" w:rsidRDefault="00562A4E" w:rsidP="00DD24DE">
            <w:pPr>
              <w:jc w:val="both"/>
              <w:rPr>
                <w:rFonts w:ascii="EYInterstate Light" w:eastAsia="Calibri" w:hAnsi="EYInterstate Light" w:cs="Times New Roman"/>
                <w:lang w:val="en-GB"/>
              </w:rPr>
            </w:pPr>
          </w:p>
          <w:p w14:paraId="736323AC" w14:textId="710EC0D7" w:rsidR="004860A4" w:rsidRPr="00A0268A" w:rsidRDefault="007B47C5" w:rsidP="00DD24DE">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MoJ also initiates the verification at the request of the sentenced person or his representative, as well as at the initiative of </w:t>
            </w:r>
            <w:r w:rsidR="0059419F" w:rsidRPr="00A0268A">
              <w:rPr>
                <w:rFonts w:ascii="EYInterstate Light" w:eastAsia="Calibri" w:hAnsi="EYInterstate Light" w:cs="Times New Roman"/>
                <w:lang w:val="en-GB"/>
              </w:rPr>
              <w:t xml:space="preserve">itself, </w:t>
            </w:r>
            <w:r w:rsidRPr="00A0268A">
              <w:rPr>
                <w:rFonts w:ascii="EYInterstate Light" w:eastAsia="Calibri" w:hAnsi="EYInterstate Light" w:cs="Times New Roman"/>
                <w:lang w:val="en-GB"/>
              </w:rPr>
              <w:t xml:space="preserve">an EU </w:t>
            </w:r>
            <w:r w:rsidR="00097A0C"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097A0C"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tate and a custodial institution</w:t>
            </w:r>
            <w:r w:rsidR="00562A4E">
              <w:rPr>
                <w:rFonts w:ascii="EYInterstate Light" w:eastAsia="Calibri" w:hAnsi="EYInterstate Light" w:cs="Times New Roman"/>
                <w:lang w:val="en-GB"/>
              </w:rPr>
              <w:t>.</w:t>
            </w:r>
          </w:p>
        </w:tc>
        <w:tc>
          <w:tcPr>
            <w:tcW w:w="6077" w:type="dxa"/>
          </w:tcPr>
          <w:p w14:paraId="3D5C82C8" w14:textId="79ED5B03" w:rsidR="004860A4" w:rsidRPr="00A0268A" w:rsidRDefault="007B47C5"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 xml:space="preserve">808., </w:t>
            </w: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 xml:space="preserve">809. </w:t>
            </w:r>
            <w:r w:rsidRPr="00A0268A">
              <w:rPr>
                <w:rFonts w:ascii="EYInterstate Light" w:eastAsia="EYInterstate Light" w:hAnsi="EYInterstate Light" w:cs="EYInterstate Light"/>
                <w:lang w:val="en-GB"/>
              </w:rPr>
              <w:t>(1) and (2)</w:t>
            </w:r>
            <w:r w:rsidR="004860A4" w:rsidRPr="00A0268A">
              <w:rPr>
                <w:rFonts w:ascii="EYInterstate Light" w:eastAsia="EYInterstate Light" w:hAnsi="EYInterstate Light" w:cs="EYInterstate Light"/>
                <w:lang w:val="en-GB"/>
              </w:rPr>
              <w:t xml:space="preserve">, </w:t>
            </w: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823</w:t>
            </w:r>
            <w:r w:rsidR="00562A4E">
              <w:rPr>
                <w:rFonts w:ascii="EYInterstate Light" w:eastAsia="EYInterstate Light" w:hAnsi="EYInterstate Light" w:cs="EYInterstate Light"/>
                <w:lang w:val="en-GB"/>
              </w:rPr>
              <w:t xml:space="preserve"> of the CPL</w:t>
            </w:r>
          </w:p>
          <w:p w14:paraId="211211E4" w14:textId="28F6E425" w:rsidR="004860A4" w:rsidRPr="00A0268A" w:rsidRDefault="004860A4" w:rsidP="00DD24DE">
            <w:pPr>
              <w:pStyle w:val="a"/>
              <w:jc w:val="both"/>
              <w:rPr>
                <w:lang w:val="en-GB"/>
              </w:rPr>
            </w:pPr>
          </w:p>
          <w:p w14:paraId="229B32EA" w14:textId="36FD0A35" w:rsidR="007B47C5" w:rsidRPr="00A0268A" w:rsidRDefault="007B47C5" w:rsidP="00DD24DE">
            <w:pPr>
              <w:pStyle w:val="a"/>
              <w:jc w:val="both"/>
              <w:rPr>
                <w:lang w:val="en-GB"/>
              </w:rPr>
            </w:pPr>
          </w:p>
          <w:p w14:paraId="41E4DC2F" w14:textId="77777777" w:rsidR="00562A4E" w:rsidRDefault="00562A4E" w:rsidP="00DD24DE">
            <w:pPr>
              <w:pStyle w:val="a"/>
              <w:jc w:val="both"/>
              <w:rPr>
                <w:rFonts w:ascii="EYInterstate Light" w:eastAsia="EYInterstate Light" w:hAnsi="EYInterstate Light" w:cs="EYInterstate Light"/>
                <w:lang w:val="en-GB"/>
              </w:rPr>
            </w:pPr>
          </w:p>
          <w:p w14:paraId="247D6CDF" w14:textId="49148B88" w:rsidR="007B47C5" w:rsidRPr="00A0268A" w:rsidRDefault="007B47C5"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 825. (1)</w:t>
            </w:r>
            <w:r w:rsidR="00562A4E">
              <w:rPr>
                <w:rFonts w:ascii="EYInterstate Light" w:eastAsia="EYInterstate Light" w:hAnsi="EYInterstate Light" w:cs="EYInterstate Light"/>
                <w:lang w:val="en-GB"/>
              </w:rPr>
              <w:t xml:space="preserve"> of the CPL</w:t>
            </w:r>
          </w:p>
          <w:p w14:paraId="436E40AE" w14:textId="7AA1272A" w:rsidR="004860A4" w:rsidRPr="00A0268A" w:rsidRDefault="004860A4" w:rsidP="00DD24DE">
            <w:pPr>
              <w:pStyle w:val="a"/>
              <w:jc w:val="both"/>
              <w:rPr>
                <w:lang w:val="en-GB"/>
              </w:rPr>
            </w:pPr>
          </w:p>
        </w:tc>
      </w:tr>
      <w:tr w:rsidR="004860A4" w:rsidRPr="00A0268A" w14:paraId="5A65A5D9" w14:textId="77777777" w:rsidTr="0035272F">
        <w:trPr>
          <w:trHeight w:val="707"/>
        </w:trPr>
        <w:tc>
          <w:tcPr>
            <w:tcW w:w="1671" w:type="dxa"/>
            <w:tcBorders>
              <w:left w:val="dashed" w:sz="4" w:space="0" w:color="auto"/>
              <w:right w:val="dashed" w:sz="4" w:space="0" w:color="auto"/>
            </w:tcBorders>
            <w:vAlign w:val="center"/>
          </w:tcPr>
          <w:p w14:paraId="07E1E9DD"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18E940A0"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6F090D47"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6E71E8BD" w14:textId="77777777" w:rsidR="00695C1F" w:rsidRDefault="00695C1F" w:rsidP="00DD24DE">
            <w:pPr>
              <w:pBdr>
                <w:top w:val="nil"/>
                <w:left w:val="nil"/>
                <w:bottom w:val="nil"/>
                <w:right w:val="nil"/>
                <w:between w:val="nil"/>
                <w:bar w:val="nil"/>
              </w:pBdr>
              <w:jc w:val="center"/>
              <w:rPr>
                <w:rFonts w:ascii="EYInterstate Light" w:hAnsi="EYInterstate Light" w:cs="Times New Roman"/>
                <w:b/>
                <w:color w:val="FF0000"/>
                <w:lang w:val="en-GB"/>
              </w:rPr>
            </w:pPr>
          </w:p>
          <w:p w14:paraId="7EB89435" w14:textId="77777777" w:rsidR="00695C1F" w:rsidRDefault="00695C1F" w:rsidP="00DD24DE">
            <w:pPr>
              <w:pBdr>
                <w:top w:val="nil"/>
                <w:left w:val="nil"/>
                <w:bottom w:val="nil"/>
                <w:right w:val="nil"/>
                <w:between w:val="nil"/>
                <w:bar w:val="nil"/>
              </w:pBdr>
              <w:jc w:val="center"/>
              <w:rPr>
                <w:rFonts w:ascii="EYInterstate Light" w:hAnsi="EYInterstate Light" w:cs="Times New Roman"/>
                <w:b/>
                <w:color w:val="FF0000"/>
                <w:lang w:val="en-GB"/>
              </w:rPr>
            </w:pPr>
          </w:p>
          <w:p w14:paraId="3CD2C549" w14:textId="77777777" w:rsidR="00695C1F" w:rsidRDefault="00695C1F" w:rsidP="00DD24DE">
            <w:pPr>
              <w:pBdr>
                <w:top w:val="nil"/>
                <w:left w:val="nil"/>
                <w:bottom w:val="nil"/>
                <w:right w:val="nil"/>
                <w:between w:val="nil"/>
                <w:bar w:val="nil"/>
              </w:pBdr>
              <w:jc w:val="center"/>
              <w:rPr>
                <w:rFonts w:ascii="EYInterstate Light" w:hAnsi="EYInterstate Light" w:cs="Times New Roman"/>
                <w:b/>
                <w:color w:val="FF0000"/>
                <w:lang w:val="en-GB"/>
              </w:rPr>
            </w:pPr>
          </w:p>
          <w:p w14:paraId="507DE30E" w14:textId="77777777" w:rsidR="00695C1F" w:rsidRDefault="00695C1F" w:rsidP="00DD24DE">
            <w:pPr>
              <w:pBdr>
                <w:top w:val="nil"/>
                <w:left w:val="nil"/>
                <w:bottom w:val="nil"/>
                <w:right w:val="nil"/>
                <w:between w:val="nil"/>
                <w:bar w:val="nil"/>
              </w:pBdr>
              <w:jc w:val="center"/>
              <w:rPr>
                <w:rFonts w:ascii="EYInterstate Light" w:hAnsi="EYInterstate Light" w:cs="Times New Roman"/>
                <w:b/>
                <w:color w:val="FF0000"/>
                <w:lang w:val="en-GB"/>
              </w:rPr>
            </w:pPr>
          </w:p>
          <w:p w14:paraId="26604D23" w14:textId="77777777" w:rsidR="00695C1F" w:rsidRDefault="00695C1F" w:rsidP="00DD24DE">
            <w:pPr>
              <w:pBdr>
                <w:top w:val="nil"/>
                <w:left w:val="nil"/>
                <w:bottom w:val="nil"/>
                <w:right w:val="nil"/>
                <w:between w:val="nil"/>
                <w:bar w:val="nil"/>
              </w:pBdr>
              <w:jc w:val="center"/>
              <w:rPr>
                <w:rFonts w:ascii="EYInterstate Light" w:hAnsi="EYInterstate Light" w:cs="Times New Roman"/>
                <w:b/>
                <w:color w:val="FF0000"/>
                <w:lang w:val="en-GB"/>
              </w:rPr>
            </w:pPr>
          </w:p>
          <w:p w14:paraId="495EF870" w14:textId="77777777" w:rsidR="00695C1F" w:rsidRDefault="00695C1F" w:rsidP="00DD24DE">
            <w:pPr>
              <w:pBdr>
                <w:top w:val="nil"/>
                <w:left w:val="nil"/>
                <w:bottom w:val="nil"/>
                <w:right w:val="nil"/>
                <w:between w:val="nil"/>
                <w:bar w:val="nil"/>
              </w:pBdr>
              <w:jc w:val="center"/>
              <w:rPr>
                <w:rFonts w:ascii="EYInterstate Light" w:hAnsi="EYInterstate Light" w:cs="Times New Roman"/>
                <w:b/>
                <w:color w:val="FF0000"/>
                <w:lang w:val="en-GB"/>
              </w:rPr>
            </w:pPr>
          </w:p>
          <w:p w14:paraId="11C659E5" w14:textId="77777777" w:rsidR="00695C1F" w:rsidRDefault="00695C1F" w:rsidP="00695C1F">
            <w:pPr>
              <w:pBdr>
                <w:top w:val="nil"/>
                <w:left w:val="nil"/>
                <w:bottom w:val="nil"/>
                <w:right w:val="nil"/>
                <w:between w:val="nil"/>
                <w:bar w:val="nil"/>
              </w:pBdr>
              <w:jc w:val="center"/>
              <w:rPr>
                <w:rFonts w:ascii="EYInterstate Light" w:hAnsi="EYInterstate Light" w:cs="Times New Roman"/>
                <w:b/>
                <w:color w:val="FF0000"/>
                <w:lang w:val="en-GB"/>
              </w:rPr>
            </w:pPr>
          </w:p>
          <w:p w14:paraId="40974E8E" w14:textId="77777777" w:rsidR="00695C1F" w:rsidRDefault="00695C1F" w:rsidP="00695C1F">
            <w:pPr>
              <w:pBdr>
                <w:top w:val="nil"/>
                <w:left w:val="nil"/>
                <w:bottom w:val="nil"/>
                <w:right w:val="nil"/>
                <w:between w:val="nil"/>
                <w:bar w:val="nil"/>
              </w:pBdr>
              <w:jc w:val="center"/>
              <w:rPr>
                <w:rFonts w:ascii="EYInterstate Light" w:hAnsi="EYInterstate Light" w:cs="Times New Roman"/>
                <w:b/>
                <w:color w:val="FF0000"/>
                <w:lang w:val="en-GB"/>
              </w:rPr>
            </w:pPr>
          </w:p>
          <w:p w14:paraId="58BE612F" w14:textId="0173552D" w:rsidR="004860A4" w:rsidRPr="001D41BE" w:rsidRDefault="00EB7997" w:rsidP="00695C1F">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w:t>
            </w:r>
            <w:r w:rsidR="001D41BE" w:rsidRPr="001D41BE">
              <w:rPr>
                <w:rFonts w:ascii="EYInterstate Light" w:hAnsi="EYInterstate Light" w:cs="Times New Roman"/>
                <w:b/>
                <w:lang w:val="en-GB"/>
              </w:rPr>
              <w:t xml:space="preserve">and </w:t>
            </w:r>
            <w:r w:rsidR="001D41BE">
              <w:rPr>
                <w:rFonts w:ascii="EYInterstate Light" w:hAnsi="EYInterstate Light" w:cs="Times New Roman"/>
                <w:b/>
                <w:lang w:val="en-GB"/>
              </w:rPr>
              <w:t xml:space="preserve">the </w:t>
            </w:r>
            <w:r w:rsidR="001D41BE" w:rsidRPr="001D41BE">
              <w:rPr>
                <w:rFonts w:ascii="EYInterstate Light" w:hAnsi="EYInterstate Light" w:cs="Times New Roman"/>
                <w:b/>
                <w:color w:val="00B050"/>
                <w:lang w:val="en-GB"/>
              </w:rPr>
              <w:t>best</w:t>
            </w:r>
            <w:r w:rsidRPr="001D41BE">
              <w:rPr>
                <w:rFonts w:ascii="EYInterstate Light" w:hAnsi="EYInterstate Light" w:cs="Times New Roman"/>
                <w:b/>
                <w:color w:val="00B050"/>
                <w:lang w:val="en-GB"/>
              </w:rPr>
              <w:t xml:space="preserve"> practice</w:t>
            </w:r>
          </w:p>
          <w:p w14:paraId="039D2E8A"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1F00C239"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42218316"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3B139A1F"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4B52F8FF"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7CD8B28B"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49F63C1A"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1066FBD2"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356E86A0"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76320B8C"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7208381D"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646C1EC0"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3849B0F6"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46054ED5"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66898726" w14:textId="49A86B18" w:rsidR="002D4D5A" w:rsidRDefault="002D4D5A" w:rsidP="002D4D5A">
            <w:pPr>
              <w:pBdr>
                <w:top w:val="nil"/>
                <w:left w:val="nil"/>
                <w:bottom w:val="nil"/>
                <w:right w:val="nil"/>
                <w:between w:val="nil"/>
                <w:bar w:val="nil"/>
              </w:pBdr>
              <w:rPr>
                <w:rFonts w:ascii="EYInterstate Light" w:hAnsi="EYInterstate Light" w:cs="Times New Roman"/>
                <w:b/>
                <w:lang w:val="en-GB"/>
              </w:rPr>
            </w:pPr>
          </w:p>
          <w:p w14:paraId="5D215B72" w14:textId="63BE1B8C" w:rsidR="00695C1F" w:rsidRDefault="00695C1F" w:rsidP="002D4D5A">
            <w:pPr>
              <w:pBdr>
                <w:top w:val="nil"/>
                <w:left w:val="nil"/>
                <w:bottom w:val="nil"/>
                <w:right w:val="nil"/>
                <w:between w:val="nil"/>
                <w:bar w:val="nil"/>
              </w:pBdr>
              <w:rPr>
                <w:rFonts w:ascii="EYInterstate Light" w:hAnsi="EYInterstate Light" w:cs="Times New Roman"/>
                <w:b/>
                <w:lang w:val="en-GB"/>
              </w:rPr>
            </w:pPr>
          </w:p>
          <w:p w14:paraId="3883BE20" w14:textId="07AD61B3" w:rsidR="00695C1F" w:rsidRDefault="00695C1F" w:rsidP="002D4D5A">
            <w:pPr>
              <w:pBdr>
                <w:top w:val="nil"/>
                <w:left w:val="nil"/>
                <w:bottom w:val="nil"/>
                <w:right w:val="nil"/>
                <w:between w:val="nil"/>
                <w:bar w:val="nil"/>
              </w:pBdr>
              <w:rPr>
                <w:rFonts w:ascii="EYInterstate Light" w:hAnsi="EYInterstate Light" w:cs="Times New Roman"/>
                <w:b/>
                <w:lang w:val="en-GB"/>
              </w:rPr>
            </w:pPr>
          </w:p>
          <w:p w14:paraId="2189D33D" w14:textId="77777777" w:rsidR="00695C1F" w:rsidRPr="00A0268A" w:rsidRDefault="00695C1F" w:rsidP="002D4D5A">
            <w:pPr>
              <w:pBdr>
                <w:top w:val="nil"/>
                <w:left w:val="nil"/>
                <w:bottom w:val="nil"/>
                <w:right w:val="nil"/>
                <w:between w:val="nil"/>
                <w:bar w:val="nil"/>
              </w:pBdr>
              <w:rPr>
                <w:rFonts w:ascii="EYInterstate Light" w:hAnsi="EYInterstate Light" w:cs="Times New Roman"/>
                <w:b/>
                <w:lang w:val="en-GB"/>
              </w:rPr>
            </w:pPr>
          </w:p>
          <w:p w14:paraId="16E0AC9E" w14:textId="67015350" w:rsidR="002D4D5A" w:rsidRPr="00A0268A" w:rsidRDefault="001D41BE" w:rsidP="00DD24DE">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lastRenderedPageBreak/>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p w14:paraId="07056F2E"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31863BC6"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48BB8D58"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167A0F10" w14:textId="77777777"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p w14:paraId="56539BD7" w14:textId="5E2A43DB" w:rsidR="002D4D5A" w:rsidRPr="00A0268A" w:rsidRDefault="002D4D5A" w:rsidP="00DD24DE">
            <w:pPr>
              <w:pBdr>
                <w:top w:val="nil"/>
                <w:left w:val="nil"/>
                <w:bottom w:val="nil"/>
                <w:right w:val="nil"/>
                <w:between w:val="nil"/>
                <w:bar w:val="nil"/>
              </w:pBdr>
              <w:jc w:val="center"/>
              <w:rPr>
                <w:rFonts w:ascii="EYInterstate Light" w:hAnsi="EYInterstate Light" w:cs="Times New Roman"/>
                <w:b/>
                <w:lang w:val="en-GB"/>
              </w:rPr>
            </w:pPr>
          </w:p>
        </w:tc>
        <w:tc>
          <w:tcPr>
            <w:tcW w:w="12277" w:type="dxa"/>
            <w:gridSpan w:val="2"/>
            <w:tcBorders>
              <w:left w:val="dashed" w:sz="4" w:space="0" w:color="auto"/>
              <w:right w:val="dashed" w:sz="4" w:space="0" w:color="auto"/>
            </w:tcBorders>
          </w:tcPr>
          <w:p w14:paraId="608E7BEB" w14:textId="782729BB" w:rsidR="004860A4" w:rsidRPr="00A0268A" w:rsidRDefault="00EB7997"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If the request is submitted by the Latvian court, then in this step of action it is observed that</w:t>
            </w:r>
            <w:r w:rsidR="004860A4" w:rsidRPr="00A0268A">
              <w:rPr>
                <w:rFonts w:ascii="EYInterstate Light" w:eastAsia="EYInterstate Light" w:hAnsi="EYInterstate Light" w:cs="EYInterstate Light"/>
                <w:lang w:val="en-GB"/>
              </w:rPr>
              <w:t>:</w:t>
            </w:r>
          </w:p>
          <w:p w14:paraId="5534C707" w14:textId="3D9BDCB1" w:rsidR="004860A4" w:rsidRPr="00EF0C62" w:rsidRDefault="00EB7997" w:rsidP="00D133C9">
            <w:pPr>
              <w:pStyle w:val="a"/>
              <w:numPr>
                <w:ilvl w:val="0"/>
                <w:numId w:val="2"/>
              </w:numPr>
              <w:jc w:val="both"/>
              <w:rPr>
                <w:rFonts w:ascii="EYInterstate Light" w:eastAsiaTheme="minorHAnsi" w:hAnsi="EYInterstate Light" w:cs="Times New Roman"/>
                <w:b/>
                <w:color w:val="FF0000"/>
                <w:bdr w:val="none" w:sz="0" w:space="0" w:color="auto"/>
                <w:lang w:val="en-GB" w:eastAsia="en-US"/>
              </w:rPr>
            </w:pPr>
            <w:r w:rsidRPr="00EF0C62">
              <w:rPr>
                <w:rFonts w:ascii="EYInterstate Light" w:eastAsiaTheme="minorHAnsi" w:hAnsi="EYInterstate Light" w:cs="Times New Roman"/>
                <w:b/>
                <w:color w:val="FF0000"/>
                <w:bdr w:val="none" w:sz="0" w:space="0" w:color="auto"/>
                <w:lang w:val="en-GB" w:eastAsia="en-US"/>
              </w:rPr>
              <w:t xml:space="preserve">Latvian court does not always send a proposal to the MoJ regarding the execution of a custodial sentence imposed in Latvia in another EU </w:t>
            </w:r>
            <w:r w:rsidR="00097A0C" w:rsidRPr="00EF0C62">
              <w:rPr>
                <w:rFonts w:ascii="EYInterstate Light" w:eastAsiaTheme="minorHAnsi" w:hAnsi="EYInterstate Light" w:cs="Times New Roman"/>
                <w:b/>
                <w:color w:val="FF0000"/>
                <w:bdr w:val="none" w:sz="0" w:space="0" w:color="auto"/>
                <w:lang w:val="en-GB" w:eastAsia="en-US"/>
              </w:rPr>
              <w:t>m</w:t>
            </w:r>
            <w:r w:rsidRPr="00EF0C62">
              <w:rPr>
                <w:rFonts w:ascii="EYInterstate Light" w:eastAsiaTheme="minorHAnsi" w:hAnsi="EYInterstate Light" w:cs="Times New Roman"/>
                <w:b/>
                <w:color w:val="FF0000"/>
                <w:bdr w:val="none" w:sz="0" w:space="0" w:color="auto"/>
                <w:lang w:val="en-GB" w:eastAsia="en-US"/>
              </w:rPr>
              <w:t xml:space="preserve">ember </w:t>
            </w:r>
            <w:r w:rsidR="00097A0C" w:rsidRPr="00EF0C62">
              <w:rPr>
                <w:rFonts w:ascii="EYInterstate Light" w:eastAsiaTheme="minorHAnsi" w:hAnsi="EYInterstate Light" w:cs="Times New Roman"/>
                <w:b/>
                <w:color w:val="FF0000"/>
                <w:bdr w:val="none" w:sz="0" w:space="0" w:color="auto"/>
                <w:lang w:val="en-GB" w:eastAsia="en-US"/>
              </w:rPr>
              <w:t>s</w:t>
            </w:r>
            <w:r w:rsidRPr="00EF0C62">
              <w:rPr>
                <w:rFonts w:ascii="EYInterstate Light" w:eastAsiaTheme="minorHAnsi" w:hAnsi="EYInterstate Light" w:cs="Times New Roman"/>
                <w:b/>
                <w:color w:val="FF0000"/>
                <w:bdr w:val="none" w:sz="0" w:space="0" w:color="auto"/>
                <w:lang w:val="en-GB" w:eastAsia="en-US"/>
              </w:rPr>
              <w:t>tate.</w:t>
            </w:r>
            <w:r w:rsidRPr="00EF0C62">
              <w:rPr>
                <w:rFonts w:ascii="EYInterstate Light" w:eastAsiaTheme="minorHAnsi" w:hAnsi="EYInterstate Light" w:cs="Times New Roman"/>
                <w:b/>
                <w:color w:val="auto"/>
                <w:bdr w:val="none" w:sz="0" w:space="0" w:color="auto"/>
                <w:lang w:val="en-GB" w:eastAsia="en-US"/>
              </w:rPr>
              <w:t xml:space="preserve"> </w:t>
            </w:r>
            <w:r w:rsidR="004860A4" w:rsidRPr="00EF0C62">
              <w:rPr>
                <w:rFonts w:ascii="EYInterstate Light" w:eastAsiaTheme="minorHAnsi" w:hAnsi="EYInterstate Light" w:cs="Times New Roman"/>
                <w:b/>
                <w:color w:val="auto"/>
                <w:bdr w:val="none" w:sz="0" w:space="0" w:color="auto"/>
                <w:lang w:val="en-GB" w:eastAsia="en-US"/>
              </w:rPr>
              <w:t xml:space="preserve"> </w:t>
            </w:r>
          </w:p>
          <w:p w14:paraId="64C43D85" w14:textId="63FE6006" w:rsidR="004860A4" w:rsidRPr="00EF0C62" w:rsidRDefault="00EB7997" w:rsidP="00DD24DE">
            <w:pPr>
              <w:pStyle w:val="a"/>
              <w:spacing w:before="120" w:after="120"/>
              <w:ind w:left="720"/>
              <w:jc w:val="both"/>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lastRenderedPageBreak/>
              <w:t>Accordingly, it would be advisable for the Latvian court to monitor and control the execution of the</w:t>
            </w:r>
            <w:r w:rsidR="0033583E"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judgment</w:t>
            </w: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especially in cases where the materials of the criminal case contain information that the </w:t>
            </w:r>
            <w:r w:rsidR="0033583E"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sentenced</w:t>
            </w: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person is outside the territory of Latvia.</w:t>
            </w:r>
          </w:p>
          <w:p w14:paraId="5778F952" w14:textId="58840C16" w:rsidR="004860A4" w:rsidRPr="00A0268A" w:rsidRDefault="0033583E" w:rsidP="00D133C9">
            <w:pPr>
              <w:pStyle w:val="a"/>
              <w:numPr>
                <w:ilvl w:val="0"/>
                <w:numId w:val="2"/>
              </w:numPr>
              <w:jc w:val="both"/>
              <w:rPr>
                <w:rFonts w:ascii="EYInterstate Light" w:hAnsi="EYInterstate Light" w:cs="Times New Roman"/>
                <w:lang w:val="en-GB"/>
              </w:rPr>
            </w:pPr>
            <w:r w:rsidRPr="00EF0C62">
              <w:rPr>
                <w:rFonts w:ascii="EYInterstate Light" w:eastAsiaTheme="minorHAnsi" w:hAnsi="EYInterstate Light" w:cs="Times New Roman"/>
                <w:b/>
                <w:color w:val="FF0000"/>
                <w:bdr w:val="none" w:sz="0" w:space="0" w:color="auto"/>
                <w:lang w:val="en-GB" w:eastAsia="en-US"/>
              </w:rPr>
              <w:t>The information provided in the proposals of the Latvian court is incomplete.</w:t>
            </w:r>
            <w:r w:rsidRPr="00A0268A">
              <w:rPr>
                <w:rFonts w:ascii="EYInterstate Light" w:eastAsia="EYInterstate Light" w:hAnsi="EYInterstate Light" w:cs="EYInterstate Light"/>
                <w:lang w:val="en-GB"/>
              </w:rPr>
              <w:t xml:space="preserve"> Provision of incomplete information significantly hinders the commencement of proceedings - execution of a custodial sentence imposed in Latvia in another EU member state</w:t>
            </w:r>
            <w:r w:rsidR="004860A4" w:rsidRPr="00A0268A">
              <w:rPr>
                <w:rFonts w:ascii="EYInterstate Light" w:hAnsi="EYInterstate Light" w:cs="Times New Roman"/>
                <w:lang w:val="en-GB"/>
              </w:rPr>
              <w:t>.</w:t>
            </w:r>
          </w:p>
          <w:p w14:paraId="5701AF1B" w14:textId="220EE540" w:rsidR="004860A4" w:rsidRPr="00A0268A" w:rsidRDefault="00A4619F" w:rsidP="00DD24DE">
            <w:pPr>
              <w:pStyle w:val="a"/>
              <w:spacing w:before="120" w:after="120"/>
              <w:ind w:left="720"/>
              <w:jc w:val="both"/>
              <w:rPr>
                <w:rFonts w:ascii="EYInterstate Light" w:hAnsi="EYInterstate Light" w:cs="Times New Roman"/>
                <w:i/>
                <w:lang w:val="en-GB"/>
              </w:rPr>
            </w:pPr>
            <w:r w:rsidRPr="00A0268A">
              <w:rPr>
                <w:rFonts w:ascii="EYInterstate Light" w:hAnsi="EYInterstate Light" w:cs="Times New Roman"/>
                <w:i/>
                <w:lang w:val="en-GB"/>
              </w:rPr>
              <w:t xml:space="preserve">In order to avoid delaying the start of the process, </w:t>
            </w: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is recommended to include in the proposal the information</w:t>
            </w:r>
            <w:r w:rsidR="00F50DFC"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/documentation</w:t>
            </w: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specified in </w:t>
            </w:r>
            <w:r w:rsidR="00F50DFC"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the </w:t>
            </w: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Article 678. and</w:t>
            </w:r>
            <w:r w:rsidR="00F50DFC"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the </w:t>
            </w: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Article 809. (2) of the CPL</w:t>
            </w:r>
            <w:r w:rsidR="004860A4"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p w14:paraId="76A7835C" w14:textId="22988033" w:rsidR="004860A4" w:rsidRPr="00A0268A" w:rsidRDefault="00A4619F"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w:t>
            </w:r>
            <w:r w:rsidR="00922994" w:rsidRPr="00A0268A">
              <w:rPr>
                <w:rFonts w:ascii="EYInterstate Light" w:eastAsia="EYInterstate Light" w:hAnsi="EYInterstate Light" w:cs="EYInterstate Light"/>
                <w:lang w:val="en-GB"/>
              </w:rPr>
              <w:t>f the</w:t>
            </w:r>
            <w:r w:rsidRPr="00A0268A">
              <w:rPr>
                <w:rFonts w:ascii="EYInterstate Light" w:eastAsia="EYInterstate Light" w:hAnsi="EYInterstate Light" w:cs="EYInterstate Light"/>
                <w:lang w:val="en-GB"/>
              </w:rPr>
              <w:t xml:space="preserve"> request</w:t>
            </w:r>
            <w:r w:rsidR="00922994" w:rsidRPr="00A0268A">
              <w:rPr>
                <w:rFonts w:ascii="EYInterstate Light" w:eastAsia="EYInterstate Light" w:hAnsi="EYInterstate Light" w:cs="EYInterstate Light"/>
                <w:lang w:val="en-GB"/>
              </w:rPr>
              <w:t xml:space="preserve"> is</w:t>
            </w:r>
            <w:r w:rsidRPr="00A0268A">
              <w:rPr>
                <w:rFonts w:ascii="EYInterstate Light" w:eastAsia="EYInterstate Light" w:hAnsi="EYInterstate Light" w:cs="EYInterstate Light"/>
                <w:lang w:val="en-GB"/>
              </w:rPr>
              <w:t xml:space="preserve"> made by the sentenced person or his representative, it is observed in this step</w:t>
            </w:r>
            <w:r w:rsidR="00922994" w:rsidRPr="00A0268A">
              <w:rPr>
                <w:rFonts w:ascii="EYInterstate Light" w:eastAsia="EYInterstate Light" w:hAnsi="EYInterstate Light" w:cs="EYInterstate Light"/>
                <w:lang w:val="en-GB"/>
              </w:rPr>
              <w:t xml:space="preserve"> of action</w:t>
            </w:r>
            <w:r w:rsidRPr="00A0268A">
              <w:rPr>
                <w:rFonts w:ascii="EYInterstate Light" w:eastAsia="EYInterstate Light" w:hAnsi="EYInterstate Light" w:cs="EYInterstate Light"/>
                <w:lang w:val="en-GB"/>
              </w:rPr>
              <w:t xml:space="preserve"> that</w:t>
            </w:r>
            <w:r w:rsidR="004860A4" w:rsidRPr="00A0268A">
              <w:rPr>
                <w:rFonts w:ascii="EYInterstate Light" w:eastAsia="EYInterstate Light" w:hAnsi="EYInterstate Light" w:cs="EYInterstate Light"/>
                <w:lang w:val="en-GB"/>
              </w:rPr>
              <w:t>:</w:t>
            </w:r>
          </w:p>
          <w:p w14:paraId="7E93FBA5" w14:textId="146D19A6" w:rsidR="004860A4" w:rsidRPr="00EF0C62" w:rsidRDefault="00F52C83" w:rsidP="00D133C9">
            <w:pPr>
              <w:pStyle w:val="a"/>
              <w:numPr>
                <w:ilvl w:val="0"/>
                <w:numId w:val="2"/>
              </w:numPr>
              <w:spacing w:after="120"/>
              <w:ind w:left="714" w:hanging="357"/>
              <w:jc w:val="both"/>
              <w:rPr>
                <w:rFonts w:ascii="EYInterstate Light" w:eastAsiaTheme="minorHAnsi" w:hAnsi="EYInterstate Light" w:cs="Times New Roman"/>
                <w:b/>
                <w:color w:val="00B050"/>
                <w:bdr w:val="none" w:sz="0" w:space="0" w:color="auto"/>
                <w:lang w:val="en-GB" w:eastAsia="en-US"/>
              </w:rPr>
            </w:pPr>
            <w:r w:rsidRPr="00A0268A">
              <w:rPr>
                <w:rFonts w:ascii="EYInterstate Light" w:hAnsi="EYInterstate Light" w:cs="Times New Roman"/>
                <w:lang w:val="en-GB"/>
              </w:rPr>
              <w:t xml:space="preserve">In order to verify the information provided in the request of the sentenced person or his/her representative, the MoJ shall initiate the verification by requesting information from the court and the custodial institution. </w:t>
            </w:r>
            <w:r w:rsidRPr="00EF0C62">
              <w:rPr>
                <w:rFonts w:ascii="EYInterstate Light" w:eastAsiaTheme="minorHAnsi" w:hAnsi="EYInterstate Light" w:cs="Times New Roman"/>
                <w:b/>
                <w:color w:val="FF0000"/>
                <w:bdr w:val="none" w:sz="0" w:space="0" w:color="auto"/>
                <w:lang w:val="en-GB" w:eastAsia="en-US"/>
              </w:rPr>
              <w:t>The CPL does not specify the period within which the verification should be performed</w:t>
            </w:r>
            <w:r w:rsidRPr="00A0268A">
              <w:rPr>
                <w:rFonts w:ascii="EYInterstate Light" w:hAnsi="EYInterstate Light" w:cs="Times New Roman"/>
                <w:lang w:val="en-GB"/>
              </w:rPr>
              <w:t>, but stipulates that if requests have been received and the MoJ considers that the conditions referred to in Article 823 of the CPL exist, a special form certificate must be prepared within 10 days (Article 809</w:t>
            </w:r>
            <w:r w:rsidR="00CE3552">
              <w:rPr>
                <w:rFonts w:ascii="EYInterstate Light" w:hAnsi="EYInterstate Light" w:cs="Times New Roman"/>
                <w:lang w:val="en-GB"/>
              </w:rPr>
              <w:t>.</w:t>
            </w:r>
            <w:r w:rsidRPr="00A0268A">
              <w:rPr>
                <w:rFonts w:ascii="EYInterstate Light" w:hAnsi="EYInterstate Light" w:cs="Times New Roman"/>
                <w:lang w:val="en-GB"/>
              </w:rPr>
              <w:t xml:space="preserve"> (3) of the CPL). </w:t>
            </w:r>
            <w:r w:rsidRPr="00EF0C62">
              <w:rPr>
                <w:rFonts w:ascii="EYInterstate Light" w:eastAsiaTheme="minorHAnsi" w:hAnsi="EYInterstate Light" w:cs="Times New Roman"/>
                <w:b/>
                <w:color w:val="00B050"/>
                <w:bdr w:val="none" w:sz="0" w:space="0" w:color="auto"/>
                <w:lang w:val="en-GB" w:eastAsia="en-US"/>
              </w:rPr>
              <w:t>It should be noted that 10 days are set for the verification of the proposal and not for the preparation of a speci</w:t>
            </w:r>
            <w:r w:rsidR="0035272F" w:rsidRPr="00EF0C62">
              <w:rPr>
                <w:rFonts w:ascii="EYInterstate Light" w:eastAsiaTheme="minorHAnsi" w:hAnsi="EYInterstate Light" w:cs="Times New Roman"/>
                <w:b/>
                <w:color w:val="00B050"/>
                <w:bdr w:val="none" w:sz="0" w:space="0" w:color="auto"/>
                <w:lang w:val="en-GB" w:eastAsia="en-US"/>
              </w:rPr>
              <w:t>al</w:t>
            </w:r>
            <w:r w:rsidRPr="00EF0C62">
              <w:rPr>
                <w:rFonts w:ascii="EYInterstate Light" w:eastAsiaTheme="minorHAnsi" w:hAnsi="EYInterstate Light" w:cs="Times New Roman"/>
                <w:b/>
                <w:color w:val="00B050"/>
                <w:bdr w:val="none" w:sz="0" w:space="0" w:color="auto"/>
                <w:lang w:val="en-GB" w:eastAsia="en-US"/>
              </w:rPr>
              <w:t xml:space="preserve"> form</w:t>
            </w:r>
            <w:r w:rsidR="0035272F" w:rsidRPr="00EF0C62">
              <w:rPr>
                <w:rFonts w:ascii="EYInterstate Light" w:eastAsiaTheme="minorHAnsi" w:hAnsi="EYInterstate Light" w:cs="Times New Roman"/>
                <w:b/>
                <w:color w:val="00B050"/>
                <w:bdr w:val="none" w:sz="0" w:space="0" w:color="auto"/>
                <w:lang w:val="en-GB" w:eastAsia="en-US"/>
              </w:rPr>
              <w:t xml:space="preserve"> </w:t>
            </w:r>
            <w:r w:rsidRPr="00EF0C62">
              <w:rPr>
                <w:rFonts w:ascii="EYInterstate Light" w:eastAsiaTheme="minorHAnsi" w:hAnsi="EYInterstate Light" w:cs="Times New Roman"/>
                <w:b/>
                <w:color w:val="00B050"/>
                <w:bdr w:val="none" w:sz="0" w:space="0" w:color="auto"/>
                <w:lang w:val="en-GB" w:eastAsia="en-US"/>
              </w:rPr>
              <w:t>certificat</w:t>
            </w:r>
            <w:r w:rsidR="0035272F" w:rsidRPr="00EF0C62">
              <w:rPr>
                <w:rFonts w:ascii="EYInterstate Light" w:eastAsiaTheme="minorHAnsi" w:hAnsi="EYInterstate Light" w:cs="Times New Roman"/>
                <w:b/>
                <w:color w:val="00B050"/>
                <w:bdr w:val="none" w:sz="0" w:space="0" w:color="auto"/>
                <w:lang w:val="en-GB" w:eastAsia="en-US"/>
              </w:rPr>
              <w:t>e</w:t>
            </w:r>
            <w:r w:rsidRPr="00EF0C62">
              <w:rPr>
                <w:rFonts w:ascii="EYInterstate Light" w:eastAsiaTheme="minorHAnsi" w:hAnsi="EYInterstate Light" w:cs="Times New Roman"/>
                <w:b/>
                <w:color w:val="00B050"/>
                <w:bdr w:val="none" w:sz="0" w:space="0" w:color="auto"/>
                <w:lang w:val="en-GB" w:eastAsia="en-US"/>
              </w:rPr>
              <w:t xml:space="preserve">. Upon receipt of the request, the </w:t>
            </w:r>
            <w:r w:rsidR="0035272F" w:rsidRPr="00EF0C62">
              <w:rPr>
                <w:rFonts w:ascii="EYInterstate Light" w:eastAsiaTheme="minorHAnsi" w:hAnsi="EYInterstate Light" w:cs="Times New Roman"/>
                <w:b/>
                <w:color w:val="00B050"/>
                <w:bdr w:val="none" w:sz="0" w:space="0" w:color="auto"/>
                <w:lang w:val="en-GB" w:eastAsia="en-US"/>
              </w:rPr>
              <w:t>verification</w:t>
            </w:r>
            <w:r w:rsidRPr="00EF0C62">
              <w:rPr>
                <w:rFonts w:ascii="EYInterstate Light" w:eastAsiaTheme="minorHAnsi" w:hAnsi="EYInterstate Light" w:cs="Times New Roman"/>
                <w:b/>
                <w:color w:val="00B050"/>
                <w:bdr w:val="none" w:sz="0" w:space="0" w:color="auto"/>
                <w:lang w:val="en-GB" w:eastAsia="en-US"/>
              </w:rPr>
              <w:t xml:space="preserve"> may take more than 10 days</w:t>
            </w:r>
            <w:r w:rsidR="00EF0C62">
              <w:rPr>
                <w:rFonts w:ascii="EYInterstate Light" w:eastAsiaTheme="minorHAnsi" w:hAnsi="EYInterstate Light" w:cs="Times New Roman"/>
                <w:b/>
                <w:color w:val="00B050"/>
                <w:bdr w:val="none" w:sz="0" w:space="0" w:color="auto"/>
                <w:lang w:val="en-GB" w:eastAsia="en-US"/>
              </w:rPr>
              <w:t>.</w:t>
            </w:r>
          </w:p>
          <w:p w14:paraId="0E29F3B6" w14:textId="42CA31AA" w:rsidR="004860A4" w:rsidRPr="00A0268A" w:rsidRDefault="00F345E3" w:rsidP="00D133C9">
            <w:pPr>
              <w:pStyle w:val="a"/>
              <w:numPr>
                <w:ilvl w:val="0"/>
                <w:numId w:val="2"/>
              </w:numPr>
              <w:jc w:val="both"/>
              <w:rPr>
                <w:rFonts w:ascii="EYInterstate Light" w:hAnsi="EYInterstate Light" w:cs="Times New Roman"/>
                <w:lang w:val="en-GB"/>
              </w:rPr>
            </w:pPr>
            <w:r w:rsidRPr="00EF0C62">
              <w:rPr>
                <w:rFonts w:ascii="EYInterstate Light" w:eastAsiaTheme="minorHAnsi" w:hAnsi="EYInterstate Light" w:cs="Times New Roman"/>
                <w:b/>
                <w:color w:val="FF0000"/>
                <w:bdr w:val="none" w:sz="0" w:space="0" w:color="auto"/>
                <w:lang w:val="en-GB" w:eastAsia="en-US"/>
              </w:rPr>
              <w:t xml:space="preserve">The time for starting the verification process may be delayed by inaccurately drawn up documents </w:t>
            </w:r>
            <w:r w:rsidR="00CE3552">
              <w:rPr>
                <w:rFonts w:ascii="EYInterstate Light" w:eastAsiaTheme="minorHAnsi" w:hAnsi="EYInterstate Light" w:cs="Times New Roman"/>
                <w:b/>
                <w:color w:val="FF0000"/>
                <w:bdr w:val="none" w:sz="0" w:space="0" w:color="auto"/>
                <w:lang w:val="en-GB" w:eastAsia="en-US"/>
              </w:rPr>
              <w:t>by</w:t>
            </w:r>
            <w:r w:rsidRPr="00EF0C62">
              <w:rPr>
                <w:rFonts w:ascii="EYInterstate Light" w:eastAsiaTheme="minorHAnsi" w:hAnsi="EYInterstate Light" w:cs="Times New Roman"/>
                <w:b/>
                <w:color w:val="FF0000"/>
                <w:bdr w:val="none" w:sz="0" w:space="0" w:color="auto"/>
                <w:lang w:val="en-GB" w:eastAsia="en-US"/>
              </w:rPr>
              <w:t xml:space="preserve"> the sentenced person's representative</w:t>
            </w:r>
            <w:r w:rsidRPr="00A0268A">
              <w:rPr>
                <w:rFonts w:ascii="EYInterstate Light" w:hAnsi="EYInterstate Light" w:cs="Times New Roman"/>
                <w:lang w:val="en-GB"/>
              </w:rPr>
              <w:t>, for example, the power of attorney of the sentenced person's representative has not been submitted</w:t>
            </w:r>
            <w:r w:rsidR="004860A4" w:rsidRPr="00A0268A">
              <w:rPr>
                <w:rFonts w:ascii="EYInterstate Light" w:hAnsi="EYInterstate Light" w:cs="Times New Roman"/>
                <w:lang w:val="en-GB"/>
              </w:rPr>
              <w:t xml:space="preserve">. </w:t>
            </w:r>
          </w:p>
          <w:p w14:paraId="7A774FE0" w14:textId="110A25A5" w:rsidR="004860A4" w:rsidRPr="00A0268A" w:rsidRDefault="00F345E3" w:rsidP="00DD24DE">
            <w:pPr>
              <w:pStyle w:val="a"/>
              <w:spacing w:before="120" w:after="120"/>
              <w:ind w:left="720"/>
              <w:jc w:val="both"/>
              <w:rPr>
                <w:rFonts w:ascii="EYInterstate Light" w:hAnsi="EYInterstate Light" w:cs="Times New Roman"/>
                <w:i/>
                <w:lang w:val="en-GB"/>
              </w:rPr>
            </w:pPr>
            <w:r w:rsidRPr="00EF0C6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Accordingly, it would be advisable to provide as complete information as possible</w:t>
            </w:r>
            <w:r w:rsidRPr="00A0268A">
              <w:rPr>
                <w:rFonts w:ascii="EYInterstate Light" w:hAnsi="EYInterstate Light" w:cs="Times New Roman"/>
                <w:i/>
                <w:lang w:val="en-GB"/>
              </w:rPr>
              <w:t xml:space="preserve"> so that the MoJ can initiate and carry out the verification process without delay</w:t>
            </w:r>
            <w:r w:rsidR="004860A4" w:rsidRPr="00A0268A">
              <w:rPr>
                <w:rFonts w:ascii="EYInterstate Light" w:hAnsi="EYInterstate Light" w:cs="Times New Roman"/>
                <w:i/>
                <w:lang w:val="en-GB"/>
              </w:rPr>
              <w:t xml:space="preserve">. </w:t>
            </w:r>
          </w:p>
          <w:p w14:paraId="4E403E82" w14:textId="2E9EB827" w:rsidR="004860A4" w:rsidRPr="00A0268A" w:rsidRDefault="00F345E3"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As regards the initiative of the custodial institution, it should be noted that</w:t>
            </w:r>
            <w:r w:rsidR="004860A4" w:rsidRPr="00A0268A">
              <w:rPr>
                <w:rFonts w:ascii="EYInterstate Light" w:eastAsia="EYInterstate Light" w:hAnsi="EYInterstate Light" w:cs="EYInterstate Light"/>
                <w:lang w:val="en-GB"/>
              </w:rPr>
              <w:t>:</w:t>
            </w:r>
          </w:p>
          <w:p w14:paraId="19589AFA" w14:textId="4A6165B7" w:rsidR="00F345E3" w:rsidRPr="00A0268A" w:rsidRDefault="00F345E3" w:rsidP="00D133C9">
            <w:pPr>
              <w:pStyle w:val="a"/>
              <w:numPr>
                <w:ilvl w:val="0"/>
                <w:numId w:val="2"/>
              </w:numPr>
              <w:spacing w:before="120" w:after="120"/>
              <w:jc w:val="both"/>
              <w:rPr>
                <w:rFonts w:ascii="EYInterstate Light" w:hAnsi="EYInterstate Light" w:cs="Times New Roman"/>
                <w:lang w:val="en-GB"/>
              </w:rPr>
            </w:pPr>
            <w:r w:rsidRPr="00A0268A">
              <w:rPr>
                <w:rFonts w:ascii="EYInterstate Light" w:hAnsi="EYInterstate Light" w:cs="Times New Roman"/>
                <w:lang w:val="en-GB"/>
              </w:rPr>
              <w:t>The Prison Administration compiles a summary of the imprisonment of EU citizens in prisons</w:t>
            </w:r>
            <w:r w:rsidR="00CE3552">
              <w:rPr>
                <w:rFonts w:ascii="EYInterstate Light" w:hAnsi="EYInterstate Light" w:cs="Times New Roman"/>
                <w:lang w:val="en-GB"/>
              </w:rPr>
              <w:t xml:space="preserve"> in Latvia</w:t>
            </w:r>
            <w:r w:rsidRPr="00A0268A">
              <w:rPr>
                <w:rFonts w:ascii="EYInterstate Light" w:hAnsi="EYInterstate Light" w:cs="Times New Roman"/>
                <w:lang w:val="en-GB"/>
              </w:rPr>
              <w:t xml:space="preserve">. In accordance with </w:t>
            </w:r>
            <w:r w:rsidR="00AC038A" w:rsidRPr="00A0268A">
              <w:rPr>
                <w:rFonts w:ascii="EYInterstate Light" w:hAnsi="EYInterstate Light" w:cs="Times New Roman"/>
                <w:lang w:val="en-GB"/>
              </w:rPr>
              <w:t>Article</w:t>
            </w:r>
            <w:r w:rsidRPr="00A0268A">
              <w:rPr>
                <w:rFonts w:ascii="EYInterstate Light" w:hAnsi="EYInterstate Light" w:cs="Times New Roman"/>
                <w:lang w:val="en-GB"/>
              </w:rPr>
              <w:t xml:space="preserve"> 819</w:t>
            </w:r>
            <w:r w:rsidR="00AC038A" w:rsidRPr="00A0268A">
              <w:rPr>
                <w:rFonts w:ascii="EYInterstate Light" w:hAnsi="EYInterstate Light" w:cs="Times New Roman"/>
                <w:lang w:val="en-GB"/>
              </w:rPr>
              <w:t>. (1)</w:t>
            </w:r>
            <w:r w:rsidRPr="00A0268A">
              <w:rPr>
                <w:rFonts w:ascii="EYInterstate Light" w:hAnsi="EYInterstate Light" w:cs="Times New Roman"/>
                <w:lang w:val="en-GB"/>
              </w:rPr>
              <w:t xml:space="preserve"> of the CPL, </w:t>
            </w:r>
            <w:r w:rsidR="00AC038A" w:rsidRPr="00A0268A">
              <w:rPr>
                <w:rFonts w:ascii="EYInterstate Light" w:hAnsi="EYInterstate Light" w:cs="Times New Roman"/>
                <w:lang w:val="en-GB"/>
              </w:rPr>
              <w:t xml:space="preserve">administration of a deprivation of liberty institution shall, within 10 days after it has received an order of a judge regarding execution of the judgment, inform a foreigner convicted in Latvia or a person whose permanent place of residence is not in Latvia, regarding the right of the person to express his or her wish to serve a punishment in the state of his or her citizenship or permanent place of residence. The convicted person shall be </w:t>
            </w:r>
            <w:r w:rsidR="00CE3552">
              <w:rPr>
                <w:rFonts w:ascii="EYInterstate Light" w:hAnsi="EYInterstate Light" w:cs="Times New Roman"/>
                <w:lang w:val="en-GB"/>
              </w:rPr>
              <w:t xml:space="preserve">informed about </w:t>
            </w:r>
            <w:r w:rsidR="00AC038A" w:rsidRPr="00A0268A">
              <w:rPr>
                <w:rFonts w:ascii="EYInterstate Light" w:hAnsi="EYInterstate Light" w:cs="Times New Roman"/>
                <w:lang w:val="en-GB"/>
              </w:rPr>
              <w:t>the legal consequences of the transfer of a person for serving of a punishment</w:t>
            </w:r>
            <w:r w:rsidRPr="00A0268A">
              <w:rPr>
                <w:rFonts w:ascii="EYInterstate Light" w:hAnsi="EYInterstate Light" w:cs="Times New Roman"/>
                <w:lang w:val="en-GB"/>
              </w:rPr>
              <w:t>.</w:t>
            </w:r>
          </w:p>
          <w:p w14:paraId="6315E7AC" w14:textId="1DD951C8" w:rsidR="004860A4" w:rsidRPr="00A0268A" w:rsidRDefault="00AC038A" w:rsidP="00DD24DE">
            <w:pPr>
              <w:pStyle w:val="a"/>
              <w:spacing w:before="120" w:after="120"/>
              <w:ind w:left="720"/>
              <w:jc w:val="both"/>
              <w:rPr>
                <w:rFonts w:ascii="EYInterstate Light" w:hAnsi="EYInterstate Light" w:cs="Times New Roman"/>
                <w:i/>
                <w:lang w:val="en-GB"/>
              </w:rPr>
            </w:pPr>
            <w:r w:rsidRPr="00F43273">
              <w:rPr>
                <w:rFonts w:ascii="EYInterstate Light" w:eastAsiaTheme="minorHAnsi" w:hAnsi="EYInterstate Light" w:cs="Times New Roman"/>
                <w:b/>
                <w:i/>
                <w:iCs/>
                <w:color w:val="00B050"/>
                <w:bdr w:val="none" w:sz="0" w:space="0" w:color="auto"/>
                <w:lang w:val="en-GB" w:eastAsia="en-US"/>
              </w:rPr>
              <w:lastRenderedPageBreak/>
              <w:t xml:space="preserve">It would be advisable for convicted EU citizens to provide information on the possibility of serving their sentence in an EU </w:t>
            </w:r>
            <w:r w:rsidR="00097A0C" w:rsidRPr="00F43273">
              <w:rPr>
                <w:rFonts w:ascii="EYInterstate Light" w:eastAsiaTheme="minorHAnsi" w:hAnsi="EYInterstate Light" w:cs="Times New Roman"/>
                <w:b/>
                <w:i/>
                <w:iCs/>
                <w:color w:val="00B050"/>
                <w:bdr w:val="none" w:sz="0" w:space="0" w:color="auto"/>
                <w:lang w:val="en-GB" w:eastAsia="en-US"/>
              </w:rPr>
              <w:t>m</w:t>
            </w:r>
            <w:r w:rsidRPr="00F43273">
              <w:rPr>
                <w:rFonts w:ascii="EYInterstate Light" w:eastAsiaTheme="minorHAnsi" w:hAnsi="EYInterstate Light" w:cs="Times New Roman"/>
                <w:b/>
                <w:i/>
                <w:iCs/>
                <w:color w:val="00B050"/>
                <w:bdr w:val="none" w:sz="0" w:space="0" w:color="auto"/>
                <w:lang w:val="en-GB" w:eastAsia="en-US"/>
              </w:rPr>
              <w:t xml:space="preserve">ember </w:t>
            </w:r>
            <w:r w:rsidR="00097A0C" w:rsidRPr="00F43273">
              <w:rPr>
                <w:rFonts w:ascii="EYInterstate Light" w:eastAsiaTheme="minorHAnsi" w:hAnsi="EYInterstate Light" w:cs="Times New Roman"/>
                <w:b/>
                <w:i/>
                <w:iCs/>
                <w:color w:val="00B050"/>
                <w:bdr w:val="none" w:sz="0" w:space="0" w:color="auto"/>
                <w:lang w:val="en-GB" w:eastAsia="en-US"/>
              </w:rPr>
              <w:t>s</w:t>
            </w:r>
            <w:r w:rsidRPr="00F43273">
              <w:rPr>
                <w:rFonts w:ascii="EYInterstate Light" w:eastAsiaTheme="minorHAnsi" w:hAnsi="EYInterstate Light" w:cs="Times New Roman"/>
                <w:b/>
                <w:i/>
                <w:iCs/>
                <w:color w:val="00B050"/>
                <w:bdr w:val="none" w:sz="0" w:space="0" w:color="auto"/>
                <w:lang w:val="en-GB" w:eastAsia="en-US"/>
              </w:rPr>
              <w:t>tate of their nationality</w:t>
            </w:r>
            <w:r w:rsidRPr="00A0268A">
              <w:rPr>
                <w:rFonts w:ascii="EYInterstate Light" w:hAnsi="EYInterstate Light" w:cs="Times New Roman"/>
                <w:i/>
                <w:lang w:val="en-GB"/>
              </w:rPr>
              <w:t xml:space="preserve">, for example, by providing the booklets available here: </w:t>
            </w:r>
            <w:hyperlink r:id="rId14" w:history="1">
              <w:r w:rsidR="004860A4" w:rsidRPr="00A0268A">
                <w:rPr>
                  <w:rStyle w:val="Hyperlink"/>
                  <w:rFonts w:ascii="EYInterstate Light" w:hAnsi="EYInterstate Light" w:cs="Times New Roman"/>
                  <w:i/>
                  <w:lang w:val="en-GB"/>
                </w:rPr>
                <w:t>https://www.europris.org/wp-content/uploads/2019/12/FD909-Leaflet.pdf</w:t>
              </w:r>
            </w:hyperlink>
            <w:r w:rsidR="004860A4" w:rsidRPr="00A0268A">
              <w:rPr>
                <w:rFonts w:ascii="EYInterstate Light" w:hAnsi="EYInterstate Light" w:cs="Times New Roman"/>
                <w:i/>
                <w:lang w:val="en-GB"/>
              </w:rPr>
              <w:t xml:space="preserve">, </w:t>
            </w:r>
            <w:hyperlink r:id="rId15" w:history="1">
              <w:r w:rsidR="004860A4" w:rsidRPr="00A0268A">
                <w:rPr>
                  <w:rStyle w:val="Hyperlink"/>
                  <w:rFonts w:ascii="EYInterstate Light" w:hAnsi="EYInterstate Light" w:cs="Times New Roman"/>
                  <w:i/>
                  <w:lang w:val="en-GB"/>
                </w:rPr>
                <w:t>https://steps2.europris.org/wp-content/uploads/2016/07/Annex-4.10.-Workstream-2.2-Offender-Handbook.pdf</w:t>
              </w:r>
            </w:hyperlink>
            <w:r w:rsidR="004860A4" w:rsidRPr="00A0268A">
              <w:rPr>
                <w:rFonts w:ascii="EYInterstate Light" w:hAnsi="EYInterstate Light" w:cs="Times New Roman"/>
                <w:i/>
                <w:lang w:val="en-GB"/>
              </w:rPr>
              <w:t xml:space="preserve"> .</w:t>
            </w:r>
          </w:p>
        </w:tc>
      </w:tr>
      <w:tr w:rsidR="004860A4" w:rsidRPr="00A0268A" w14:paraId="028169BB" w14:textId="77777777" w:rsidTr="00DD24DE">
        <w:tc>
          <w:tcPr>
            <w:tcW w:w="1671" w:type="dxa"/>
            <w:vAlign w:val="center"/>
          </w:tcPr>
          <w:p w14:paraId="0898530C" w14:textId="77777777" w:rsidR="004860A4" w:rsidRPr="00A0268A" w:rsidRDefault="004860A4" w:rsidP="00D133C9">
            <w:pPr>
              <w:pStyle w:val="ListParagraph"/>
              <w:numPr>
                <w:ilvl w:val="0"/>
                <w:numId w:val="4"/>
              </w:numPr>
              <w:ind w:left="309" w:hanging="309"/>
              <w:jc w:val="center"/>
              <w:rPr>
                <w:rFonts w:ascii="EYInterstate Light" w:eastAsia="Calibri" w:hAnsi="EYInterstate Light" w:cs="Times New Roman"/>
                <w:lang w:val="en-GB"/>
              </w:rPr>
            </w:pPr>
          </w:p>
        </w:tc>
        <w:tc>
          <w:tcPr>
            <w:tcW w:w="6200" w:type="dxa"/>
          </w:tcPr>
          <w:p w14:paraId="56B6A556" w14:textId="48E8DC59" w:rsidR="004860A4" w:rsidRPr="00A0268A" w:rsidRDefault="001B0DA4" w:rsidP="00DD24DE">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The </w:t>
            </w:r>
            <w:r w:rsidR="00DB638A" w:rsidRPr="00A0268A">
              <w:rPr>
                <w:rFonts w:ascii="EYInterstate Light" w:eastAsia="EYInterstate Light" w:hAnsi="EYInterstate Light" w:cs="EYInterstate Light"/>
                <w:lang w:val="en-GB"/>
              </w:rPr>
              <w:t>MoJ</w:t>
            </w:r>
            <w:r w:rsidRPr="00A0268A">
              <w:rPr>
                <w:rFonts w:ascii="EYInterstate Light" w:eastAsia="EYInterstate Light" w:hAnsi="EYInterstate Light" w:cs="EYInterstate Light"/>
                <w:lang w:val="en-GB"/>
              </w:rPr>
              <w:t xml:space="preserve"> examines and </w:t>
            </w:r>
            <w:r w:rsidR="00DB638A" w:rsidRPr="00A0268A">
              <w:rPr>
                <w:rFonts w:ascii="EYInterstate Light" w:eastAsia="EYInterstate Light" w:hAnsi="EYInterstate Light" w:cs="EYInterstate Light"/>
                <w:lang w:val="en-GB"/>
              </w:rPr>
              <w:t>verifies</w:t>
            </w:r>
            <w:r w:rsidRPr="00A0268A">
              <w:rPr>
                <w:rFonts w:ascii="EYInterstate Light" w:eastAsia="EYInterstate Light" w:hAnsi="EYInterstate Light" w:cs="EYInterstate Light"/>
                <w:lang w:val="en-GB"/>
              </w:rPr>
              <w:t xml:space="preserve"> the proposal within 10 days and informs the court that addressed </w:t>
            </w:r>
            <w:r w:rsidR="00DB638A" w:rsidRPr="00A0268A">
              <w:rPr>
                <w:rFonts w:ascii="EYInterstate Light" w:eastAsia="EYInterstate Light" w:hAnsi="EYInterstate Light" w:cs="EYInterstate Light"/>
                <w:lang w:val="en-GB"/>
              </w:rPr>
              <w:t>the proposal</w:t>
            </w:r>
            <w:r w:rsidRPr="00A0268A">
              <w:rPr>
                <w:rFonts w:ascii="EYInterstate Light" w:eastAsia="EYInterstate Light" w:hAnsi="EYInterstate Light" w:cs="EYInterstate Light"/>
                <w:lang w:val="en-GB"/>
              </w:rPr>
              <w:t xml:space="preserve"> of the results. If the conditions</w:t>
            </w:r>
            <w:r w:rsidR="00CE3552">
              <w:rPr>
                <w:rFonts w:ascii="EYInterstate Light" w:eastAsia="EYInterstate Light" w:hAnsi="EYInterstate Light" w:cs="EYInterstate Light"/>
                <w:lang w:val="en-GB"/>
              </w:rPr>
              <w:t xml:space="preserve"> are met</w:t>
            </w:r>
            <w:r w:rsidRPr="00A0268A">
              <w:rPr>
                <w:rFonts w:ascii="EYInterstate Light" w:eastAsia="EYInterstate Light" w:hAnsi="EYInterstate Light" w:cs="EYInterstate Light"/>
                <w:lang w:val="en-GB"/>
              </w:rPr>
              <w:t xml:space="preserve"> to request that the </w:t>
            </w:r>
            <w:r w:rsidR="00DB638A" w:rsidRPr="00A0268A">
              <w:rPr>
                <w:rFonts w:ascii="EYInterstate Light" w:eastAsia="EYInterstate Light" w:hAnsi="EYInterstate Light" w:cs="EYInterstate Light"/>
                <w:lang w:val="en-GB"/>
              </w:rPr>
              <w:t>judgment</w:t>
            </w:r>
            <w:r w:rsidRPr="00A0268A">
              <w:rPr>
                <w:rFonts w:ascii="EYInterstate Light" w:eastAsia="EYInterstate Light" w:hAnsi="EYInterstate Light" w:cs="EYInterstate Light"/>
                <w:lang w:val="en-GB"/>
              </w:rPr>
              <w:t xml:space="preserve"> imposed in Latvia </w:t>
            </w:r>
            <w:r w:rsidR="00DB638A" w:rsidRPr="00A0268A">
              <w:rPr>
                <w:rFonts w:ascii="EYInterstate Light" w:eastAsia="EYInterstate Light" w:hAnsi="EYInterstate Light" w:cs="EYInterstate Light"/>
                <w:lang w:val="en-GB"/>
              </w:rPr>
              <w:t>is</w:t>
            </w:r>
            <w:r w:rsidRPr="00A0268A">
              <w:rPr>
                <w:rFonts w:ascii="EYInterstate Light" w:eastAsia="EYInterstate Light" w:hAnsi="EYInterstate Light" w:cs="EYInterstate Light"/>
                <w:lang w:val="en-GB"/>
              </w:rPr>
              <w:t xml:space="preserve"> enforced in an</w:t>
            </w:r>
            <w:r w:rsidR="00CE3552">
              <w:rPr>
                <w:rFonts w:ascii="EYInterstate Light" w:eastAsia="EYInterstate Light" w:hAnsi="EYInterstate Light" w:cs="EYInterstate Light"/>
                <w:lang w:val="en-GB"/>
              </w:rPr>
              <w:t>other</w:t>
            </w:r>
            <w:r w:rsidRPr="00A0268A">
              <w:rPr>
                <w:rFonts w:ascii="EYInterstate Light" w:eastAsia="EYInterstate Light" w:hAnsi="EYInterstate Light" w:cs="EYInterstate Light"/>
                <w:lang w:val="en-GB"/>
              </w:rPr>
              <w:t xml:space="preserve"> EU </w:t>
            </w:r>
            <w:r w:rsidR="00097A0C"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097A0C"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 the M</w:t>
            </w:r>
            <w:r w:rsidR="00DB638A" w:rsidRPr="00A0268A">
              <w:rPr>
                <w:rFonts w:ascii="EYInterstate Light" w:eastAsia="EYInterstate Light" w:hAnsi="EYInterstate Light" w:cs="EYInterstate Light"/>
                <w:lang w:val="en-GB"/>
              </w:rPr>
              <w:t>oJ</w:t>
            </w:r>
            <w:r w:rsidRPr="00A0268A">
              <w:rPr>
                <w:rFonts w:ascii="EYInterstate Light" w:eastAsia="EYInterstate Light" w:hAnsi="EYInterstate Light" w:cs="EYInterstate Light"/>
                <w:lang w:val="en-GB"/>
              </w:rPr>
              <w:t xml:space="preserve"> shall fill in a special form certificate</w:t>
            </w:r>
            <w:r w:rsidR="00CE3552">
              <w:rPr>
                <w:rFonts w:ascii="EYInterstate Light" w:eastAsia="EYInterstate Light" w:hAnsi="EYInterstate Light" w:cs="EYInterstate Light"/>
                <w:lang w:val="en-GB"/>
              </w:rPr>
              <w:t>.</w:t>
            </w:r>
          </w:p>
        </w:tc>
        <w:tc>
          <w:tcPr>
            <w:tcW w:w="6077" w:type="dxa"/>
          </w:tcPr>
          <w:p w14:paraId="37F1B400" w14:textId="3AC2EAEB" w:rsidR="004860A4" w:rsidRPr="00A0268A" w:rsidRDefault="00DB63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 xml:space="preserve">809., 823. </w:t>
            </w:r>
            <w:r w:rsidRPr="00A0268A">
              <w:rPr>
                <w:rFonts w:ascii="EYInterstate Light" w:eastAsia="EYInterstate Light" w:hAnsi="EYInterstate Light" w:cs="EYInterstate Light"/>
                <w:lang w:val="en-GB"/>
              </w:rPr>
              <w:t>and</w:t>
            </w:r>
            <w:r w:rsidR="004860A4" w:rsidRPr="00A0268A">
              <w:rPr>
                <w:rFonts w:ascii="EYInterstate Light" w:eastAsia="EYInterstate Light" w:hAnsi="EYInterstate Light" w:cs="EYInterstate Light"/>
                <w:lang w:val="en-GB"/>
              </w:rPr>
              <w:t xml:space="preserve"> 825.</w:t>
            </w:r>
            <w:r w:rsidR="00B5761D">
              <w:rPr>
                <w:rFonts w:ascii="EYInterstate Light" w:eastAsia="EYInterstate Light" w:hAnsi="EYInterstate Light" w:cs="EYInterstate Light"/>
                <w:lang w:val="en-GB"/>
              </w:rPr>
              <w:t xml:space="preserve"> of the CPL</w:t>
            </w:r>
          </w:p>
          <w:p w14:paraId="4E934315" w14:textId="77777777" w:rsidR="004860A4" w:rsidRPr="00A0268A" w:rsidRDefault="004860A4" w:rsidP="00DD24DE">
            <w:pPr>
              <w:pStyle w:val="a"/>
              <w:jc w:val="both"/>
              <w:rPr>
                <w:rFonts w:ascii="EYInterstate Light" w:eastAsia="EYInterstate Light" w:hAnsi="EYInterstate Light" w:cs="EYInterstate Light"/>
                <w:lang w:val="en-GB"/>
              </w:rPr>
            </w:pPr>
          </w:p>
        </w:tc>
      </w:tr>
      <w:tr w:rsidR="004860A4" w:rsidRPr="00A0268A" w14:paraId="2BA0DCCC" w14:textId="77777777" w:rsidTr="00DD24DE">
        <w:tc>
          <w:tcPr>
            <w:tcW w:w="1671" w:type="dxa"/>
            <w:vAlign w:val="center"/>
          </w:tcPr>
          <w:p w14:paraId="39C1CA08" w14:textId="77777777" w:rsidR="004860A4" w:rsidRPr="00A0268A" w:rsidRDefault="004860A4" w:rsidP="00D133C9">
            <w:pPr>
              <w:pStyle w:val="ListParagraph"/>
              <w:numPr>
                <w:ilvl w:val="0"/>
                <w:numId w:val="4"/>
              </w:numPr>
              <w:ind w:left="306" w:hanging="139"/>
              <w:jc w:val="center"/>
              <w:rPr>
                <w:rFonts w:ascii="EYInterstate Light" w:eastAsia="Calibri" w:hAnsi="EYInterstate Light" w:cs="Times New Roman"/>
                <w:lang w:val="en-GB"/>
              </w:rPr>
            </w:pPr>
          </w:p>
        </w:tc>
        <w:tc>
          <w:tcPr>
            <w:tcW w:w="6200" w:type="dxa"/>
          </w:tcPr>
          <w:p w14:paraId="5A7056FE" w14:textId="285A155B" w:rsidR="004860A4" w:rsidRPr="00A0268A" w:rsidRDefault="00DB638A" w:rsidP="00DD24DE">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 special form certificate is sent to the EU </w:t>
            </w:r>
            <w:r w:rsidR="00097A0C"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097A0C"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together with the judgment and the sentenced person's opinion. About the sending of the judgment and the certificate to the EU </w:t>
            </w:r>
            <w:r w:rsidR="00097A0C"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097A0C"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 MoJ shall inform the proposal or request submitter</w:t>
            </w:r>
            <w:r w:rsidR="00CE3552">
              <w:rPr>
                <w:rFonts w:ascii="EYInterstate Light" w:eastAsia="EYInterstate Light" w:hAnsi="EYInterstate Light" w:cs="EYInterstate Light"/>
                <w:lang w:val="en-GB"/>
              </w:rPr>
              <w:t>.</w:t>
            </w:r>
            <w:r w:rsidRPr="00A0268A">
              <w:rPr>
                <w:rFonts w:ascii="EYInterstate Light" w:eastAsia="EYInterstate Light" w:hAnsi="EYInterstate Light" w:cs="EYInterstate Light"/>
                <w:lang w:val="en-GB"/>
              </w:rPr>
              <w:t xml:space="preserve"> </w:t>
            </w:r>
          </w:p>
        </w:tc>
        <w:tc>
          <w:tcPr>
            <w:tcW w:w="6077" w:type="dxa"/>
          </w:tcPr>
          <w:p w14:paraId="22C6470F" w14:textId="0E947BA6" w:rsidR="004860A4" w:rsidRPr="00A0268A" w:rsidRDefault="00DB63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825. </w:t>
            </w:r>
            <w:r w:rsidRPr="00A0268A">
              <w:rPr>
                <w:rFonts w:ascii="EYInterstate Light" w:eastAsia="EYInterstate Light" w:hAnsi="EYInterstate Light" w:cs="EYInterstate Light"/>
                <w:lang w:val="en-GB"/>
              </w:rPr>
              <w:t>(6)</w:t>
            </w:r>
            <w:r w:rsidR="00B5761D">
              <w:rPr>
                <w:rFonts w:ascii="EYInterstate Light" w:eastAsia="EYInterstate Light" w:hAnsi="EYInterstate Light" w:cs="EYInterstate Light"/>
                <w:lang w:val="en-GB"/>
              </w:rPr>
              <w:t xml:space="preserve"> of the CPL</w:t>
            </w:r>
          </w:p>
        </w:tc>
      </w:tr>
      <w:tr w:rsidR="004860A4" w:rsidRPr="00A0268A" w14:paraId="154F82DF" w14:textId="77777777" w:rsidTr="00DD24DE">
        <w:tc>
          <w:tcPr>
            <w:tcW w:w="1671" w:type="dxa"/>
            <w:tcBorders>
              <w:top w:val="dashed" w:sz="4" w:space="0" w:color="auto"/>
              <w:left w:val="dashed" w:sz="4" w:space="0" w:color="auto"/>
              <w:right w:val="dashed" w:sz="4" w:space="0" w:color="auto"/>
            </w:tcBorders>
            <w:vAlign w:val="center"/>
          </w:tcPr>
          <w:p w14:paraId="5543497C" w14:textId="325F3241" w:rsidR="004860A4" w:rsidRPr="001D41BE" w:rsidRDefault="001D41BE" w:rsidP="001D41BE">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11670FEA" w14:textId="59CF38E9" w:rsidR="004860A4" w:rsidRPr="00A0268A" w:rsidRDefault="00DB638A" w:rsidP="00DD24DE">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In case</w:t>
            </w:r>
            <w:r w:rsidR="004860A4" w:rsidRPr="00A0268A">
              <w:rPr>
                <w:rFonts w:ascii="EYInterstate Light" w:eastAsia="EYInterstate Light" w:hAnsi="EYInterstate Light" w:cs="EYInterstate Light"/>
                <w:lang w:val="en-GB"/>
              </w:rPr>
              <w:t>:</w:t>
            </w:r>
          </w:p>
          <w:p w14:paraId="39DA2CC5" w14:textId="392D835F" w:rsidR="004860A4" w:rsidRPr="00A0268A" w:rsidRDefault="00CE3552" w:rsidP="00D133C9">
            <w:pPr>
              <w:pStyle w:val="ListParagraph"/>
              <w:numPr>
                <w:ilvl w:val="0"/>
                <w:numId w:val="2"/>
              </w:numPr>
              <w:jc w:val="both"/>
              <w:rPr>
                <w:rFonts w:ascii="EYInterstate Light" w:eastAsia="EYInterstate Light" w:hAnsi="EYInterstate Light" w:cs="EYInterstate Light"/>
                <w:lang w:val="en-GB"/>
              </w:rPr>
            </w:pPr>
            <w:r>
              <w:rPr>
                <w:rFonts w:ascii="EYInterstate Light" w:hAnsi="EYInterstate Light" w:cs="Times New Roman"/>
                <w:b/>
                <w:color w:val="00B050"/>
                <w:lang w:val="en-GB"/>
              </w:rPr>
              <w:t>T</w:t>
            </w:r>
            <w:r w:rsidR="00DB638A" w:rsidRPr="008501E1">
              <w:rPr>
                <w:rFonts w:ascii="EYInterstate Light" w:hAnsi="EYInterstate Light" w:cs="Times New Roman"/>
                <w:b/>
                <w:color w:val="00B050"/>
                <w:lang w:val="en-GB"/>
              </w:rPr>
              <w:t xml:space="preserve">he </w:t>
            </w:r>
            <w:r w:rsidR="002D4D5A" w:rsidRPr="008501E1">
              <w:rPr>
                <w:rFonts w:ascii="EYInterstate Light" w:hAnsi="EYInterstate Light" w:cs="Times New Roman"/>
                <w:b/>
                <w:color w:val="00B050"/>
                <w:lang w:val="en-GB"/>
              </w:rPr>
              <w:t>sentenced</w:t>
            </w:r>
            <w:r w:rsidR="00DB638A" w:rsidRPr="008501E1">
              <w:rPr>
                <w:rFonts w:ascii="EYInterstate Light" w:hAnsi="EYInterstate Light" w:cs="Times New Roman"/>
                <w:b/>
                <w:color w:val="00B050"/>
                <w:lang w:val="en-GB"/>
              </w:rPr>
              <w:t xml:space="preserve"> person is serving a custodial sentence in Latvia, a special form document</w:t>
            </w:r>
            <w:r w:rsidR="002D4D5A" w:rsidRPr="008501E1">
              <w:rPr>
                <w:rFonts w:ascii="EYInterstate Light" w:hAnsi="EYInterstate Light" w:cs="Times New Roman"/>
                <w:b/>
                <w:color w:val="00B050"/>
                <w:lang w:val="en-GB"/>
              </w:rPr>
              <w:t>, that informs</w:t>
            </w:r>
            <w:r w:rsidR="00DB638A" w:rsidRPr="008501E1">
              <w:rPr>
                <w:rFonts w:ascii="EYInterstate Light" w:hAnsi="EYInterstate Light" w:cs="Times New Roman"/>
                <w:b/>
                <w:color w:val="00B050"/>
                <w:lang w:val="en-GB"/>
              </w:rPr>
              <w:t xml:space="preserve"> the </w:t>
            </w:r>
            <w:r w:rsidR="002D4D5A" w:rsidRPr="008501E1">
              <w:rPr>
                <w:rFonts w:ascii="EYInterstate Light" w:hAnsi="EYInterstate Light" w:cs="Times New Roman"/>
                <w:b/>
                <w:color w:val="00B050"/>
                <w:lang w:val="en-GB"/>
              </w:rPr>
              <w:t>sentenced</w:t>
            </w:r>
            <w:r w:rsidR="00DB638A" w:rsidRPr="008501E1">
              <w:rPr>
                <w:rFonts w:ascii="EYInterstate Light" w:hAnsi="EYInterstate Light" w:cs="Times New Roman"/>
                <w:b/>
                <w:color w:val="00B050"/>
                <w:lang w:val="en-GB"/>
              </w:rPr>
              <w:t xml:space="preserve"> person about sending </w:t>
            </w:r>
            <w:r w:rsidR="002D4D5A" w:rsidRPr="008501E1">
              <w:rPr>
                <w:rFonts w:ascii="EYInterstate Light" w:hAnsi="EYInterstate Light" w:cs="Times New Roman"/>
                <w:b/>
                <w:color w:val="00B050"/>
                <w:lang w:val="en-GB"/>
              </w:rPr>
              <w:t xml:space="preserve">of </w:t>
            </w:r>
            <w:r w:rsidR="00DB638A" w:rsidRPr="008501E1">
              <w:rPr>
                <w:rFonts w:ascii="EYInterstate Light" w:hAnsi="EYInterstate Light" w:cs="Times New Roman"/>
                <w:b/>
                <w:color w:val="00B050"/>
                <w:lang w:val="en-GB"/>
              </w:rPr>
              <w:t xml:space="preserve">the judgment and the certificate to the relevant </w:t>
            </w:r>
            <w:r w:rsidR="00097A0C" w:rsidRPr="008501E1">
              <w:rPr>
                <w:rFonts w:ascii="EYInterstate Light" w:hAnsi="EYInterstate Light" w:cs="Times New Roman"/>
                <w:b/>
                <w:color w:val="00B050"/>
                <w:lang w:val="en-GB"/>
              </w:rPr>
              <w:t>m</w:t>
            </w:r>
            <w:r w:rsidR="00DB638A" w:rsidRPr="008501E1">
              <w:rPr>
                <w:rFonts w:ascii="EYInterstate Light" w:hAnsi="EYInterstate Light" w:cs="Times New Roman"/>
                <w:b/>
                <w:color w:val="00B050"/>
                <w:lang w:val="en-GB"/>
              </w:rPr>
              <w:t xml:space="preserve">ember </w:t>
            </w:r>
            <w:r w:rsidR="00097A0C" w:rsidRPr="008501E1">
              <w:rPr>
                <w:rFonts w:ascii="EYInterstate Light" w:hAnsi="EYInterstate Light" w:cs="Times New Roman"/>
                <w:b/>
                <w:color w:val="00B050"/>
                <w:lang w:val="en-GB"/>
              </w:rPr>
              <w:t>s</w:t>
            </w:r>
            <w:r w:rsidR="00DB638A" w:rsidRPr="008501E1">
              <w:rPr>
                <w:rFonts w:ascii="EYInterstate Light" w:hAnsi="EYInterstate Light" w:cs="Times New Roman"/>
                <w:b/>
                <w:color w:val="00B050"/>
                <w:lang w:val="en-GB"/>
              </w:rPr>
              <w:t>tate of the European Union</w:t>
            </w:r>
            <w:r w:rsidR="00F43273" w:rsidRPr="008501E1">
              <w:rPr>
                <w:rFonts w:ascii="EYInterstate Light" w:hAnsi="EYInterstate Light" w:cs="Times New Roman"/>
                <w:b/>
                <w:color w:val="00B050"/>
                <w:lang w:val="en-GB"/>
              </w:rPr>
              <w:t xml:space="preserve"> shall be issued to the sentenced person</w:t>
            </w:r>
            <w:r w:rsidR="004860A4" w:rsidRPr="00FD4404">
              <w:rPr>
                <w:rFonts w:ascii="EYInterstate Light" w:hAnsi="EYInterstate Light" w:cs="Times New Roman"/>
                <w:b/>
                <w:color w:val="00B050"/>
                <w:lang w:val="en-GB"/>
              </w:rPr>
              <w:t xml:space="preserve">. </w:t>
            </w:r>
          </w:p>
          <w:p w14:paraId="01F45437" w14:textId="4CC7AC3C" w:rsidR="004860A4" w:rsidRPr="00A0268A" w:rsidRDefault="00CE3552" w:rsidP="00D133C9">
            <w:pPr>
              <w:pStyle w:val="ListParagraph"/>
              <w:numPr>
                <w:ilvl w:val="0"/>
                <w:numId w:val="2"/>
              </w:numPr>
              <w:jc w:val="both"/>
              <w:rPr>
                <w:rFonts w:ascii="EYInterstate Light" w:eastAsia="EYInterstate Light" w:hAnsi="EYInterstate Light" w:cs="EYInterstate Light"/>
                <w:lang w:val="en-GB"/>
              </w:rPr>
            </w:pPr>
            <w:r>
              <w:rPr>
                <w:rFonts w:ascii="EYInterstate Light" w:hAnsi="EYInterstate Light" w:cs="Times New Roman"/>
                <w:b/>
                <w:color w:val="00B050"/>
                <w:lang w:val="en-GB"/>
              </w:rPr>
              <w:t>T</w:t>
            </w:r>
            <w:r w:rsidR="002D4D5A" w:rsidRPr="008501E1">
              <w:rPr>
                <w:rFonts w:ascii="EYInterstate Light" w:hAnsi="EYInterstate Light" w:cs="Times New Roman"/>
                <w:b/>
                <w:color w:val="00B050"/>
                <w:lang w:val="en-GB"/>
              </w:rPr>
              <w:t xml:space="preserve">he sentenced person is in another </w:t>
            </w:r>
            <w:r w:rsidR="00097A0C" w:rsidRPr="008501E1">
              <w:rPr>
                <w:rFonts w:ascii="EYInterstate Light" w:hAnsi="EYInterstate Light" w:cs="Times New Roman"/>
                <w:b/>
                <w:color w:val="00B050"/>
                <w:lang w:val="en-GB"/>
              </w:rPr>
              <w:t>m</w:t>
            </w:r>
            <w:r w:rsidR="002D4D5A" w:rsidRPr="008501E1">
              <w:rPr>
                <w:rFonts w:ascii="EYInterstate Light" w:hAnsi="EYInterstate Light" w:cs="Times New Roman"/>
                <w:b/>
                <w:color w:val="00B050"/>
                <w:lang w:val="en-GB"/>
              </w:rPr>
              <w:t xml:space="preserve">ember </w:t>
            </w:r>
            <w:r w:rsidR="00097A0C" w:rsidRPr="008501E1">
              <w:rPr>
                <w:rFonts w:ascii="EYInterstate Light" w:hAnsi="EYInterstate Light" w:cs="Times New Roman"/>
                <w:b/>
                <w:color w:val="00B050"/>
                <w:lang w:val="en-GB"/>
              </w:rPr>
              <w:t>s</w:t>
            </w:r>
            <w:r w:rsidR="002D4D5A" w:rsidRPr="008501E1">
              <w:rPr>
                <w:rFonts w:ascii="EYInterstate Light" w:hAnsi="EYInterstate Light" w:cs="Times New Roman"/>
                <w:b/>
                <w:color w:val="00B050"/>
                <w:lang w:val="en-GB"/>
              </w:rPr>
              <w:t xml:space="preserve">tate of the European Union, the certificate shall be accompanied by a special form document, that informs the sentenced person about the sending of the judgment and the certificate to the relevant </w:t>
            </w:r>
            <w:r w:rsidR="00097A0C" w:rsidRPr="008501E1">
              <w:rPr>
                <w:rFonts w:ascii="EYInterstate Light" w:hAnsi="EYInterstate Light" w:cs="Times New Roman"/>
                <w:b/>
                <w:color w:val="00B050"/>
                <w:lang w:val="en-GB"/>
              </w:rPr>
              <w:t>m</w:t>
            </w:r>
            <w:r w:rsidR="002D4D5A" w:rsidRPr="008501E1">
              <w:rPr>
                <w:rFonts w:ascii="EYInterstate Light" w:hAnsi="EYInterstate Light" w:cs="Times New Roman"/>
                <w:b/>
                <w:color w:val="00B050"/>
                <w:lang w:val="en-GB"/>
              </w:rPr>
              <w:t xml:space="preserve">ember </w:t>
            </w:r>
            <w:r w:rsidR="00097A0C" w:rsidRPr="008501E1">
              <w:rPr>
                <w:rFonts w:ascii="EYInterstate Light" w:hAnsi="EYInterstate Light" w:cs="Times New Roman"/>
                <w:b/>
                <w:color w:val="00B050"/>
                <w:lang w:val="en-GB"/>
              </w:rPr>
              <w:t>s</w:t>
            </w:r>
            <w:r w:rsidR="002D4D5A" w:rsidRPr="008501E1">
              <w:rPr>
                <w:rFonts w:ascii="EYInterstate Light" w:hAnsi="EYInterstate Light" w:cs="Times New Roman"/>
                <w:b/>
                <w:color w:val="00B050"/>
                <w:lang w:val="en-GB"/>
              </w:rPr>
              <w:t>tate of the European Union</w:t>
            </w:r>
            <w:r w:rsidR="002D4D5A" w:rsidRPr="00FD4404">
              <w:rPr>
                <w:rFonts w:ascii="EYInterstate Light" w:hAnsi="EYInterstate Light" w:cs="Times New Roman"/>
                <w:b/>
                <w:color w:val="00B050"/>
                <w:lang w:val="en-GB"/>
              </w:rPr>
              <w:t>.</w:t>
            </w:r>
          </w:p>
        </w:tc>
      </w:tr>
      <w:tr w:rsidR="004860A4" w:rsidRPr="00A0268A" w14:paraId="407CD9B4" w14:textId="77777777" w:rsidTr="00DD24DE">
        <w:tc>
          <w:tcPr>
            <w:tcW w:w="1671" w:type="dxa"/>
            <w:vAlign w:val="center"/>
          </w:tcPr>
          <w:p w14:paraId="265C6408" w14:textId="77777777" w:rsidR="004860A4" w:rsidRPr="00A0268A" w:rsidRDefault="004860A4" w:rsidP="00D133C9">
            <w:pPr>
              <w:pStyle w:val="ListParagraph"/>
              <w:numPr>
                <w:ilvl w:val="0"/>
                <w:numId w:val="4"/>
              </w:numPr>
              <w:ind w:left="306" w:hanging="139"/>
              <w:jc w:val="center"/>
              <w:rPr>
                <w:rFonts w:ascii="EYInterstate Light" w:eastAsia="Calibri" w:hAnsi="EYInterstate Light" w:cs="Times New Roman"/>
                <w:lang w:val="en-GB"/>
              </w:rPr>
            </w:pPr>
          </w:p>
        </w:tc>
        <w:tc>
          <w:tcPr>
            <w:tcW w:w="6200" w:type="dxa"/>
          </w:tcPr>
          <w:p w14:paraId="4176482B" w14:textId="733521ED" w:rsidR="004860A4" w:rsidRPr="00A0268A" w:rsidRDefault="002D4D5A" w:rsidP="00B37A55">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After being informed by an EU </w:t>
            </w:r>
            <w:r w:rsidR="00097A0C"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097A0C"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 of its decision regarding the judgment</w:t>
            </w:r>
            <w:r w:rsidR="00456236" w:rsidRPr="00A0268A">
              <w:rPr>
                <w:rFonts w:ascii="EYInterstate Light" w:eastAsia="EYInterstate Light" w:hAnsi="EYInterstate Light" w:cs="EYInterstate Light"/>
                <w:lang w:val="en-GB"/>
              </w:rPr>
              <w:t xml:space="preserve"> and the special form certificate</w:t>
            </w:r>
            <w:r w:rsidRPr="00A0268A">
              <w:rPr>
                <w:rFonts w:ascii="EYInterstate Light" w:eastAsia="EYInterstate Light" w:hAnsi="EYInterstate Light" w:cs="EYInterstate Light"/>
                <w:lang w:val="en-GB"/>
              </w:rPr>
              <w:t xml:space="preserve"> sent to that </w:t>
            </w:r>
            <w:r w:rsidR="00456236"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the </w:t>
            </w:r>
            <w:r w:rsidR="00476757" w:rsidRPr="00A0268A">
              <w:rPr>
                <w:rFonts w:ascii="EYInterstate Light" w:eastAsia="EYInterstate Light" w:hAnsi="EYInterstate Light" w:cs="EYInterstate Light"/>
                <w:lang w:val="en-GB"/>
              </w:rPr>
              <w:t>MoJ</w:t>
            </w:r>
            <w:r w:rsidRPr="00A0268A">
              <w:rPr>
                <w:rFonts w:ascii="EYInterstate Light" w:eastAsia="EYInterstate Light" w:hAnsi="EYInterstate Light" w:cs="EYInterstate Light"/>
                <w:lang w:val="en-GB"/>
              </w:rPr>
              <w:t xml:space="preserve"> shall notify the</w:t>
            </w:r>
            <w:r w:rsidR="00476757" w:rsidRPr="00A0268A">
              <w:rPr>
                <w:rFonts w:ascii="EYInterstate Light" w:eastAsia="EYInterstate Light" w:hAnsi="EYInterstate Light" w:cs="EYInterstate Light"/>
                <w:lang w:val="en-GB"/>
              </w:rPr>
              <w:t xml:space="preserve"> submitter of the request</w:t>
            </w:r>
            <w:r w:rsidRPr="00A0268A">
              <w:rPr>
                <w:rFonts w:ascii="EYInterstate Light" w:eastAsia="EYInterstate Light" w:hAnsi="EYInterstate Light" w:cs="EYInterstate Light"/>
                <w:lang w:val="en-GB"/>
              </w:rPr>
              <w:t xml:space="preserve">, the court supervising the full execution of the judgment, the sentenced </w:t>
            </w:r>
            <w:r w:rsidRPr="00A0268A">
              <w:rPr>
                <w:rFonts w:ascii="EYInterstate Light" w:eastAsia="EYInterstate Light" w:hAnsi="EYInterstate Light" w:cs="EYInterstate Light"/>
                <w:lang w:val="en-GB"/>
              </w:rPr>
              <w:lastRenderedPageBreak/>
              <w:t xml:space="preserve">person and his representative in cases where the </w:t>
            </w:r>
            <w:r w:rsidR="00D81E73" w:rsidRPr="00A0268A">
              <w:rPr>
                <w:rFonts w:ascii="EYInterstate Light" w:eastAsia="EYInterstate Light" w:hAnsi="EYInterstate Light" w:cs="EYInterstate Light"/>
                <w:lang w:val="en-GB"/>
              </w:rPr>
              <w:t>request</w:t>
            </w:r>
            <w:r w:rsidRPr="00A0268A">
              <w:rPr>
                <w:rFonts w:ascii="EYInterstate Light" w:eastAsia="EYInterstate Light" w:hAnsi="EYInterstate Light" w:cs="EYInterstate Light"/>
                <w:lang w:val="en-GB"/>
              </w:rPr>
              <w:t xml:space="preserve"> is submitted by this representative</w:t>
            </w:r>
            <w:r w:rsidR="00B37A55">
              <w:rPr>
                <w:rFonts w:ascii="EYInterstate Light" w:eastAsia="EYInterstate Light" w:hAnsi="EYInterstate Light" w:cs="EYInterstate Light"/>
                <w:lang w:val="en-GB"/>
              </w:rPr>
              <w:t>.</w:t>
            </w:r>
          </w:p>
        </w:tc>
        <w:tc>
          <w:tcPr>
            <w:tcW w:w="6077" w:type="dxa"/>
          </w:tcPr>
          <w:p w14:paraId="71BB7B7A" w14:textId="01D137CE" w:rsidR="004860A4" w:rsidRPr="00A0268A" w:rsidRDefault="00606276"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Article</w:t>
            </w:r>
            <w:r w:rsidR="004860A4" w:rsidRPr="00A0268A">
              <w:rPr>
                <w:rFonts w:ascii="EYInterstate Light" w:eastAsia="EYInterstate Light" w:hAnsi="EYInterstate Light" w:cs="EYInterstate Light"/>
                <w:lang w:val="en-GB"/>
              </w:rPr>
              <w:t xml:space="preserve"> 825. </w:t>
            </w:r>
            <w:r w:rsidRPr="00A0268A">
              <w:rPr>
                <w:rFonts w:ascii="EYInterstate Light" w:eastAsia="EYInterstate Light" w:hAnsi="EYInterstate Light" w:cs="EYInterstate Light"/>
                <w:lang w:val="en-GB"/>
              </w:rPr>
              <w:t>(7)</w:t>
            </w:r>
            <w:r w:rsidR="00B5761D">
              <w:rPr>
                <w:rFonts w:ascii="EYInterstate Light" w:eastAsia="EYInterstate Light" w:hAnsi="EYInterstate Light" w:cs="EYInterstate Light"/>
                <w:lang w:val="en-GB"/>
              </w:rPr>
              <w:t xml:space="preserve"> of the CPL</w:t>
            </w:r>
          </w:p>
        </w:tc>
      </w:tr>
      <w:tr w:rsidR="004860A4" w:rsidRPr="00A0268A" w14:paraId="06EEC871" w14:textId="77777777" w:rsidTr="00DD24DE">
        <w:tc>
          <w:tcPr>
            <w:tcW w:w="1671" w:type="dxa"/>
            <w:tcBorders>
              <w:left w:val="dashed" w:sz="4" w:space="0" w:color="auto"/>
              <w:right w:val="dashed" w:sz="4" w:space="0" w:color="auto"/>
            </w:tcBorders>
            <w:vAlign w:val="center"/>
          </w:tcPr>
          <w:p w14:paraId="10B894E7" w14:textId="5BE1CE09" w:rsidR="004860A4" w:rsidRPr="001D41BE" w:rsidRDefault="001D41BE" w:rsidP="00FD4404">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08644215" w14:textId="78D66451" w:rsidR="00606276" w:rsidRPr="00A0268A" w:rsidRDefault="00606276"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At this stage of the action, </w:t>
            </w:r>
            <w:r w:rsidRPr="008501E1">
              <w:rPr>
                <w:rFonts w:ascii="EYInterstate Light" w:eastAsiaTheme="minorHAnsi" w:hAnsi="EYInterstate Light" w:cs="Times New Roman"/>
                <w:b/>
                <w:color w:val="FF0000"/>
                <w:bdr w:val="none" w:sz="0" w:space="0" w:color="auto"/>
                <w:lang w:val="en-GB" w:eastAsia="en-US"/>
              </w:rPr>
              <w:t xml:space="preserve">it should be noted that in most cases EU </w:t>
            </w:r>
            <w:r w:rsidR="00097A0C" w:rsidRPr="008501E1">
              <w:rPr>
                <w:rFonts w:ascii="EYInterstate Light" w:eastAsiaTheme="minorHAnsi" w:hAnsi="EYInterstate Light" w:cs="Times New Roman"/>
                <w:b/>
                <w:color w:val="FF0000"/>
                <w:bdr w:val="none" w:sz="0" w:space="0" w:color="auto"/>
                <w:lang w:val="en-GB" w:eastAsia="en-US"/>
              </w:rPr>
              <w:t>m</w:t>
            </w:r>
            <w:r w:rsidRPr="008501E1">
              <w:rPr>
                <w:rFonts w:ascii="EYInterstate Light" w:eastAsiaTheme="minorHAnsi" w:hAnsi="EYInterstate Light" w:cs="Times New Roman"/>
                <w:b/>
                <w:color w:val="FF0000"/>
                <w:bdr w:val="none" w:sz="0" w:space="0" w:color="auto"/>
                <w:lang w:val="en-GB" w:eastAsia="en-US"/>
              </w:rPr>
              <w:t xml:space="preserve">ember </w:t>
            </w:r>
            <w:r w:rsidR="00097A0C" w:rsidRPr="008501E1">
              <w:rPr>
                <w:rFonts w:ascii="EYInterstate Light" w:eastAsiaTheme="minorHAnsi" w:hAnsi="EYInterstate Light" w:cs="Times New Roman"/>
                <w:b/>
                <w:color w:val="FF0000"/>
                <w:bdr w:val="none" w:sz="0" w:space="0" w:color="auto"/>
                <w:lang w:val="en-GB" w:eastAsia="en-US"/>
              </w:rPr>
              <w:t>s</w:t>
            </w:r>
            <w:r w:rsidRPr="008501E1">
              <w:rPr>
                <w:rFonts w:ascii="EYInterstate Light" w:eastAsiaTheme="minorHAnsi" w:hAnsi="EYInterstate Light" w:cs="Times New Roman"/>
                <w:b/>
                <w:color w:val="FF0000"/>
                <w:bdr w:val="none" w:sz="0" w:space="0" w:color="auto"/>
                <w:lang w:val="en-GB" w:eastAsia="en-US"/>
              </w:rPr>
              <w:t>tates do not take decisions on the sent judgment and the special form certificate within the time limits set out in Framework Decision 2008/909</w:t>
            </w:r>
            <w:r w:rsidRPr="00FD4404">
              <w:rPr>
                <w:rFonts w:ascii="EYInterstate Light" w:eastAsiaTheme="minorHAnsi" w:hAnsi="EYInterstate Light" w:cs="Times New Roman"/>
                <w:b/>
                <w:color w:val="FF0000"/>
                <w:bdr w:val="none" w:sz="0" w:space="0" w:color="auto"/>
                <w:lang w:val="en-GB" w:eastAsia="en-US"/>
              </w:rPr>
              <w:t>.</w:t>
            </w:r>
            <w:r w:rsidRPr="00A0268A">
              <w:rPr>
                <w:rFonts w:ascii="EYInterstate Light" w:eastAsia="EYInterstate Light" w:hAnsi="EYInterstate Light" w:cs="EYInterstate Light"/>
                <w:lang w:val="en-GB"/>
              </w:rPr>
              <w:t xml:space="preserve"> </w:t>
            </w:r>
            <w:r w:rsidRPr="008501E1">
              <w:rPr>
                <w:rFonts w:ascii="EYInterstate Light" w:eastAsiaTheme="minorHAnsi" w:hAnsi="EYInterstate Light" w:cs="Times New Roman"/>
                <w:b/>
                <w:color w:val="00B050"/>
                <w:bdr w:val="none" w:sz="0" w:space="0" w:color="auto"/>
                <w:lang w:val="en-GB" w:eastAsia="en-US"/>
              </w:rPr>
              <w:t xml:space="preserve">As far as possible, the MoJ sends reminders to the EU </w:t>
            </w:r>
            <w:r w:rsidR="00097A0C" w:rsidRPr="008501E1">
              <w:rPr>
                <w:rFonts w:ascii="EYInterstate Light" w:eastAsiaTheme="minorHAnsi" w:hAnsi="EYInterstate Light" w:cs="Times New Roman"/>
                <w:b/>
                <w:color w:val="00B050"/>
                <w:bdr w:val="none" w:sz="0" w:space="0" w:color="auto"/>
                <w:lang w:val="en-GB" w:eastAsia="en-US"/>
              </w:rPr>
              <w:t>m</w:t>
            </w:r>
            <w:r w:rsidRPr="008501E1">
              <w:rPr>
                <w:rFonts w:ascii="EYInterstate Light" w:eastAsiaTheme="minorHAnsi" w:hAnsi="EYInterstate Light" w:cs="Times New Roman"/>
                <w:b/>
                <w:color w:val="00B050"/>
                <w:bdr w:val="none" w:sz="0" w:space="0" w:color="auto"/>
                <w:lang w:val="en-GB" w:eastAsia="en-US"/>
              </w:rPr>
              <w:t xml:space="preserve">ember </w:t>
            </w:r>
            <w:r w:rsidR="00097A0C" w:rsidRPr="008501E1">
              <w:rPr>
                <w:rFonts w:ascii="EYInterstate Light" w:eastAsiaTheme="minorHAnsi" w:hAnsi="EYInterstate Light" w:cs="Times New Roman"/>
                <w:b/>
                <w:color w:val="00B050"/>
                <w:bdr w:val="none" w:sz="0" w:space="0" w:color="auto"/>
                <w:lang w:val="en-GB" w:eastAsia="en-US"/>
              </w:rPr>
              <w:t>s</w:t>
            </w:r>
            <w:r w:rsidRPr="008501E1">
              <w:rPr>
                <w:rFonts w:ascii="EYInterstate Light" w:eastAsiaTheme="minorHAnsi" w:hAnsi="EYInterstate Light" w:cs="Times New Roman"/>
                <w:b/>
                <w:color w:val="00B050"/>
                <w:bdr w:val="none" w:sz="0" w:space="0" w:color="auto"/>
                <w:lang w:val="en-GB" w:eastAsia="en-US"/>
              </w:rPr>
              <w:t xml:space="preserve">tates if no information on the decision taken by another EU </w:t>
            </w:r>
            <w:r w:rsidR="00097A0C" w:rsidRPr="008501E1">
              <w:rPr>
                <w:rFonts w:ascii="EYInterstate Light" w:eastAsiaTheme="minorHAnsi" w:hAnsi="EYInterstate Light" w:cs="Times New Roman"/>
                <w:b/>
                <w:color w:val="00B050"/>
                <w:bdr w:val="none" w:sz="0" w:space="0" w:color="auto"/>
                <w:lang w:val="en-GB" w:eastAsia="en-US"/>
              </w:rPr>
              <w:t>m</w:t>
            </w:r>
            <w:r w:rsidRPr="008501E1">
              <w:rPr>
                <w:rFonts w:ascii="EYInterstate Light" w:eastAsiaTheme="minorHAnsi" w:hAnsi="EYInterstate Light" w:cs="Times New Roman"/>
                <w:b/>
                <w:color w:val="00B050"/>
                <w:bdr w:val="none" w:sz="0" w:space="0" w:color="auto"/>
                <w:lang w:val="en-GB" w:eastAsia="en-US"/>
              </w:rPr>
              <w:t xml:space="preserve">ember </w:t>
            </w:r>
            <w:r w:rsidR="00097A0C" w:rsidRPr="008501E1">
              <w:rPr>
                <w:rFonts w:ascii="EYInterstate Light" w:eastAsiaTheme="minorHAnsi" w:hAnsi="EYInterstate Light" w:cs="Times New Roman"/>
                <w:b/>
                <w:color w:val="00B050"/>
                <w:bdr w:val="none" w:sz="0" w:space="0" w:color="auto"/>
                <w:lang w:val="en-GB" w:eastAsia="en-US"/>
              </w:rPr>
              <w:t>s</w:t>
            </w:r>
            <w:r w:rsidRPr="008501E1">
              <w:rPr>
                <w:rFonts w:ascii="EYInterstate Light" w:eastAsiaTheme="minorHAnsi" w:hAnsi="EYInterstate Light" w:cs="Times New Roman"/>
                <w:b/>
                <w:color w:val="00B050"/>
                <w:bdr w:val="none" w:sz="0" w:space="0" w:color="auto"/>
                <w:lang w:val="en-GB" w:eastAsia="en-US"/>
              </w:rPr>
              <w:t>tate has been received within the set deadline</w:t>
            </w:r>
            <w:r w:rsidRPr="00FD4404">
              <w:rPr>
                <w:rFonts w:ascii="EYInterstate Light" w:eastAsiaTheme="minorHAnsi" w:hAnsi="EYInterstate Light" w:cs="Times New Roman"/>
                <w:b/>
                <w:color w:val="00B050"/>
                <w:bdr w:val="none" w:sz="0" w:space="0" w:color="auto"/>
                <w:lang w:val="en-GB" w:eastAsia="en-US"/>
              </w:rPr>
              <w:t>.</w:t>
            </w:r>
          </w:p>
          <w:p w14:paraId="53127A68" w14:textId="6A5752A8" w:rsidR="004860A4" w:rsidRPr="008501E1" w:rsidRDefault="00AB3CD5" w:rsidP="00DD24DE">
            <w:pPr>
              <w:pStyle w:val="a"/>
              <w:spacing w:before="120" w:after="120"/>
              <w:jc w:val="both"/>
              <w:rPr>
                <w:rFonts w:ascii="EYInterstate Light" w:hAnsi="EYInterstate Light" w:cs="Times New Roman"/>
                <w:i/>
                <w:iCs/>
                <w:lang w:val="en-GB"/>
              </w:rPr>
            </w:pPr>
            <w:r w:rsidRPr="008501E1">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Accordingly, it is recommended that other parties involved, such as the court supervising the enforcement of the judgment, monitor the enforcement of the sentence imposed.</w:t>
            </w:r>
            <w:r w:rsidRPr="008501E1">
              <w:rPr>
                <w:rFonts w:ascii="EYInterstate Light" w:hAnsi="EYInterstate Light" w:cs="Times New Roman"/>
                <w:i/>
                <w:iCs/>
                <w:lang w:val="en-GB"/>
              </w:rPr>
              <w:t xml:space="preserve"> </w:t>
            </w:r>
          </w:p>
        </w:tc>
      </w:tr>
      <w:tr w:rsidR="004860A4" w:rsidRPr="00A0268A" w14:paraId="1FB3E916" w14:textId="77777777" w:rsidTr="00DD24DE">
        <w:tc>
          <w:tcPr>
            <w:tcW w:w="1671" w:type="dxa"/>
            <w:vAlign w:val="center"/>
          </w:tcPr>
          <w:p w14:paraId="118C56AB" w14:textId="77777777" w:rsidR="004860A4" w:rsidRPr="00A0268A" w:rsidRDefault="004860A4" w:rsidP="00D133C9">
            <w:pPr>
              <w:pStyle w:val="ListParagraph"/>
              <w:numPr>
                <w:ilvl w:val="0"/>
                <w:numId w:val="4"/>
              </w:numPr>
              <w:ind w:left="306" w:hanging="139"/>
              <w:jc w:val="center"/>
              <w:rPr>
                <w:rFonts w:ascii="EYInterstate Light" w:eastAsia="Calibri" w:hAnsi="EYInterstate Light" w:cs="Times New Roman"/>
                <w:lang w:val="en-GB"/>
              </w:rPr>
            </w:pPr>
          </w:p>
        </w:tc>
        <w:tc>
          <w:tcPr>
            <w:tcW w:w="6200" w:type="dxa"/>
          </w:tcPr>
          <w:p w14:paraId="4FE599C3" w14:textId="58637037" w:rsidR="004860A4" w:rsidRPr="00A0268A" w:rsidRDefault="00AB3CD5" w:rsidP="00DD24DE">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If another EU </w:t>
            </w:r>
            <w:r w:rsidR="00097A0C"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097A0C"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has agreed to the execution of a punishment, the </w:t>
            </w:r>
            <w:r w:rsidR="00097A0C" w:rsidRPr="00A0268A">
              <w:rPr>
                <w:rFonts w:ascii="EYInterstate Light" w:eastAsia="EYInterstate Light" w:hAnsi="EYInterstate Light" w:cs="EYInterstate Light"/>
                <w:lang w:val="en-GB"/>
              </w:rPr>
              <w:t>MoJ</w:t>
            </w:r>
            <w:r w:rsidRPr="00A0268A">
              <w:rPr>
                <w:rFonts w:ascii="EYInterstate Light" w:eastAsia="EYInterstate Light" w:hAnsi="EYInterstate Light" w:cs="EYInterstate Light"/>
                <w:lang w:val="en-GB"/>
              </w:rPr>
              <w:t xml:space="preserve"> shall assign the State Police, upon an agreement with the relevant </w:t>
            </w:r>
            <w:r w:rsidR="0023247B" w:rsidRPr="00A0268A">
              <w:rPr>
                <w:rFonts w:ascii="EYInterstate Light" w:eastAsia="EYInterstate Light" w:hAnsi="EYInterstate Light" w:cs="EYInterstate Light"/>
                <w:lang w:val="en-GB"/>
              </w:rPr>
              <w:t>EU</w:t>
            </w:r>
            <w:r w:rsidRPr="00A0268A">
              <w:rPr>
                <w:rFonts w:ascii="EYInterstate Light" w:eastAsia="EYInterstate Light" w:hAnsi="EYInterstate Light" w:cs="EYInterstate Light"/>
                <w:lang w:val="en-GB"/>
              </w:rPr>
              <w:t xml:space="preserve"> </w:t>
            </w:r>
            <w:r w:rsidR="00097A0C"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097A0C"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w:t>
            </w:r>
            <w:r w:rsidR="0023247B" w:rsidRPr="00A0268A">
              <w:rPr>
                <w:rFonts w:ascii="EYInterstate Light" w:eastAsia="EYInterstate Light" w:hAnsi="EYInterstate Light" w:cs="EYInterstate Light"/>
                <w:lang w:val="en-GB"/>
              </w:rPr>
              <w:t xml:space="preserve">to </w:t>
            </w:r>
            <w:r w:rsidRPr="00A0268A">
              <w:rPr>
                <w:rFonts w:ascii="EYInterstate Light" w:eastAsia="EYInterstate Light" w:hAnsi="EYInterstate Light" w:cs="EYInterstate Light"/>
                <w:lang w:val="en-GB"/>
              </w:rPr>
              <w:t>transfer the</w:t>
            </w:r>
            <w:r w:rsidR="0023247B" w:rsidRPr="00A0268A">
              <w:rPr>
                <w:rFonts w:ascii="EYInterstate Light" w:eastAsia="EYInterstate Light" w:hAnsi="EYInterstate Light" w:cs="EYInterstate Light"/>
                <w:lang w:val="en-GB"/>
              </w:rPr>
              <w:t xml:space="preserve"> sentenced</w:t>
            </w:r>
            <w:r w:rsidRPr="00A0268A">
              <w:rPr>
                <w:rFonts w:ascii="EYInterstate Light" w:eastAsia="EYInterstate Light" w:hAnsi="EYInterstate Light" w:cs="EYInterstate Light"/>
                <w:lang w:val="en-GB"/>
              </w:rPr>
              <w:t xml:space="preserve"> person thereto </w:t>
            </w:r>
            <w:r w:rsidR="0023247B" w:rsidRPr="00A0268A">
              <w:rPr>
                <w:rFonts w:ascii="EYInterstate Light" w:eastAsia="EYInterstate Light" w:hAnsi="EYInterstate Light" w:cs="EYInterstate Light"/>
                <w:lang w:val="en-GB"/>
              </w:rPr>
              <w:t xml:space="preserve">within </w:t>
            </w:r>
            <w:r w:rsidRPr="00A0268A">
              <w:rPr>
                <w:rFonts w:ascii="EYInterstate Light" w:eastAsia="EYInterstate Light" w:hAnsi="EYInterstate Light" w:cs="EYInterstate Light"/>
                <w:lang w:val="en-GB"/>
              </w:rPr>
              <w:t xml:space="preserve">not more than 30 days from the day when the </w:t>
            </w:r>
            <w:r w:rsidR="00097A0C"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097A0C"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took the final decision to recognise the judgment and </w:t>
            </w:r>
            <w:r w:rsidR="00B42BF2">
              <w:rPr>
                <w:rFonts w:ascii="EYInterstate Light" w:eastAsia="EYInterstate Light" w:hAnsi="EYInterstate Light" w:cs="EYInterstate Light"/>
                <w:lang w:val="en-GB"/>
              </w:rPr>
              <w:t xml:space="preserve">to </w:t>
            </w:r>
            <w:r w:rsidRPr="00A0268A">
              <w:rPr>
                <w:rFonts w:ascii="EYInterstate Light" w:eastAsia="EYInterstate Light" w:hAnsi="EYInterstate Light" w:cs="EYInterstate Light"/>
                <w:lang w:val="en-GB"/>
              </w:rPr>
              <w:t>execut</w:t>
            </w:r>
            <w:r w:rsidR="008501E1">
              <w:rPr>
                <w:rFonts w:ascii="EYInterstate Light" w:eastAsia="EYInterstate Light" w:hAnsi="EYInterstate Light" w:cs="EYInterstate Light"/>
                <w:lang w:val="en-GB"/>
              </w:rPr>
              <w:t>e</w:t>
            </w:r>
            <w:r w:rsidRPr="00A0268A">
              <w:rPr>
                <w:rFonts w:ascii="EYInterstate Light" w:eastAsia="EYInterstate Light" w:hAnsi="EYInterstate Light" w:cs="EYInterstate Light"/>
                <w:lang w:val="en-GB"/>
              </w:rPr>
              <w:t xml:space="preserve"> the punishment</w:t>
            </w:r>
            <w:r w:rsidR="00B37A55">
              <w:rPr>
                <w:rFonts w:ascii="EYInterstate Light" w:eastAsia="EYInterstate Light" w:hAnsi="EYInterstate Light" w:cs="EYInterstate Light"/>
                <w:lang w:val="en-GB"/>
              </w:rPr>
              <w:t>.</w:t>
            </w:r>
          </w:p>
        </w:tc>
        <w:tc>
          <w:tcPr>
            <w:tcW w:w="6077" w:type="dxa"/>
          </w:tcPr>
          <w:p w14:paraId="3648BE29" w14:textId="333C759E" w:rsidR="004860A4" w:rsidRPr="00A0268A" w:rsidRDefault="001A1F6B"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829. </w:t>
            </w:r>
            <w:r w:rsidRPr="00A0268A">
              <w:rPr>
                <w:rFonts w:ascii="EYInterstate Light" w:eastAsia="EYInterstate Light" w:hAnsi="EYInterstate Light" w:cs="EYInterstate Light"/>
                <w:lang w:val="en-GB"/>
              </w:rPr>
              <w:t>(1)</w:t>
            </w:r>
            <w:r w:rsidR="00B5761D">
              <w:rPr>
                <w:rFonts w:ascii="EYInterstate Light" w:eastAsia="EYInterstate Light" w:hAnsi="EYInterstate Light" w:cs="EYInterstate Light"/>
                <w:lang w:val="en-GB"/>
              </w:rPr>
              <w:t xml:space="preserve"> of the CPL</w:t>
            </w:r>
          </w:p>
        </w:tc>
      </w:tr>
      <w:tr w:rsidR="004860A4" w:rsidRPr="00A0268A" w14:paraId="77DD6105" w14:textId="77777777" w:rsidTr="00DD24DE">
        <w:tc>
          <w:tcPr>
            <w:tcW w:w="1671" w:type="dxa"/>
            <w:vAlign w:val="center"/>
          </w:tcPr>
          <w:p w14:paraId="5401C1B0" w14:textId="77777777" w:rsidR="004860A4" w:rsidRPr="00A0268A" w:rsidRDefault="004860A4" w:rsidP="00D133C9">
            <w:pPr>
              <w:pStyle w:val="ListParagraph"/>
              <w:numPr>
                <w:ilvl w:val="0"/>
                <w:numId w:val="4"/>
              </w:numPr>
              <w:ind w:left="306" w:hanging="139"/>
              <w:jc w:val="center"/>
              <w:rPr>
                <w:rFonts w:ascii="EYInterstate Light" w:eastAsia="Calibri" w:hAnsi="EYInterstate Light" w:cs="Times New Roman"/>
                <w:lang w:val="en-GB"/>
              </w:rPr>
            </w:pPr>
          </w:p>
        </w:tc>
        <w:tc>
          <w:tcPr>
            <w:tcW w:w="6200" w:type="dxa"/>
          </w:tcPr>
          <w:p w14:paraId="62706ED4" w14:textId="79D4D634" w:rsidR="004860A4" w:rsidRPr="00A0268A" w:rsidRDefault="001A1F6B" w:rsidP="00DD24DE">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Upon receipt of information about the end of the execution of a punishment, the MoJ informs the court and the custodial institution thereof</w:t>
            </w:r>
            <w:r w:rsidR="00B37A55">
              <w:rPr>
                <w:rFonts w:ascii="EYInterstate Light" w:eastAsia="EYInterstate Light" w:hAnsi="EYInterstate Light" w:cs="EYInterstate Light"/>
                <w:lang w:val="en-GB"/>
              </w:rPr>
              <w:t>.</w:t>
            </w:r>
          </w:p>
        </w:tc>
        <w:tc>
          <w:tcPr>
            <w:tcW w:w="6077" w:type="dxa"/>
          </w:tcPr>
          <w:p w14:paraId="0E589874" w14:textId="0AE02191" w:rsidR="004860A4" w:rsidRPr="00A0268A" w:rsidRDefault="00FE74E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812. </w:t>
            </w:r>
            <w:r w:rsidRPr="00A0268A">
              <w:rPr>
                <w:rFonts w:ascii="EYInterstate Light" w:eastAsia="EYInterstate Light" w:hAnsi="EYInterstate Light" w:cs="EYInterstate Light"/>
                <w:lang w:val="en-GB"/>
              </w:rPr>
              <w:t>(2)</w:t>
            </w:r>
            <w:r w:rsidR="00B5761D">
              <w:rPr>
                <w:rFonts w:ascii="EYInterstate Light" w:eastAsia="EYInterstate Light" w:hAnsi="EYInterstate Light" w:cs="EYInterstate Light"/>
                <w:lang w:val="en-GB"/>
              </w:rPr>
              <w:t xml:space="preserve"> of the CPL</w:t>
            </w:r>
          </w:p>
        </w:tc>
      </w:tr>
      <w:tr w:rsidR="004860A4" w:rsidRPr="00A0268A" w14:paraId="7BFBA426" w14:textId="77777777" w:rsidTr="00DD24DE">
        <w:tc>
          <w:tcPr>
            <w:tcW w:w="1671" w:type="dxa"/>
            <w:tcBorders>
              <w:left w:val="dashed" w:sz="4" w:space="0" w:color="auto"/>
              <w:bottom w:val="single" w:sz="4" w:space="0" w:color="auto"/>
              <w:right w:val="dashed" w:sz="4" w:space="0" w:color="auto"/>
            </w:tcBorders>
            <w:vAlign w:val="center"/>
          </w:tcPr>
          <w:p w14:paraId="02DFF694" w14:textId="52B7B155" w:rsidR="004860A4" w:rsidRPr="001D41BE" w:rsidRDefault="001D41BE" w:rsidP="001D41BE">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bottom w:val="single" w:sz="4" w:space="0" w:color="auto"/>
              <w:right w:val="dashed" w:sz="4" w:space="0" w:color="auto"/>
            </w:tcBorders>
          </w:tcPr>
          <w:p w14:paraId="650345AF" w14:textId="18BACC70" w:rsidR="004860A4" w:rsidRPr="00A0268A" w:rsidRDefault="00FE74E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practice, </w:t>
            </w:r>
            <w:r w:rsidRPr="00B42BF2">
              <w:rPr>
                <w:rFonts w:ascii="EYInterstate Light" w:eastAsiaTheme="minorHAnsi" w:hAnsi="EYInterstate Light" w:cs="Times New Roman"/>
                <w:b/>
                <w:color w:val="FF0000"/>
                <w:bdr w:val="none" w:sz="0" w:space="0" w:color="auto"/>
                <w:lang w:val="en-GB" w:eastAsia="en-US"/>
              </w:rPr>
              <w:t xml:space="preserve">it is very rare for another EU </w:t>
            </w:r>
            <w:r w:rsidR="007372D7" w:rsidRPr="00B42BF2">
              <w:rPr>
                <w:rFonts w:ascii="EYInterstate Light" w:eastAsiaTheme="minorHAnsi" w:hAnsi="EYInterstate Light" w:cs="Times New Roman"/>
                <w:b/>
                <w:color w:val="FF0000"/>
                <w:bdr w:val="none" w:sz="0" w:space="0" w:color="auto"/>
                <w:lang w:val="en-GB" w:eastAsia="en-US"/>
              </w:rPr>
              <w:t>m</w:t>
            </w:r>
            <w:r w:rsidRPr="00B42BF2">
              <w:rPr>
                <w:rFonts w:ascii="EYInterstate Light" w:eastAsiaTheme="minorHAnsi" w:hAnsi="EYInterstate Light" w:cs="Times New Roman"/>
                <w:b/>
                <w:color w:val="FF0000"/>
                <w:bdr w:val="none" w:sz="0" w:space="0" w:color="auto"/>
                <w:lang w:val="en-GB" w:eastAsia="en-US"/>
              </w:rPr>
              <w:t xml:space="preserve">ember </w:t>
            </w:r>
            <w:r w:rsidR="007372D7" w:rsidRPr="00B42BF2">
              <w:rPr>
                <w:rFonts w:ascii="EYInterstate Light" w:eastAsiaTheme="minorHAnsi" w:hAnsi="EYInterstate Light" w:cs="Times New Roman"/>
                <w:b/>
                <w:color w:val="FF0000"/>
                <w:bdr w:val="none" w:sz="0" w:space="0" w:color="auto"/>
                <w:lang w:val="en-GB" w:eastAsia="en-US"/>
              </w:rPr>
              <w:t>s</w:t>
            </w:r>
            <w:r w:rsidRPr="00B42BF2">
              <w:rPr>
                <w:rFonts w:ascii="EYInterstate Light" w:eastAsiaTheme="minorHAnsi" w:hAnsi="EYInterstate Light" w:cs="Times New Roman"/>
                <w:b/>
                <w:color w:val="FF0000"/>
                <w:bdr w:val="none" w:sz="0" w:space="0" w:color="auto"/>
                <w:lang w:val="en-GB" w:eastAsia="en-US"/>
              </w:rPr>
              <w:t xml:space="preserve">tate to inform the </w:t>
            </w:r>
            <w:r w:rsidR="007372D7" w:rsidRPr="00B42BF2">
              <w:rPr>
                <w:rFonts w:ascii="EYInterstate Light" w:eastAsiaTheme="minorHAnsi" w:hAnsi="EYInterstate Light" w:cs="Times New Roman"/>
                <w:b/>
                <w:color w:val="FF0000"/>
                <w:bdr w:val="none" w:sz="0" w:space="0" w:color="auto"/>
                <w:lang w:val="en-GB" w:eastAsia="en-US"/>
              </w:rPr>
              <w:t>MoJ</w:t>
            </w:r>
            <w:r w:rsidRPr="00B42BF2">
              <w:rPr>
                <w:rFonts w:ascii="EYInterstate Light" w:eastAsiaTheme="minorHAnsi" w:hAnsi="EYInterstate Light" w:cs="Times New Roman"/>
                <w:b/>
                <w:color w:val="FF0000"/>
                <w:bdr w:val="none" w:sz="0" w:space="0" w:color="auto"/>
                <w:lang w:val="en-GB" w:eastAsia="en-US"/>
              </w:rPr>
              <w:t xml:space="preserve"> about </w:t>
            </w:r>
            <w:r w:rsidR="007372D7" w:rsidRPr="00B42BF2">
              <w:rPr>
                <w:rFonts w:ascii="EYInterstate Light" w:eastAsiaTheme="minorHAnsi" w:hAnsi="EYInterstate Light" w:cs="Times New Roman"/>
                <w:b/>
                <w:color w:val="FF0000"/>
                <w:bdr w:val="none" w:sz="0" w:space="0" w:color="auto"/>
                <w:lang w:val="en-GB" w:eastAsia="en-US"/>
              </w:rPr>
              <w:t>the end of the execution of a punishment</w:t>
            </w:r>
            <w:r w:rsidR="007372D7" w:rsidRPr="00FD4404">
              <w:rPr>
                <w:rFonts w:ascii="EYInterstate Light" w:eastAsiaTheme="minorHAnsi" w:hAnsi="EYInterstate Light" w:cs="Times New Roman"/>
                <w:b/>
                <w:color w:val="FF0000"/>
                <w:bdr w:val="none" w:sz="0" w:space="0" w:color="auto"/>
                <w:lang w:val="en-GB" w:eastAsia="en-US"/>
              </w:rPr>
              <w:t>.</w:t>
            </w:r>
          </w:p>
          <w:p w14:paraId="79E8E5E9" w14:textId="77777777" w:rsidR="004860A4" w:rsidRDefault="007372D7" w:rsidP="00DD24DE">
            <w:pPr>
              <w:pStyle w:val="a"/>
              <w:spacing w:before="120"/>
              <w:jc w:val="both"/>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that upon receipt of a request from the court supervising the enforcement of the judgment</w:t>
            </w:r>
            <w:r w:rsidR="004713B9"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r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the </w:t>
            </w:r>
            <w:r w:rsidR="004713B9"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MoJ</w:t>
            </w:r>
            <w:r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request</w:t>
            </w:r>
            <w:r w:rsidR="00174C41"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w:t>
            </w:r>
            <w:r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information on the sentence from another EU </w:t>
            </w:r>
            <w:r w:rsidR="00174C41"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m</w:t>
            </w:r>
            <w:r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ember </w:t>
            </w:r>
            <w:r w:rsidR="00174C41"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w:t>
            </w:r>
            <w:r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tate</w:t>
            </w:r>
            <w:r w:rsidR="00174C41" w:rsidRPr="00B42BF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p w14:paraId="1BE229B8" w14:textId="77777777" w:rsidR="00B37A55" w:rsidRDefault="00B37A55" w:rsidP="00DD24DE">
            <w:pPr>
              <w:pStyle w:val="a"/>
              <w:spacing w:before="120"/>
              <w:jc w:val="both"/>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p>
          <w:p w14:paraId="49953413" w14:textId="76C91972" w:rsidR="00B37A55" w:rsidRPr="00A0268A" w:rsidRDefault="00B37A55" w:rsidP="00DD24DE">
            <w:pPr>
              <w:pStyle w:val="a"/>
              <w:spacing w:before="120"/>
              <w:jc w:val="both"/>
              <w:rPr>
                <w:rFonts w:ascii="EYInterstate Light" w:hAnsi="EYInterstate Light" w:cs="Times New Roman"/>
                <w:i/>
                <w:lang w:val="en-GB"/>
              </w:rPr>
            </w:pPr>
          </w:p>
        </w:tc>
      </w:tr>
      <w:tr w:rsidR="004860A4" w:rsidRPr="00A0268A" w14:paraId="35A6388F" w14:textId="77777777" w:rsidTr="00DD24DE">
        <w:trPr>
          <w:trHeight w:val="565"/>
        </w:trPr>
        <w:tc>
          <w:tcPr>
            <w:tcW w:w="1394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D5518B" w14:textId="4C3014A4" w:rsidR="004860A4" w:rsidRPr="00A0268A" w:rsidRDefault="00174C41" w:rsidP="00174C41">
            <w:pPr>
              <w:pStyle w:val="a"/>
              <w:shd w:val="clear" w:color="auto" w:fill="D9E2F3" w:themeFill="accent1" w:themeFillTint="33"/>
              <w:jc w:val="center"/>
              <w:rPr>
                <w:rFonts w:ascii="EYInterstate Light" w:eastAsia="EYInterstate Light" w:hAnsi="EYInterstate Light" w:cs="EYInterstate Light"/>
                <w:lang w:val="en-GB"/>
              </w:rPr>
            </w:pPr>
            <w:bookmarkStart w:id="15" w:name="_Hlk38955255"/>
            <w:r w:rsidRPr="00A0268A">
              <w:rPr>
                <w:rFonts w:ascii="EYInterstate Light" w:eastAsia="EYInterstate Light" w:hAnsi="EYInterstate Light" w:cs="EYInterstate Light"/>
                <w:lang w:val="en-GB"/>
              </w:rPr>
              <w:t xml:space="preserve">In case Latvia is the Executing State to which the judgment of another EU member state has been forwarded for recognition and enforcement in Latvia </w:t>
            </w:r>
          </w:p>
        </w:tc>
      </w:tr>
      <w:bookmarkEnd w:id="15"/>
      <w:tr w:rsidR="004860A4" w:rsidRPr="00A0268A" w14:paraId="0404A406"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44D4918D" w14:textId="77777777" w:rsidR="004860A4" w:rsidRPr="00A0268A" w:rsidRDefault="004860A4" w:rsidP="00D133C9">
            <w:pPr>
              <w:pStyle w:val="ListParagraph"/>
              <w:numPr>
                <w:ilvl w:val="0"/>
                <w:numId w:val="5"/>
              </w:numPr>
              <w:jc w:val="center"/>
              <w:rPr>
                <w:rFonts w:ascii="EYInterstate Light" w:hAnsi="EYInterstate Light" w:cs="Times New Roman"/>
                <w:b/>
                <w:lang w:val="en-GB"/>
              </w:rPr>
            </w:pPr>
          </w:p>
        </w:tc>
        <w:tc>
          <w:tcPr>
            <w:tcW w:w="6200" w:type="dxa"/>
            <w:tcBorders>
              <w:top w:val="single" w:sz="4" w:space="0" w:color="auto"/>
              <w:left w:val="single" w:sz="4" w:space="0" w:color="auto"/>
              <w:bottom w:val="single" w:sz="4" w:space="0" w:color="auto"/>
              <w:right w:val="single" w:sz="4" w:space="0" w:color="auto"/>
            </w:tcBorders>
          </w:tcPr>
          <w:p w14:paraId="29E0B2A1" w14:textId="6E69F22A" w:rsidR="004860A4" w:rsidRPr="00A0268A" w:rsidRDefault="007F6200"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Having received a request</w:t>
            </w:r>
            <w:r w:rsidR="00EF1E8D" w:rsidRPr="00A0268A">
              <w:rPr>
                <w:rFonts w:ascii="EYInterstate Light" w:eastAsia="EYInterstate Light" w:hAnsi="EYInterstate Light" w:cs="EYInterstate Light"/>
                <w:lang w:val="en-GB"/>
              </w:rPr>
              <w:t xml:space="preserve"> (judgment and special form certificate)</w:t>
            </w:r>
            <w:r w:rsidRPr="00A0268A">
              <w:rPr>
                <w:rFonts w:ascii="EYInterstate Light" w:eastAsia="EYInterstate Light" w:hAnsi="EYInterstate Light" w:cs="EYInterstate Light"/>
                <w:lang w:val="en-GB"/>
              </w:rPr>
              <w:t xml:space="preserve"> of </w:t>
            </w:r>
            <w:r w:rsidR="00EF1E8D" w:rsidRPr="00A0268A">
              <w:rPr>
                <w:rFonts w:ascii="EYInterstate Light" w:eastAsia="EYInterstate Light" w:hAnsi="EYInterstate Light" w:cs="EYInterstate Light"/>
                <w:lang w:val="en-GB"/>
              </w:rPr>
              <w:t>another EU member state</w:t>
            </w:r>
            <w:r w:rsidRPr="00A0268A">
              <w:rPr>
                <w:rFonts w:ascii="EYInterstate Light" w:eastAsia="EYInterstate Light" w:hAnsi="EYInterstate Light" w:cs="EYInterstate Light"/>
                <w:lang w:val="en-GB"/>
              </w:rPr>
              <w:t xml:space="preserve"> regarding the execution of a punishment imposed therein, the </w:t>
            </w:r>
            <w:r w:rsidR="00EF1E8D" w:rsidRPr="00A0268A">
              <w:rPr>
                <w:rFonts w:ascii="EYInterstate Light" w:eastAsia="EYInterstate Light" w:hAnsi="EYInterstate Light" w:cs="EYInterstate Light"/>
                <w:lang w:val="en-GB"/>
              </w:rPr>
              <w:t>MoJ</w:t>
            </w:r>
            <w:r w:rsidRPr="00A0268A">
              <w:rPr>
                <w:rFonts w:ascii="EYInterstate Light" w:eastAsia="EYInterstate Light" w:hAnsi="EYInterstate Light" w:cs="EYInterstate Light"/>
                <w:lang w:val="en-GB"/>
              </w:rPr>
              <w:t xml:space="preserve"> shall, within 10 days, but if </w:t>
            </w:r>
            <w:r w:rsidRPr="00A0268A">
              <w:rPr>
                <w:rFonts w:ascii="EYInterstate Light" w:eastAsia="EYInterstate Light" w:hAnsi="EYInterstate Light" w:cs="EYInterstate Light"/>
                <w:lang w:val="en-GB"/>
              </w:rPr>
              <w:lastRenderedPageBreak/>
              <w:t xml:space="preserve">the amount of materials is particularly large within 30 days, verify </w:t>
            </w:r>
            <w:r w:rsidR="00EF1E8D" w:rsidRPr="00A0268A">
              <w:rPr>
                <w:rFonts w:ascii="EYInterstate Light" w:eastAsia="EYInterstate Light" w:hAnsi="EYInterstate Light" w:cs="EYInterstate Light"/>
                <w:lang w:val="en-GB"/>
              </w:rPr>
              <w:t xml:space="preserve">in accordance with the procedure set in CPL Article 754. </w:t>
            </w:r>
            <w:r w:rsidR="004860A4" w:rsidRPr="00A0268A">
              <w:rPr>
                <w:rFonts w:ascii="EYInterstate Light" w:eastAsia="EYInterstate Light" w:hAnsi="EYInterstate Light" w:cs="EYInterstate Light"/>
                <w:lang w:val="en-GB"/>
              </w:rPr>
              <w:t xml:space="preserve"> </w:t>
            </w:r>
          </w:p>
        </w:tc>
        <w:tc>
          <w:tcPr>
            <w:tcW w:w="6077" w:type="dxa"/>
            <w:tcBorders>
              <w:top w:val="single" w:sz="4" w:space="0" w:color="auto"/>
              <w:left w:val="single" w:sz="4" w:space="0" w:color="auto"/>
              <w:bottom w:val="single" w:sz="4" w:space="0" w:color="auto"/>
              <w:right w:val="single" w:sz="4" w:space="0" w:color="auto"/>
            </w:tcBorders>
          </w:tcPr>
          <w:p w14:paraId="2C318D40" w14:textId="25BF8770" w:rsidR="004860A4" w:rsidRPr="00A0268A" w:rsidRDefault="00EF1E8D"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 xml:space="preserve">Article </w:t>
            </w:r>
            <w:r w:rsidR="004860A4" w:rsidRPr="00A0268A">
              <w:rPr>
                <w:rFonts w:ascii="EYInterstate Light" w:eastAsia="EYInterstate Light" w:hAnsi="EYInterstate Light" w:cs="EYInterstate Light"/>
                <w:lang w:val="en-GB"/>
              </w:rPr>
              <w:t xml:space="preserve">754. </w:t>
            </w:r>
            <w:r w:rsidRPr="00A0268A">
              <w:rPr>
                <w:rFonts w:ascii="EYInterstate Light" w:eastAsia="EYInterstate Light" w:hAnsi="EYInterstate Light" w:cs="EYInterstate Light"/>
                <w:lang w:val="en-GB"/>
              </w:rPr>
              <w:t>and</w:t>
            </w:r>
            <w:r w:rsidR="004860A4" w:rsidRPr="00A0268A">
              <w:rPr>
                <w:rFonts w:ascii="EYInterstate Light" w:eastAsia="EYInterstate Light" w:hAnsi="EYInterstate Light" w:cs="EYInterstate Light"/>
                <w:lang w:val="en-GB"/>
              </w:rPr>
              <w:t xml:space="preserve"> 778.</w:t>
            </w:r>
            <w:r w:rsidR="00B5761D">
              <w:rPr>
                <w:rFonts w:ascii="EYInterstate Light" w:eastAsia="EYInterstate Light" w:hAnsi="EYInterstate Light" w:cs="EYInterstate Light"/>
                <w:lang w:val="en-GB"/>
              </w:rPr>
              <w:t xml:space="preserve"> of the CPL</w:t>
            </w:r>
          </w:p>
        </w:tc>
      </w:tr>
      <w:tr w:rsidR="004860A4" w:rsidRPr="00A0268A" w14:paraId="1ADC87FC"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468AF3FE" w14:textId="72A5C00B" w:rsidR="001D41BE" w:rsidRPr="001D41BE" w:rsidRDefault="001D41BE" w:rsidP="005413B4">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p w14:paraId="41153081" w14:textId="5E42DFA7" w:rsidR="00EF1E8D" w:rsidRPr="00A0268A" w:rsidRDefault="00EF1E8D" w:rsidP="00DD24DE">
            <w:pPr>
              <w:jc w:val="center"/>
              <w:rPr>
                <w:rFonts w:ascii="EYInterstate Light" w:hAnsi="EYInterstate Light" w:cs="Times New Roman"/>
                <w:b/>
                <w:lang w:val="en-GB"/>
              </w:rPr>
            </w:pPr>
          </w:p>
        </w:tc>
        <w:tc>
          <w:tcPr>
            <w:tcW w:w="12277" w:type="dxa"/>
            <w:gridSpan w:val="2"/>
            <w:tcBorders>
              <w:top w:val="single" w:sz="4" w:space="0" w:color="auto"/>
              <w:left w:val="dashed" w:sz="4" w:space="0" w:color="auto"/>
              <w:bottom w:val="single" w:sz="4" w:space="0" w:color="auto"/>
              <w:right w:val="dashed" w:sz="4" w:space="0" w:color="auto"/>
            </w:tcBorders>
          </w:tcPr>
          <w:p w14:paraId="4D35DF2D" w14:textId="278DC4D2" w:rsidR="00EF1E8D" w:rsidRPr="00A0268A" w:rsidRDefault="00EF1E8D"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In this step</w:t>
            </w:r>
            <w:r w:rsidR="008A6869" w:rsidRPr="00A0268A">
              <w:rPr>
                <w:rFonts w:ascii="EYInterstate Light" w:eastAsia="EYInterstate Light" w:hAnsi="EYInterstate Light" w:cs="EYInterstate Light"/>
                <w:lang w:val="en-GB"/>
              </w:rPr>
              <w:t xml:space="preserve"> of action</w:t>
            </w:r>
            <w:r w:rsidRPr="00A0268A">
              <w:rPr>
                <w:rFonts w:ascii="EYInterstate Light" w:eastAsia="EYInterstate Light" w:hAnsi="EYInterstate Light" w:cs="EYInterstate Light"/>
                <w:lang w:val="en-GB"/>
              </w:rPr>
              <w:t xml:space="preserve">, </w:t>
            </w:r>
            <w:r w:rsidRPr="001C6C42">
              <w:rPr>
                <w:rFonts w:ascii="EYInterstate Light" w:eastAsiaTheme="minorHAnsi" w:hAnsi="EYInterstate Light" w:cs="Times New Roman"/>
                <w:b/>
                <w:color w:val="00B050"/>
                <w:bdr w:val="none" w:sz="0" w:space="0" w:color="auto"/>
                <w:lang w:val="en-GB" w:eastAsia="en-US"/>
              </w:rPr>
              <w:t xml:space="preserve">Latvia, on the basis of the provisions of Framework Decision 2008/909, receives a special form certificate, its translation into Latvian, and a judgment in the language of another EU </w:t>
            </w:r>
            <w:r w:rsidR="008A6869" w:rsidRPr="001C6C42">
              <w:rPr>
                <w:rFonts w:ascii="EYInterstate Light" w:eastAsiaTheme="minorHAnsi" w:hAnsi="EYInterstate Light" w:cs="Times New Roman"/>
                <w:b/>
                <w:color w:val="00B050"/>
                <w:bdr w:val="none" w:sz="0" w:space="0" w:color="auto"/>
                <w:lang w:val="en-GB" w:eastAsia="en-US"/>
              </w:rPr>
              <w:t>m</w:t>
            </w:r>
            <w:r w:rsidRPr="001C6C42">
              <w:rPr>
                <w:rFonts w:ascii="EYInterstate Light" w:eastAsiaTheme="minorHAnsi" w:hAnsi="EYInterstate Light" w:cs="Times New Roman"/>
                <w:b/>
                <w:color w:val="00B050"/>
                <w:bdr w:val="none" w:sz="0" w:space="0" w:color="auto"/>
                <w:lang w:val="en-GB" w:eastAsia="en-US"/>
              </w:rPr>
              <w:t xml:space="preserve">ember </w:t>
            </w:r>
            <w:r w:rsidR="008A6869" w:rsidRPr="001C6C42">
              <w:rPr>
                <w:rFonts w:ascii="EYInterstate Light" w:eastAsiaTheme="minorHAnsi" w:hAnsi="EYInterstate Light" w:cs="Times New Roman"/>
                <w:b/>
                <w:color w:val="00B050"/>
                <w:bdr w:val="none" w:sz="0" w:space="0" w:color="auto"/>
                <w:lang w:val="en-GB" w:eastAsia="en-US"/>
              </w:rPr>
              <w:t>s</w:t>
            </w:r>
            <w:r w:rsidRPr="001C6C42">
              <w:rPr>
                <w:rFonts w:ascii="EYInterstate Light" w:eastAsiaTheme="minorHAnsi" w:hAnsi="EYInterstate Light" w:cs="Times New Roman"/>
                <w:b/>
                <w:color w:val="00B050"/>
                <w:bdr w:val="none" w:sz="0" w:space="0" w:color="auto"/>
                <w:lang w:val="en-GB" w:eastAsia="en-US"/>
              </w:rPr>
              <w:t>tate (without translation into Latvian). Framework Decision 2008/909 stipulates that only a special form certificate is required to be translated into Latvian</w:t>
            </w:r>
            <w:r w:rsidRPr="00A0268A">
              <w:rPr>
                <w:rFonts w:ascii="EYInterstate Light" w:eastAsia="EYInterstate Light" w:hAnsi="EYInterstate Light" w:cs="EYInterstate Light"/>
                <w:lang w:val="en-GB"/>
              </w:rPr>
              <w:t xml:space="preserve">, but </w:t>
            </w:r>
            <w:r w:rsidRPr="001C6C42">
              <w:rPr>
                <w:rFonts w:ascii="EYInterstate Light" w:eastAsiaTheme="minorHAnsi" w:hAnsi="EYInterstate Light" w:cs="Times New Roman"/>
                <w:b/>
                <w:color w:val="FF0000"/>
                <w:bdr w:val="none" w:sz="0" w:space="0" w:color="auto"/>
                <w:lang w:val="en-GB" w:eastAsia="en-US"/>
              </w:rPr>
              <w:t xml:space="preserve">in practice it has been established that </w:t>
            </w:r>
            <w:r w:rsidR="008A6869" w:rsidRPr="001C6C42">
              <w:rPr>
                <w:rFonts w:ascii="EYInterstate Light" w:eastAsiaTheme="minorHAnsi" w:hAnsi="EYInterstate Light" w:cs="Times New Roman"/>
                <w:b/>
                <w:color w:val="FF0000"/>
                <w:bdr w:val="none" w:sz="0" w:space="0" w:color="auto"/>
                <w:lang w:val="en-GB" w:eastAsia="en-US"/>
              </w:rPr>
              <w:t xml:space="preserve">for </w:t>
            </w:r>
            <w:r w:rsidRPr="001C6C42">
              <w:rPr>
                <w:rFonts w:ascii="EYInterstate Light" w:eastAsiaTheme="minorHAnsi" w:hAnsi="EYInterstate Light" w:cs="Times New Roman"/>
                <w:b/>
                <w:color w:val="FF0000"/>
                <w:bdr w:val="none" w:sz="0" w:space="0" w:color="auto"/>
                <w:lang w:val="en-GB" w:eastAsia="en-US"/>
              </w:rPr>
              <w:t xml:space="preserve">Latvian courts also a judgment of another EU </w:t>
            </w:r>
            <w:r w:rsidR="008A6869" w:rsidRPr="001C6C42">
              <w:rPr>
                <w:rFonts w:ascii="EYInterstate Light" w:eastAsiaTheme="minorHAnsi" w:hAnsi="EYInterstate Light" w:cs="Times New Roman"/>
                <w:b/>
                <w:color w:val="FF0000"/>
                <w:bdr w:val="none" w:sz="0" w:space="0" w:color="auto"/>
                <w:lang w:val="en-GB" w:eastAsia="en-US"/>
              </w:rPr>
              <w:t>m</w:t>
            </w:r>
            <w:r w:rsidRPr="001C6C42">
              <w:rPr>
                <w:rFonts w:ascii="EYInterstate Light" w:eastAsiaTheme="minorHAnsi" w:hAnsi="EYInterstate Light" w:cs="Times New Roman"/>
                <w:b/>
                <w:color w:val="FF0000"/>
                <w:bdr w:val="none" w:sz="0" w:space="0" w:color="auto"/>
                <w:lang w:val="en-GB" w:eastAsia="en-US"/>
              </w:rPr>
              <w:t xml:space="preserve">ember </w:t>
            </w:r>
            <w:r w:rsidR="008A6869" w:rsidRPr="001C6C42">
              <w:rPr>
                <w:rFonts w:ascii="EYInterstate Light" w:eastAsiaTheme="minorHAnsi" w:hAnsi="EYInterstate Light" w:cs="Times New Roman"/>
                <w:b/>
                <w:color w:val="FF0000"/>
                <w:bdr w:val="none" w:sz="0" w:space="0" w:color="auto"/>
                <w:lang w:val="en-GB" w:eastAsia="en-US"/>
              </w:rPr>
              <w:t>s</w:t>
            </w:r>
            <w:r w:rsidRPr="001C6C42">
              <w:rPr>
                <w:rFonts w:ascii="EYInterstate Light" w:eastAsiaTheme="minorHAnsi" w:hAnsi="EYInterstate Light" w:cs="Times New Roman"/>
                <w:b/>
                <w:color w:val="FF0000"/>
                <w:bdr w:val="none" w:sz="0" w:space="0" w:color="auto"/>
                <w:lang w:val="en-GB" w:eastAsia="en-US"/>
              </w:rPr>
              <w:t>tate</w:t>
            </w:r>
            <w:r w:rsidR="008A6869" w:rsidRPr="001C6C42">
              <w:rPr>
                <w:rFonts w:ascii="EYInterstate Light" w:eastAsiaTheme="minorHAnsi" w:hAnsi="EYInterstate Light" w:cs="Times New Roman"/>
                <w:b/>
                <w:color w:val="FF0000"/>
                <w:bdr w:val="none" w:sz="0" w:space="0" w:color="auto"/>
                <w:lang w:val="en-GB" w:eastAsia="en-US"/>
              </w:rPr>
              <w:t xml:space="preserve"> is translated</w:t>
            </w:r>
            <w:r w:rsidRPr="001C6C42">
              <w:rPr>
                <w:rFonts w:ascii="EYInterstate Light" w:eastAsiaTheme="minorHAnsi" w:hAnsi="EYInterstate Light" w:cs="Times New Roman"/>
                <w:b/>
                <w:color w:val="FF0000"/>
                <w:bdr w:val="none" w:sz="0" w:space="0" w:color="auto"/>
                <w:lang w:val="en-GB" w:eastAsia="en-US"/>
              </w:rPr>
              <w:t xml:space="preserve"> into Latvian</w:t>
            </w:r>
            <w:r w:rsidRPr="00A0268A">
              <w:rPr>
                <w:rFonts w:ascii="EYInterstate Light" w:eastAsia="EYInterstate Light" w:hAnsi="EYInterstate Light" w:cs="EYInterstate Light"/>
                <w:lang w:val="en-GB"/>
              </w:rPr>
              <w:t xml:space="preserve">, although the special form certificate already contains precise and complete information about another EU </w:t>
            </w:r>
            <w:r w:rsidR="008A6869"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8A6869"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w:t>
            </w:r>
            <w:r w:rsidR="008A6869" w:rsidRPr="00A0268A">
              <w:rPr>
                <w:rFonts w:ascii="EYInterstate Light" w:eastAsia="EYInterstate Light" w:hAnsi="EYInterstate Light" w:cs="EYInterstate Light"/>
                <w:lang w:val="en-GB"/>
              </w:rPr>
              <w:t xml:space="preserve"> </w:t>
            </w:r>
            <w:r w:rsidRPr="00A0268A">
              <w:rPr>
                <w:rFonts w:ascii="EYInterstate Light" w:eastAsia="EYInterstate Light" w:hAnsi="EYInterstate Light" w:cs="EYInterstate Light"/>
                <w:lang w:val="en-GB"/>
              </w:rPr>
              <w:t xml:space="preserve">judgment. </w:t>
            </w:r>
            <w:r w:rsidR="008A6869" w:rsidRPr="00A0268A">
              <w:rPr>
                <w:rFonts w:ascii="EYInterstate Light" w:eastAsia="EYInterstate Light" w:hAnsi="EYInterstate Light" w:cs="EYInterstate Light"/>
                <w:lang w:val="en-GB"/>
              </w:rPr>
              <w:t>MoJ</w:t>
            </w:r>
            <w:r w:rsidRPr="00A0268A">
              <w:rPr>
                <w:rFonts w:ascii="EYInterstate Light" w:eastAsia="EYInterstate Light" w:hAnsi="EYInterstate Light" w:cs="EYInterstate Light"/>
                <w:lang w:val="en-GB"/>
              </w:rPr>
              <w:t xml:space="preserve"> sends the judgment to the Court Administration of the Republic of Latvia </w:t>
            </w:r>
            <w:r w:rsidR="008A6869" w:rsidRPr="00A0268A">
              <w:rPr>
                <w:rFonts w:ascii="EYInterstate Light" w:eastAsia="EYInterstate Light" w:hAnsi="EYInterstate Light" w:cs="EYInterstate Light"/>
                <w:lang w:val="en-GB"/>
              </w:rPr>
              <w:t>in order to request the</w:t>
            </w:r>
            <w:r w:rsidRPr="00A0268A">
              <w:rPr>
                <w:rFonts w:ascii="EYInterstate Light" w:eastAsia="EYInterstate Light" w:hAnsi="EYInterstate Light" w:cs="EYInterstate Light"/>
                <w:lang w:val="en-GB"/>
              </w:rPr>
              <w:t xml:space="preserve"> translation</w:t>
            </w:r>
            <w:r w:rsidR="008A6869" w:rsidRPr="00A0268A">
              <w:rPr>
                <w:rFonts w:ascii="EYInterstate Light" w:eastAsia="EYInterstate Light" w:hAnsi="EYInterstate Light" w:cs="EYInterstate Light"/>
                <w:lang w:val="en-GB"/>
              </w:rPr>
              <w:t xml:space="preserve"> of judgment of another EU member state in Latvian</w:t>
            </w:r>
            <w:r w:rsidRPr="00A0268A">
              <w:rPr>
                <w:rFonts w:ascii="EYInterstate Light" w:eastAsia="EYInterstate Light" w:hAnsi="EYInterstate Light" w:cs="EYInterstate Light"/>
                <w:lang w:val="en-GB"/>
              </w:rPr>
              <w:t xml:space="preserve">. After receiving the translation of the judgment, all the documentation is sent to the competent Latvian court for </w:t>
            </w:r>
            <w:r w:rsidR="008A6869" w:rsidRPr="00A0268A">
              <w:rPr>
                <w:rFonts w:ascii="EYInterstate Light" w:eastAsia="EYInterstate Light" w:hAnsi="EYInterstate Light" w:cs="EYInterstate Light"/>
                <w:lang w:val="en-GB"/>
              </w:rPr>
              <w:t>assessment</w:t>
            </w:r>
            <w:r w:rsidRPr="00A0268A">
              <w:rPr>
                <w:rFonts w:ascii="EYInterstate Light" w:eastAsia="EYInterstate Light" w:hAnsi="EYInterstate Light" w:cs="EYInterstate Light"/>
                <w:lang w:val="en-GB"/>
              </w:rPr>
              <w:t>.</w:t>
            </w:r>
          </w:p>
          <w:p w14:paraId="0CDD24E1" w14:textId="7B135597" w:rsidR="004860A4" w:rsidRPr="001C6C42" w:rsidRDefault="008A6869" w:rsidP="00DD24DE">
            <w:pPr>
              <w:pStyle w:val="a"/>
              <w:spacing w:before="120" w:after="120"/>
              <w:jc w:val="both"/>
              <w:rPr>
                <w:rFonts w:ascii="EYInterstate Light" w:hAnsi="EYInterstate Light" w:cs="Times New Roman"/>
                <w:i/>
                <w:lang w:val="en-GB"/>
              </w:rPr>
            </w:pPr>
            <w:r w:rsidRPr="00A0268A">
              <w:rPr>
                <w:rFonts w:ascii="EYInterstate Light" w:hAnsi="EYInterstate Light" w:cs="Times New Roman"/>
                <w:i/>
                <w:lang w:val="en-GB"/>
              </w:rPr>
              <w:t xml:space="preserve">As the translation of the judgment prolongs the proceedings, </w:t>
            </w:r>
            <w:r w:rsidRPr="001C6C42">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for the Latvian courts to rely on the information provided in the special form certificate, based on the principle of mutual recognition</w:t>
            </w:r>
            <w:r w:rsidRPr="00FD4404">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r w:rsidRPr="00A0268A">
              <w:rPr>
                <w:rFonts w:ascii="EYInterstate Light" w:hAnsi="EYInterstate Light" w:cs="Times New Roman"/>
                <w:i/>
                <w:lang w:val="en-GB"/>
              </w:rPr>
              <w:t xml:space="preserve"> </w:t>
            </w:r>
            <w:r w:rsidRPr="001C6C42">
              <w:rPr>
                <w:rFonts w:ascii="EYInterstate Light" w:eastAsiaTheme="minorHAnsi" w:hAnsi="EYInterstate Light" w:cs="Times New Roman"/>
                <w:b/>
                <w:i/>
                <w:iCs/>
                <w:color w:val="00B050"/>
                <w:bdr w:val="none" w:sz="0" w:space="0" w:color="auto"/>
                <w:lang w:val="en-GB" w:eastAsia="en-US"/>
              </w:rPr>
              <w:t xml:space="preserve">In case there are differences between countries in determining the sentence or the case is complicated, the </w:t>
            </w:r>
            <w:r w:rsidR="00D77D75" w:rsidRPr="001C6C42">
              <w:rPr>
                <w:rFonts w:ascii="EYInterstate Light" w:eastAsiaTheme="minorHAnsi" w:hAnsi="EYInterstate Light" w:cs="Times New Roman"/>
                <w:b/>
                <w:i/>
                <w:iCs/>
                <w:color w:val="00B050"/>
                <w:bdr w:val="none" w:sz="0" w:space="0" w:color="auto"/>
                <w:lang w:val="en-GB" w:eastAsia="en-US"/>
              </w:rPr>
              <w:t>E</w:t>
            </w:r>
            <w:r w:rsidRPr="001C6C42">
              <w:rPr>
                <w:rFonts w:ascii="EYInterstate Light" w:eastAsiaTheme="minorHAnsi" w:hAnsi="EYInterstate Light" w:cs="Times New Roman"/>
                <w:b/>
                <w:i/>
                <w:iCs/>
                <w:color w:val="00B050"/>
                <w:bdr w:val="none" w:sz="0" w:space="0" w:color="auto"/>
                <w:lang w:val="en-GB" w:eastAsia="en-US"/>
              </w:rPr>
              <w:t xml:space="preserve">xecuting State may ask the EU </w:t>
            </w:r>
            <w:r w:rsidR="00D77D75" w:rsidRPr="001C6C42">
              <w:rPr>
                <w:rFonts w:ascii="EYInterstate Light" w:eastAsiaTheme="minorHAnsi" w:hAnsi="EYInterstate Light" w:cs="Times New Roman"/>
                <w:b/>
                <w:i/>
                <w:iCs/>
                <w:color w:val="00B050"/>
                <w:bdr w:val="none" w:sz="0" w:space="0" w:color="auto"/>
                <w:lang w:val="en-GB" w:eastAsia="en-US"/>
              </w:rPr>
              <w:t>m</w:t>
            </w:r>
            <w:r w:rsidRPr="001C6C42">
              <w:rPr>
                <w:rFonts w:ascii="EYInterstate Light" w:eastAsiaTheme="minorHAnsi" w:hAnsi="EYInterstate Light" w:cs="Times New Roman"/>
                <w:b/>
                <w:i/>
                <w:iCs/>
                <w:color w:val="00B050"/>
                <w:bdr w:val="none" w:sz="0" w:space="0" w:color="auto"/>
                <w:lang w:val="en-GB" w:eastAsia="en-US"/>
              </w:rPr>
              <w:t xml:space="preserve">ember </w:t>
            </w:r>
            <w:r w:rsidR="00D77D75" w:rsidRPr="001C6C42">
              <w:rPr>
                <w:rFonts w:ascii="EYInterstate Light" w:eastAsiaTheme="minorHAnsi" w:hAnsi="EYInterstate Light" w:cs="Times New Roman"/>
                <w:b/>
                <w:i/>
                <w:iCs/>
                <w:color w:val="00B050"/>
                <w:bdr w:val="none" w:sz="0" w:space="0" w:color="auto"/>
                <w:lang w:val="en-GB" w:eastAsia="en-US"/>
              </w:rPr>
              <w:t>s</w:t>
            </w:r>
            <w:r w:rsidRPr="001C6C42">
              <w:rPr>
                <w:rFonts w:ascii="EYInterstate Light" w:eastAsiaTheme="minorHAnsi" w:hAnsi="EYInterstate Light" w:cs="Times New Roman"/>
                <w:b/>
                <w:i/>
                <w:iCs/>
                <w:color w:val="00B050"/>
                <w:bdr w:val="none" w:sz="0" w:space="0" w:color="auto"/>
                <w:lang w:val="en-GB" w:eastAsia="en-US"/>
              </w:rPr>
              <w:t>tate to provide a full translation of the judgment into Latvian</w:t>
            </w:r>
            <w:r w:rsidR="00D77D75" w:rsidRPr="00FD4404">
              <w:rPr>
                <w:rFonts w:ascii="EYInterstate Light" w:eastAsiaTheme="minorHAnsi" w:hAnsi="EYInterstate Light" w:cs="Times New Roman"/>
                <w:b/>
                <w:i/>
                <w:iCs/>
                <w:color w:val="00B050"/>
                <w:bdr w:val="none" w:sz="0" w:space="0" w:color="auto"/>
                <w:lang w:val="en-GB" w:eastAsia="en-US"/>
              </w:rPr>
              <w:t>.</w:t>
            </w:r>
            <w:r w:rsidR="009B7A0C" w:rsidRPr="00FD4404">
              <w:rPr>
                <w:rFonts w:ascii="EYInterstate Light" w:eastAsiaTheme="minorHAnsi" w:hAnsi="EYInterstate Light" w:cs="Times New Roman"/>
                <w:b/>
                <w:i/>
                <w:iCs/>
                <w:color w:val="00B050"/>
                <w:bdr w:val="none" w:sz="0" w:space="0" w:color="auto"/>
                <w:lang w:val="en-GB" w:eastAsia="en-US"/>
              </w:rPr>
              <w:t xml:space="preserve"> </w:t>
            </w:r>
          </w:p>
        </w:tc>
      </w:tr>
      <w:tr w:rsidR="004860A4" w:rsidRPr="00A0268A" w14:paraId="7769B9C5" w14:textId="77777777" w:rsidTr="00DD24DE">
        <w:tc>
          <w:tcPr>
            <w:tcW w:w="1671" w:type="dxa"/>
            <w:tcBorders>
              <w:top w:val="dashed" w:sz="4" w:space="0" w:color="auto"/>
              <w:left w:val="single" w:sz="4" w:space="0" w:color="auto"/>
              <w:bottom w:val="single" w:sz="4" w:space="0" w:color="auto"/>
              <w:right w:val="single" w:sz="4" w:space="0" w:color="auto"/>
            </w:tcBorders>
            <w:vAlign w:val="center"/>
          </w:tcPr>
          <w:p w14:paraId="19598386" w14:textId="77777777" w:rsidR="004860A4" w:rsidRPr="00A0268A" w:rsidRDefault="004860A4" w:rsidP="00D133C9">
            <w:pPr>
              <w:pStyle w:val="ListParagraph"/>
              <w:numPr>
                <w:ilvl w:val="0"/>
                <w:numId w:val="5"/>
              </w:numPr>
              <w:jc w:val="center"/>
              <w:rPr>
                <w:rFonts w:ascii="EYInterstate Light" w:hAnsi="EYInterstate Light" w:cs="Times New Roman"/>
                <w:b/>
                <w:lang w:val="en-GB"/>
              </w:rPr>
            </w:pPr>
          </w:p>
        </w:tc>
        <w:tc>
          <w:tcPr>
            <w:tcW w:w="6200" w:type="dxa"/>
            <w:tcBorders>
              <w:top w:val="single" w:sz="4" w:space="0" w:color="auto"/>
              <w:left w:val="single" w:sz="4" w:space="0" w:color="auto"/>
              <w:bottom w:val="single" w:sz="4" w:space="0" w:color="auto"/>
              <w:right w:val="single" w:sz="4" w:space="0" w:color="auto"/>
            </w:tcBorders>
          </w:tcPr>
          <w:p w14:paraId="1A176F45" w14:textId="6F002FBA" w:rsidR="004860A4" w:rsidRPr="00A0268A" w:rsidRDefault="009B7A0C"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After verification of the request, the MoJ sends the materials to the district (city) court for a decision on the recognition of a foreign judgment and enforcement of the sentence in Latvia, </w:t>
            </w:r>
            <w:r w:rsidR="00786E69" w:rsidRPr="00A0268A">
              <w:rPr>
                <w:rFonts w:ascii="EYInterstate Light" w:eastAsia="EYInterstate Light" w:hAnsi="EYInterstate Light" w:cs="EYInterstate Light"/>
                <w:lang w:val="en-GB"/>
              </w:rPr>
              <w:t xml:space="preserve">and </w:t>
            </w:r>
            <w:r w:rsidRPr="00A0268A">
              <w:rPr>
                <w:rFonts w:ascii="EYInterstate Light" w:eastAsia="EYInterstate Light" w:hAnsi="EYInterstate Light" w:cs="EYInterstate Light"/>
                <w:lang w:val="en-GB"/>
              </w:rPr>
              <w:t>inform</w:t>
            </w:r>
            <w:r w:rsidR="00786E69"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 the </w:t>
            </w:r>
            <w:r w:rsidR="00786E69"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786E69"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of the </w:t>
            </w:r>
            <w:r w:rsidR="00786E69" w:rsidRPr="00A0268A">
              <w:rPr>
                <w:rFonts w:ascii="EYInterstate Light" w:eastAsia="EYInterstate Light" w:hAnsi="EYInterstate Light" w:cs="EYInterstate Light"/>
                <w:lang w:val="en-GB"/>
              </w:rPr>
              <w:t>EU</w:t>
            </w:r>
            <w:r w:rsidRPr="00A0268A">
              <w:rPr>
                <w:rFonts w:ascii="EYInterstate Light" w:eastAsia="EYInterstate Light" w:hAnsi="EYInterstate Light" w:cs="EYInterstate Light"/>
                <w:lang w:val="en-GB"/>
              </w:rPr>
              <w:t xml:space="preserve"> thereof</w:t>
            </w:r>
            <w:r w:rsidR="00F11FD1">
              <w:rPr>
                <w:rFonts w:ascii="EYInterstate Light" w:eastAsia="EYInterstate Light" w:hAnsi="EYInterstate Light" w:cs="EYInterstate Light"/>
                <w:lang w:val="en-GB"/>
              </w:rPr>
              <w:t>.</w:t>
            </w:r>
          </w:p>
        </w:tc>
        <w:tc>
          <w:tcPr>
            <w:tcW w:w="6077" w:type="dxa"/>
            <w:tcBorders>
              <w:top w:val="single" w:sz="4" w:space="0" w:color="auto"/>
              <w:left w:val="single" w:sz="4" w:space="0" w:color="auto"/>
              <w:bottom w:val="single" w:sz="4" w:space="0" w:color="auto"/>
              <w:right w:val="single" w:sz="4" w:space="0" w:color="auto"/>
            </w:tcBorders>
          </w:tcPr>
          <w:p w14:paraId="10145767" w14:textId="27358D97" w:rsidR="004860A4" w:rsidRPr="00A0268A" w:rsidRDefault="00786E6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 xml:space="preserve">754. </w:t>
            </w:r>
            <w:r w:rsidRPr="00A0268A">
              <w:rPr>
                <w:rFonts w:ascii="EYInterstate Light" w:eastAsia="EYInterstate Light" w:hAnsi="EYInterstate Light" w:cs="EYInterstate Light"/>
                <w:lang w:val="en-GB"/>
              </w:rPr>
              <w:t>(4) and Article</w:t>
            </w:r>
            <w:r w:rsidR="004860A4" w:rsidRPr="00A0268A">
              <w:rPr>
                <w:rFonts w:ascii="EYInterstate Light" w:eastAsia="EYInterstate Light" w:hAnsi="EYInterstate Light" w:cs="EYInterstate Light"/>
                <w:lang w:val="en-GB"/>
              </w:rPr>
              <w:t xml:space="preserve"> 778.</w:t>
            </w:r>
            <w:r w:rsidR="00B5761D">
              <w:rPr>
                <w:rFonts w:ascii="EYInterstate Light" w:eastAsia="EYInterstate Light" w:hAnsi="EYInterstate Light" w:cs="EYInterstate Light"/>
                <w:lang w:val="en-GB"/>
              </w:rPr>
              <w:t xml:space="preserve"> of the </w:t>
            </w:r>
            <w:r w:rsidR="00B5761D" w:rsidRPr="00A0268A">
              <w:rPr>
                <w:rFonts w:ascii="EYInterstate Light" w:eastAsia="EYInterstate Light" w:hAnsi="EYInterstate Light" w:cs="EYInterstate Light"/>
                <w:lang w:val="en-GB"/>
              </w:rPr>
              <w:t>CPL</w:t>
            </w:r>
          </w:p>
        </w:tc>
      </w:tr>
      <w:tr w:rsidR="004860A4" w:rsidRPr="00A0268A" w14:paraId="7D1128F3"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2E08B2FA" w14:textId="77777777" w:rsidR="004860A4" w:rsidRPr="00A0268A" w:rsidRDefault="004860A4" w:rsidP="00D133C9">
            <w:pPr>
              <w:pStyle w:val="ListParagraph"/>
              <w:numPr>
                <w:ilvl w:val="0"/>
                <w:numId w:val="5"/>
              </w:numPr>
              <w:jc w:val="center"/>
              <w:rPr>
                <w:rFonts w:ascii="EYInterstate Light" w:hAnsi="EYInterstate Light" w:cs="Times New Roman"/>
                <w:b/>
                <w:lang w:val="en-GB"/>
              </w:rPr>
            </w:pPr>
          </w:p>
        </w:tc>
        <w:tc>
          <w:tcPr>
            <w:tcW w:w="6200" w:type="dxa"/>
            <w:tcBorders>
              <w:top w:val="single" w:sz="4" w:space="0" w:color="auto"/>
              <w:left w:val="single" w:sz="4" w:space="0" w:color="auto"/>
              <w:bottom w:val="single" w:sz="4" w:space="0" w:color="auto"/>
              <w:right w:val="single" w:sz="4" w:space="0" w:color="auto"/>
            </w:tcBorders>
          </w:tcPr>
          <w:p w14:paraId="003DA1F3" w14:textId="77F36469" w:rsidR="00786E69" w:rsidRPr="00A0268A" w:rsidRDefault="00786E6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 judge of a district (city) court shall, within 30 days, examine a request of a foreign country regarding execution of a punishment imposed in the foreign country in a written procedure.</w:t>
            </w:r>
          </w:p>
          <w:p w14:paraId="51F57DCA" w14:textId="77777777" w:rsidR="004860A4" w:rsidRPr="00A0268A" w:rsidRDefault="004860A4" w:rsidP="00DD24DE">
            <w:pPr>
              <w:pStyle w:val="a"/>
              <w:jc w:val="both"/>
              <w:rPr>
                <w:rFonts w:ascii="EYInterstate Light" w:eastAsia="EYInterstate Light" w:hAnsi="EYInterstate Light" w:cs="EYInterstate Light"/>
                <w:lang w:val="en-GB"/>
              </w:rPr>
            </w:pPr>
          </w:p>
          <w:p w14:paraId="51E79E40" w14:textId="2FC7704D" w:rsidR="00DB7020" w:rsidRPr="00A0268A" w:rsidRDefault="00786E6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If information provided by another EU member state is insufficient, the MoJ or a court with the intermediation of the MoJ may request additional information or documents, specifying a deadline for the submission thereof.</w:t>
            </w:r>
          </w:p>
        </w:tc>
        <w:tc>
          <w:tcPr>
            <w:tcW w:w="6077" w:type="dxa"/>
            <w:tcBorders>
              <w:top w:val="single" w:sz="4" w:space="0" w:color="auto"/>
              <w:left w:val="single" w:sz="4" w:space="0" w:color="auto"/>
              <w:bottom w:val="single" w:sz="4" w:space="0" w:color="auto"/>
              <w:right w:val="single" w:sz="4" w:space="0" w:color="auto"/>
            </w:tcBorders>
          </w:tcPr>
          <w:p w14:paraId="3DAEDE5C" w14:textId="67E7ECC7" w:rsidR="004860A4" w:rsidRPr="00A0268A" w:rsidRDefault="00786E6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759. </w:t>
            </w:r>
            <w:r w:rsidRPr="00A0268A">
              <w:rPr>
                <w:rFonts w:ascii="EYInterstate Light" w:eastAsia="EYInterstate Light" w:hAnsi="EYInterstate Light" w:cs="EYInterstate Light"/>
                <w:lang w:val="en-GB"/>
              </w:rPr>
              <w:t xml:space="preserve">(1) </w:t>
            </w:r>
            <w:r w:rsidR="00B5761D">
              <w:rPr>
                <w:rFonts w:ascii="EYInterstate Light" w:eastAsia="EYInterstate Light" w:hAnsi="EYInterstate Light" w:cs="EYInterstate Light"/>
                <w:lang w:val="en-GB"/>
              </w:rPr>
              <w:t xml:space="preserve">of the </w:t>
            </w:r>
            <w:r w:rsidR="00B5761D" w:rsidRPr="00A0268A">
              <w:rPr>
                <w:rFonts w:ascii="EYInterstate Light" w:eastAsia="EYInterstate Light" w:hAnsi="EYInterstate Light" w:cs="EYInterstate Light"/>
                <w:lang w:val="en-GB"/>
              </w:rPr>
              <w:t>CPL</w:t>
            </w:r>
          </w:p>
          <w:p w14:paraId="7895327B" w14:textId="5BCC8ACB" w:rsidR="004860A4" w:rsidRPr="00A0268A" w:rsidRDefault="004860A4" w:rsidP="00DD24DE">
            <w:pPr>
              <w:pStyle w:val="a"/>
              <w:jc w:val="both"/>
              <w:rPr>
                <w:rFonts w:ascii="EYInterstate Light" w:eastAsia="EYInterstate Light" w:hAnsi="EYInterstate Light" w:cs="EYInterstate Light"/>
                <w:lang w:val="en-GB"/>
              </w:rPr>
            </w:pPr>
          </w:p>
          <w:p w14:paraId="50F56723" w14:textId="77777777" w:rsidR="00786E69" w:rsidRPr="00A0268A" w:rsidRDefault="00786E69" w:rsidP="00DD24DE">
            <w:pPr>
              <w:pStyle w:val="a"/>
              <w:jc w:val="both"/>
              <w:rPr>
                <w:rFonts w:ascii="EYInterstate Light" w:eastAsia="EYInterstate Light" w:hAnsi="EYInterstate Light" w:cs="EYInterstate Light"/>
                <w:lang w:val="en-GB"/>
              </w:rPr>
            </w:pPr>
          </w:p>
          <w:p w14:paraId="0EBE8855" w14:textId="77777777" w:rsidR="004860A4" w:rsidRPr="00A0268A" w:rsidRDefault="004860A4" w:rsidP="00DD24DE">
            <w:pPr>
              <w:pStyle w:val="a"/>
              <w:jc w:val="both"/>
              <w:rPr>
                <w:rFonts w:ascii="EYInterstate Light" w:eastAsia="EYInterstate Light" w:hAnsi="EYInterstate Light" w:cs="EYInterstate Light"/>
                <w:lang w:val="en-GB"/>
              </w:rPr>
            </w:pPr>
          </w:p>
          <w:p w14:paraId="3E80CADE" w14:textId="77777777" w:rsidR="004860A4" w:rsidRPr="00A0268A" w:rsidRDefault="004860A4" w:rsidP="00DD24DE">
            <w:pPr>
              <w:pStyle w:val="a"/>
              <w:jc w:val="both"/>
              <w:rPr>
                <w:rFonts w:ascii="EYInterstate Light" w:eastAsia="EYInterstate Light" w:hAnsi="EYInterstate Light" w:cs="EYInterstate Light"/>
                <w:lang w:val="en-GB"/>
              </w:rPr>
            </w:pPr>
          </w:p>
          <w:p w14:paraId="6DF38402" w14:textId="242CA7D3" w:rsidR="004860A4" w:rsidRPr="00A0268A" w:rsidRDefault="00786E6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754.</w:t>
            </w:r>
            <w:r w:rsidRPr="00A0268A">
              <w:rPr>
                <w:rFonts w:ascii="EYInterstate Light" w:eastAsia="EYInterstate Light" w:hAnsi="EYInterstate Light" w:cs="EYInterstate Light"/>
                <w:lang w:val="en-GB"/>
              </w:rPr>
              <w:t xml:space="preserve"> (5)</w:t>
            </w:r>
            <w:r w:rsidR="004860A4" w:rsidRPr="00A0268A">
              <w:rPr>
                <w:rFonts w:ascii="EYInterstate Light" w:eastAsia="EYInterstate Light" w:hAnsi="EYInterstate Light" w:cs="EYInterstate Light"/>
                <w:lang w:val="en-GB"/>
              </w:rPr>
              <w:t xml:space="preserve"> </w:t>
            </w:r>
            <w:r w:rsidR="00B5761D">
              <w:rPr>
                <w:rFonts w:ascii="EYInterstate Light" w:eastAsia="EYInterstate Light" w:hAnsi="EYInterstate Light" w:cs="EYInterstate Light"/>
                <w:lang w:val="en-GB"/>
              </w:rPr>
              <w:t xml:space="preserve">of the </w:t>
            </w:r>
            <w:r w:rsidR="00B5761D" w:rsidRPr="00A0268A">
              <w:rPr>
                <w:rFonts w:ascii="EYInterstate Light" w:eastAsia="EYInterstate Light" w:hAnsi="EYInterstate Light" w:cs="EYInterstate Light"/>
                <w:lang w:val="en-GB"/>
              </w:rPr>
              <w:t>CPL</w:t>
            </w:r>
          </w:p>
          <w:p w14:paraId="321C2701" w14:textId="77777777" w:rsidR="004860A4" w:rsidRPr="00A0268A" w:rsidRDefault="004860A4" w:rsidP="00DD24DE">
            <w:pPr>
              <w:pStyle w:val="a"/>
              <w:jc w:val="both"/>
              <w:rPr>
                <w:rFonts w:ascii="EYInterstate Light" w:eastAsia="EYInterstate Light" w:hAnsi="EYInterstate Light" w:cs="EYInterstate Light"/>
                <w:lang w:val="en-GB"/>
              </w:rPr>
            </w:pPr>
          </w:p>
        </w:tc>
      </w:tr>
      <w:tr w:rsidR="004860A4" w:rsidRPr="00A0268A" w14:paraId="087BE232"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165CFF72" w14:textId="53585671" w:rsidR="001C6C42" w:rsidRPr="005413B4" w:rsidRDefault="001D41BE" w:rsidP="005413B4">
            <w:pPr>
              <w:pBdr>
                <w:top w:val="nil"/>
                <w:left w:val="nil"/>
                <w:bottom w:val="nil"/>
                <w:right w:val="nil"/>
                <w:between w:val="nil"/>
                <w:bar w:val="nil"/>
              </w:pBdr>
              <w:jc w:val="center"/>
              <w:rPr>
                <w:rFonts w:ascii="EYInterstate Light" w:hAnsi="EYInterstate Light" w:cs="Times New Roman"/>
                <w:b/>
                <w:color w:val="00B050"/>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lastRenderedPageBreak/>
              <w:t xml:space="preserve">the </w:t>
            </w:r>
            <w:r w:rsidRPr="001D41BE">
              <w:rPr>
                <w:rFonts w:ascii="EYInterstate Light" w:hAnsi="EYInterstate Light" w:cs="Times New Roman"/>
                <w:b/>
                <w:color w:val="00B050"/>
                <w:lang w:val="en-GB"/>
              </w:rPr>
              <w:t>best practic</w:t>
            </w:r>
            <w:r w:rsidR="005413B4">
              <w:rPr>
                <w:rFonts w:ascii="EYInterstate Light" w:hAnsi="EYInterstate Light" w:cs="Times New Roman"/>
                <w:b/>
                <w:color w:val="00B050"/>
                <w:lang w:val="en-GB"/>
              </w:rPr>
              <w:t>e</w:t>
            </w:r>
          </w:p>
        </w:tc>
        <w:tc>
          <w:tcPr>
            <w:tcW w:w="12277" w:type="dxa"/>
            <w:gridSpan w:val="2"/>
            <w:tcBorders>
              <w:top w:val="single" w:sz="4" w:space="0" w:color="auto"/>
              <w:left w:val="dashed" w:sz="4" w:space="0" w:color="auto"/>
              <w:bottom w:val="single" w:sz="4" w:space="0" w:color="auto"/>
              <w:right w:val="dashed" w:sz="4" w:space="0" w:color="auto"/>
            </w:tcBorders>
          </w:tcPr>
          <w:p w14:paraId="08C073FC" w14:textId="1C3E7F49" w:rsidR="004860A4" w:rsidRPr="00A0268A" w:rsidRDefault="00786E6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In this step of action, it can be observed that:</w:t>
            </w:r>
          </w:p>
          <w:p w14:paraId="5A2E4D88" w14:textId="57C299BA" w:rsidR="004860A4" w:rsidRPr="00A0268A" w:rsidRDefault="00DB7020" w:rsidP="00D133C9">
            <w:pPr>
              <w:pStyle w:val="a"/>
              <w:numPr>
                <w:ilvl w:val="0"/>
                <w:numId w:val="2"/>
              </w:numPr>
              <w:jc w:val="both"/>
              <w:rPr>
                <w:rFonts w:ascii="EYInterstate Light" w:eastAsia="EYInterstate Light" w:hAnsi="EYInterstate Light" w:cs="EYInterstate Light"/>
                <w:lang w:val="en-GB"/>
              </w:rPr>
            </w:pPr>
            <w:r w:rsidRPr="00604E06">
              <w:rPr>
                <w:rFonts w:ascii="EYInterstate Light" w:eastAsiaTheme="minorHAnsi" w:hAnsi="EYInterstate Light" w:cs="Times New Roman"/>
                <w:b/>
                <w:color w:val="FF0000"/>
                <w:bdr w:val="none" w:sz="0" w:space="0" w:color="auto"/>
                <w:lang w:val="en-GB" w:eastAsia="en-US"/>
              </w:rPr>
              <w:t>There are cases when Latvian courts, without requesting additional information, make a decision on refusal to recognise and execute the judgment of another EU member state on the execution of custodial sentence</w:t>
            </w:r>
            <w:r w:rsidRPr="00FD4404">
              <w:rPr>
                <w:rFonts w:ascii="EYInterstate Light" w:eastAsiaTheme="minorHAnsi" w:hAnsi="EYInterstate Light" w:cs="Times New Roman"/>
                <w:b/>
                <w:color w:val="FF0000"/>
                <w:bdr w:val="none" w:sz="0" w:space="0" w:color="auto"/>
                <w:lang w:val="en-GB" w:eastAsia="en-US"/>
              </w:rPr>
              <w:t>.</w:t>
            </w:r>
            <w:r w:rsidRPr="00A0268A">
              <w:rPr>
                <w:rFonts w:ascii="EYInterstate Light" w:eastAsia="EYInterstate Light" w:hAnsi="EYInterstate Light" w:cs="EYInterstate Light"/>
                <w:lang w:val="en-GB"/>
              </w:rPr>
              <w:t xml:space="preserve"> </w:t>
            </w:r>
            <w:r w:rsidR="004860A4" w:rsidRPr="00A0268A">
              <w:rPr>
                <w:rFonts w:ascii="EYInterstate Light" w:eastAsia="EYInterstate Light" w:hAnsi="EYInterstate Light" w:cs="EYInterstate Light"/>
                <w:lang w:val="en-GB"/>
              </w:rPr>
              <w:t xml:space="preserve"> </w:t>
            </w:r>
          </w:p>
          <w:p w14:paraId="3D614315" w14:textId="57E6BEB5" w:rsidR="004860A4" w:rsidRPr="00604E06" w:rsidRDefault="00DB7020" w:rsidP="00B84052">
            <w:pPr>
              <w:pStyle w:val="a"/>
              <w:spacing w:before="120" w:after="120"/>
              <w:ind w:left="720"/>
              <w:jc w:val="both"/>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lastRenderedPageBreak/>
              <w:t xml:space="preserve">It is recommended that the Latvian court examine this category of cases more carefully, and in case of doubt, always use the opportunity to request additional information. Failure to request additional information may violate the </w:t>
            </w:r>
            <w:r w:rsidR="00B84052"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sentenced</w:t>
            </w:r>
            <w:r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person's human rights. </w:t>
            </w:r>
          </w:p>
          <w:p w14:paraId="301BCBAA" w14:textId="054B62C8" w:rsidR="00B84052" w:rsidRPr="00F11FD1" w:rsidRDefault="00B84052" w:rsidP="00D133C9">
            <w:pPr>
              <w:pStyle w:val="a"/>
              <w:numPr>
                <w:ilvl w:val="0"/>
                <w:numId w:val="2"/>
              </w:numPr>
              <w:jc w:val="both"/>
              <w:rPr>
                <w:rFonts w:ascii="EYInterstate Light" w:eastAsiaTheme="minorHAnsi" w:hAnsi="EYInterstate Light" w:cs="Times New Roman"/>
                <w:b/>
                <w:color w:val="FF0000"/>
                <w:bdr w:val="none" w:sz="0" w:space="0" w:color="auto"/>
                <w:lang w:val="en-GB" w:eastAsia="en-US"/>
              </w:rPr>
            </w:pPr>
            <w:r w:rsidRPr="00604E06">
              <w:rPr>
                <w:rFonts w:ascii="EYInterstate Light" w:eastAsiaTheme="minorHAnsi" w:hAnsi="EYInterstate Light" w:cs="Times New Roman"/>
                <w:b/>
                <w:color w:val="FF0000"/>
                <w:bdr w:val="none" w:sz="0" w:space="0" w:color="auto"/>
                <w:lang w:val="en-GB" w:eastAsia="en-US"/>
              </w:rPr>
              <w:t>Latvian courts quite often</w:t>
            </w:r>
            <w:r w:rsidRPr="00A0268A">
              <w:rPr>
                <w:rFonts w:ascii="EYInterstate Light" w:eastAsia="EYInterstate Light" w:hAnsi="EYInterstate Light" w:cs="EYInterstate Light"/>
                <w:lang w:val="en-GB"/>
              </w:rPr>
              <w:t xml:space="preserve">, upon receipt of a request from another EU member state - a judgment imposing a custodial sentence - </w:t>
            </w:r>
            <w:r w:rsidRPr="00604E06">
              <w:rPr>
                <w:rFonts w:ascii="EYInterstate Light" w:eastAsiaTheme="minorHAnsi" w:hAnsi="EYInterstate Light" w:cs="Times New Roman"/>
                <w:b/>
                <w:color w:val="FF0000"/>
                <w:bdr w:val="none" w:sz="0" w:space="0" w:color="auto"/>
                <w:lang w:val="en-GB" w:eastAsia="en-US"/>
              </w:rPr>
              <w:t>do not recognize and enforce the judgment within the term specified in Article 759. of the CPL</w:t>
            </w:r>
            <w:r w:rsidRPr="00F11FD1">
              <w:rPr>
                <w:rFonts w:ascii="EYInterstate Light" w:eastAsiaTheme="minorHAnsi" w:hAnsi="EYInterstate Light" w:cs="Times New Roman"/>
                <w:b/>
                <w:color w:val="FF0000"/>
                <w:bdr w:val="none" w:sz="0" w:space="0" w:color="auto"/>
                <w:lang w:val="en-GB" w:eastAsia="en-US"/>
              </w:rPr>
              <w:t xml:space="preserve"> - within 30 days.</w:t>
            </w:r>
          </w:p>
          <w:p w14:paraId="4B2FFBB1" w14:textId="1097409F" w:rsidR="004860A4" w:rsidRPr="00604E06" w:rsidRDefault="00B84052" w:rsidP="00DD24DE">
            <w:pPr>
              <w:pStyle w:val="a"/>
              <w:spacing w:before="120" w:after="120"/>
              <w:ind w:left="720"/>
              <w:jc w:val="both"/>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is recommended that Latvian courts make a decision within the time period specified within the CPL</w:t>
            </w:r>
            <w:r w:rsidR="004860A4"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w:t>
            </w:r>
          </w:p>
          <w:p w14:paraId="0AD780FB" w14:textId="2608823A" w:rsidR="004860A4" w:rsidRPr="00604E06" w:rsidRDefault="00B84052" w:rsidP="00DA2ABA">
            <w:pPr>
              <w:pStyle w:val="a"/>
              <w:spacing w:before="120" w:after="120"/>
              <w:ind w:left="720"/>
              <w:jc w:val="both"/>
              <w:rPr>
                <w:rFonts w:ascii="EYInterstate Light" w:hAnsi="EYInterstate Light" w:cs="Times New Roman"/>
                <w:lang w:val="en-GB"/>
              </w:rPr>
            </w:pPr>
            <w:r w:rsidRPr="00604E06">
              <w:rPr>
                <w:rFonts w:ascii="EYInterstate Light" w:eastAsiaTheme="minorHAnsi" w:hAnsi="EYInterstate Light" w:cs="Times New Roman"/>
                <w:b/>
                <w:color w:val="00B050"/>
                <w:bdr w:val="none" w:sz="0" w:space="0" w:color="auto"/>
                <w:lang w:val="en-GB" w:eastAsia="en-US"/>
              </w:rPr>
              <w:t>In addition, Article 12 of Framework Decision 2008/909 provides that a decision must be taken within 90 days on whether to consent to the transfer of a person to serve a further custodial sentence. Article 15 of Framework Decision 2008/909, on the other hand, provides for</w:t>
            </w:r>
            <w:r w:rsidR="00604E06" w:rsidRPr="00604E06">
              <w:rPr>
                <w:rFonts w:ascii="EYInterstate Light" w:eastAsiaTheme="minorHAnsi" w:hAnsi="EYInterstate Light" w:cs="Times New Roman"/>
                <w:b/>
                <w:color w:val="00B050"/>
                <w:bdr w:val="none" w:sz="0" w:space="0" w:color="auto"/>
                <w:lang w:val="en-GB" w:eastAsia="en-US"/>
              </w:rPr>
              <w:t xml:space="preserve"> that</w:t>
            </w:r>
            <w:r w:rsidRPr="00604E06">
              <w:rPr>
                <w:rFonts w:ascii="EYInterstate Light" w:eastAsiaTheme="minorHAnsi" w:hAnsi="EYInterstate Light" w:cs="Times New Roman"/>
                <w:b/>
                <w:color w:val="00B050"/>
                <w:bdr w:val="none" w:sz="0" w:space="0" w:color="auto"/>
                <w:lang w:val="en-GB" w:eastAsia="en-US"/>
              </w:rPr>
              <w:t xml:space="preserve"> the </w:t>
            </w:r>
            <w:r w:rsidR="00DA2ABA" w:rsidRPr="00604E06">
              <w:rPr>
                <w:rFonts w:ascii="EYInterstate Light" w:eastAsiaTheme="minorHAnsi" w:hAnsi="EYInterstate Light" w:cs="Times New Roman"/>
                <w:b/>
                <w:color w:val="00B050"/>
                <w:bdr w:val="none" w:sz="0" w:space="0" w:color="auto"/>
                <w:lang w:val="en-GB" w:eastAsia="en-US"/>
              </w:rPr>
              <w:t>transfer</w:t>
            </w:r>
            <w:r w:rsidRPr="00604E06">
              <w:rPr>
                <w:rFonts w:ascii="EYInterstate Light" w:eastAsiaTheme="minorHAnsi" w:hAnsi="EYInterstate Light" w:cs="Times New Roman"/>
                <w:b/>
                <w:color w:val="00B050"/>
                <w:bdr w:val="none" w:sz="0" w:space="0" w:color="auto"/>
                <w:lang w:val="en-GB" w:eastAsia="en-US"/>
              </w:rPr>
              <w:t xml:space="preserve"> of a natural person</w:t>
            </w:r>
            <w:r w:rsidR="00604E06" w:rsidRPr="00604E06">
              <w:rPr>
                <w:rFonts w:ascii="EYInterstate Light" w:eastAsiaTheme="minorHAnsi" w:hAnsi="EYInterstate Light" w:cs="Times New Roman"/>
                <w:b/>
                <w:color w:val="00B050"/>
                <w:bdr w:val="none" w:sz="0" w:space="0" w:color="auto"/>
                <w:lang w:val="en-GB" w:eastAsia="en-US"/>
              </w:rPr>
              <w:t xml:space="preserve"> must take place</w:t>
            </w:r>
            <w:r w:rsidRPr="00604E06">
              <w:rPr>
                <w:rFonts w:ascii="EYInterstate Light" w:eastAsiaTheme="minorHAnsi" w:hAnsi="EYInterstate Light" w:cs="Times New Roman"/>
                <w:b/>
                <w:color w:val="00B050"/>
                <w:bdr w:val="none" w:sz="0" w:space="0" w:color="auto"/>
                <w:lang w:val="en-GB" w:eastAsia="en-US"/>
              </w:rPr>
              <w:t xml:space="preserve"> within 30 days.</w:t>
            </w:r>
          </w:p>
        </w:tc>
      </w:tr>
      <w:tr w:rsidR="004860A4" w:rsidRPr="00A0268A" w14:paraId="0E8F6592"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13A156CF" w14:textId="77777777" w:rsidR="004860A4" w:rsidRPr="00A0268A" w:rsidRDefault="004860A4" w:rsidP="00D133C9">
            <w:pPr>
              <w:pStyle w:val="ListParagraph"/>
              <w:numPr>
                <w:ilvl w:val="0"/>
                <w:numId w:val="5"/>
              </w:numPr>
              <w:jc w:val="center"/>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2F8BF0FB" w14:textId="487EA844" w:rsidR="004860A4" w:rsidRPr="00A0268A" w:rsidRDefault="00DA2AB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The judge of the district (city) court, having assessed the conditions of execution and the reasons for refusal, shall make one of the following decisions within 30 day</w:t>
            </w:r>
            <w:r w:rsidR="00604E06">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w:t>
            </w:r>
          </w:p>
        </w:tc>
        <w:tc>
          <w:tcPr>
            <w:tcW w:w="6077" w:type="dxa"/>
            <w:tcBorders>
              <w:top w:val="single" w:sz="4" w:space="0" w:color="auto"/>
              <w:left w:val="single" w:sz="4" w:space="0" w:color="auto"/>
              <w:bottom w:val="single" w:sz="4" w:space="0" w:color="auto"/>
              <w:right w:val="single" w:sz="4" w:space="0" w:color="auto"/>
            </w:tcBorders>
          </w:tcPr>
          <w:p w14:paraId="26A8A65A" w14:textId="50E72FA4" w:rsidR="004860A4" w:rsidRPr="00A0268A" w:rsidRDefault="005A38DB" w:rsidP="00DD24DE">
            <w:pPr>
              <w:pStyle w:val="a"/>
              <w:jc w:val="both"/>
              <w:rPr>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775. </w:t>
            </w:r>
            <w:r w:rsidRPr="00A0268A">
              <w:rPr>
                <w:rFonts w:ascii="EYInterstate Light" w:eastAsia="EYInterstate Light" w:hAnsi="EYInterstate Light" w:cs="EYInterstate Light"/>
                <w:lang w:val="en-GB"/>
              </w:rPr>
              <w:t>and</w:t>
            </w:r>
            <w:r w:rsidR="004860A4" w:rsidRPr="00A0268A">
              <w:rPr>
                <w:rFonts w:ascii="EYInterstate Light" w:eastAsia="EYInterstate Light" w:hAnsi="EYInterstate Light" w:cs="EYInterstate Light"/>
                <w:lang w:val="en-GB"/>
              </w:rPr>
              <w:t xml:space="preserve"> 776. </w:t>
            </w:r>
            <w:r w:rsidR="00B5761D">
              <w:rPr>
                <w:rFonts w:ascii="EYInterstate Light" w:eastAsia="EYInterstate Light" w:hAnsi="EYInterstate Light" w:cs="EYInterstate Light"/>
                <w:lang w:val="en-GB"/>
              </w:rPr>
              <w:t xml:space="preserve">of the </w:t>
            </w:r>
            <w:r w:rsidR="00B5761D" w:rsidRPr="00A0268A">
              <w:rPr>
                <w:rFonts w:ascii="EYInterstate Light" w:eastAsia="EYInterstate Light" w:hAnsi="EYInterstate Light" w:cs="EYInterstate Light"/>
                <w:lang w:val="en-GB"/>
              </w:rPr>
              <w:t>CPL</w:t>
            </w:r>
          </w:p>
          <w:p w14:paraId="2F028404" w14:textId="77777777" w:rsidR="004860A4" w:rsidRPr="00A0268A" w:rsidRDefault="004860A4" w:rsidP="00DD24DE">
            <w:pPr>
              <w:pStyle w:val="a"/>
              <w:jc w:val="both"/>
              <w:rPr>
                <w:rFonts w:ascii="EYInterstate Light" w:eastAsia="EYInterstate Light" w:hAnsi="EYInterstate Light" w:cs="EYInterstate Light"/>
                <w:lang w:val="en-GB"/>
              </w:rPr>
            </w:pPr>
          </w:p>
        </w:tc>
      </w:tr>
      <w:tr w:rsidR="004860A4" w:rsidRPr="00A0268A" w14:paraId="34637671"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2E385CE5" w14:textId="77777777" w:rsidR="004860A4" w:rsidRPr="00A0268A" w:rsidRDefault="004860A4" w:rsidP="00D133C9">
            <w:pPr>
              <w:pStyle w:val="ListParagraph"/>
              <w:numPr>
                <w:ilvl w:val="1"/>
                <w:numId w:val="5"/>
              </w:numPr>
              <w:ind w:left="1017" w:right="-127" w:hanging="567"/>
              <w:jc w:val="right"/>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43508247" w14:textId="4F97A5CC" w:rsidR="004860A4" w:rsidRPr="00A0268A" w:rsidRDefault="005A38DB" w:rsidP="00DD24DE">
            <w:pPr>
              <w:pStyle w:val="a"/>
              <w:jc w:val="both"/>
              <w:rPr>
                <w:rFonts w:ascii="EYInterstate Light" w:eastAsia="EYInterstate Light" w:hAnsi="EYInterstate Light" w:cs="EYInterstate Light"/>
                <w:lang w:val="en-GB"/>
              </w:rPr>
            </w:pPr>
            <w:r w:rsidRPr="00A0268A">
              <w:rPr>
                <w:rFonts w:ascii="EYInterstate Light" w:hAnsi="EYInterstate Light" w:cs="EYInterstate Light"/>
                <w:lang w:val="en-GB"/>
              </w:rPr>
              <w:t>Decision on consent to recognise the judgment and execute the punishment imposed in the foreign country</w:t>
            </w:r>
          </w:p>
        </w:tc>
        <w:tc>
          <w:tcPr>
            <w:tcW w:w="6077" w:type="dxa"/>
            <w:tcBorders>
              <w:top w:val="single" w:sz="4" w:space="0" w:color="auto"/>
              <w:left w:val="single" w:sz="4" w:space="0" w:color="auto"/>
              <w:bottom w:val="single" w:sz="4" w:space="0" w:color="auto"/>
              <w:right w:val="single" w:sz="4" w:space="0" w:color="auto"/>
            </w:tcBorders>
          </w:tcPr>
          <w:p w14:paraId="02A2A368" w14:textId="6D214997" w:rsidR="004860A4" w:rsidRPr="00A0268A" w:rsidRDefault="005A38DB" w:rsidP="00DD24DE">
            <w:pPr>
              <w:jc w:val="both"/>
              <w:rPr>
                <w:rFonts w:ascii="EYInterstate Light" w:hAnsi="EYInterstate Light" w:cs="Times New Roman"/>
                <w:lang w:val="en-GB"/>
              </w:rPr>
            </w:pPr>
            <w:r w:rsidRPr="00A0268A">
              <w:rPr>
                <w:rFonts w:ascii="EYInterstate Light" w:hAnsi="EYInterstate Light" w:cs="Times New Roman"/>
                <w:lang w:val="en-GB"/>
              </w:rPr>
              <w:t>Article</w:t>
            </w:r>
            <w:r w:rsidR="004860A4" w:rsidRPr="00A0268A">
              <w:rPr>
                <w:rFonts w:ascii="EYInterstate Light" w:hAnsi="EYInterstate Light" w:cs="Times New Roman"/>
                <w:lang w:val="en-GB"/>
              </w:rPr>
              <w:t xml:space="preserve"> 759., 774., 775., 776. </w:t>
            </w:r>
            <w:r w:rsidRPr="00A0268A">
              <w:rPr>
                <w:rFonts w:ascii="EYInterstate Light" w:hAnsi="EYInterstate Light" w:cs="Times New Roman"/>
                <w:lang w:val="en-GB"/>
              </w:rPr>
              <w:t>and Article</w:t>
            </w:r>
            <w:r w:rsidR="004860A4" w:rsidRPr="00A0268A">
              <w:rPr>
                <w:rFonts w:ascii="EYInterstate Light" w:hAnsi="EYInterstate Light" w:cs="Times New Roman"/>
                <w:lang w:val="en-GB"/>
              </w:rPr>
              <w:t xml:space="preserve"> 779. </w:t>
            </w:r>
            <w:r w:rsidRPr="00A0268A">
              <w:rPr>
                <w:rFonts w:ascii="EYInterstate Light" w:hAnsi="EYInterstate Light" w:cs="Times New Roman"/>
                <w:lang w:val="en-GB"/>
              </w:rPr>
              <w:t>(1) and (2)</w:t>
            </w:r>
            <w:r w:rsidR="00EB4D2A">
              <w:rPr>
                <w:rFonts w:ascii="EYInterstate Light" w:hAnsi="EYInterstate Light" w:cs="Times New Roman"/>
                <w:lang w:val="en-GB"/>
              </w:rPr>
              <w:t xml:space="preserve"> </w:t>
            </w:r>
            <w:r w:rsidR="00EB4D2A">
              <w:rPr>
                <w:rFonts w:ascii="EYInterstate Light" w:eastAsia="EYInterstate Light" w:hAnsi="EYInterstate Light" w:cs="EYInterstate Light"/>
                <w:lang w:val="en-GB"/>
              </w:rPr>
              <w:t xml:space="preserve">of the </w:t>
            </w:r>
            <w:r w:rsidR="00EB4D2A" w:rsidRPr="00A0268A">
              <w:rPr>
                <w:rFonts w:ascii="EYInterstate Light" w:eastAsia="EYInterstate Light" w:hAnsi="EYInterstate Light" w:cs="EYInterstate Light"/>
                <w:lang w:val="en-GB"/>
              </w:rPr>
              <w:t>CPL</w:t>
            </w:r>
          </w:p>
        </w:tc>
      </w:tr>
      <w:tr w:rsidR="004860A4" w:rsidRPr="00A0268A" w14:paraId="1FBC662C"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434B3695" w14:textId="1FC4CACC" w:rsidR="004860A4" w:rsidRDefault="00FD553A" w:rsidP="005413B4">
            <w:pPr>
              <w:pBdr>
                <w:top w:val="nil"/>
                <w:left w:val="nil"/>
                <w:bottom w:val="nil"/>
                <w:right w:val="nil"/>
                <w:between w:val="nil"/>
                <w:bar w:val="nil"/>
              </w:pBdr>
              <w:jc w:val="center"/>
              <w:rPr>
                <w:rFonts w:ascii="EYInterstate Light" w:hAnsi="EYInterstate Light" w:cs="Times New Roman"/>
                <w:b/>
                <w:color w:val="00B050"/>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p w14:paraId="546513DB"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507B301B"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67F935BF"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4EFE65AB"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5EC9388A"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340116A5"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177C3A2D"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4363700C" w14:textId="77777777" w:rsidR="00F96103" w:rsidRDefault="00F96103" w:rsidP="00FD553A">
            <w:pPr>
              <w:pBdr>
                <w:top w:val="nil"/>
                <w:left w:val="nil"/>
                <w:bottom w:val="nil"/>
                <w:right w:val="nil"/>
                <w:between w:val="nil"/>
                <w:bar w:val="nil"/>
              </w:pBdr>
              <w:jc w:val="center"/>
              <w:rPr>
                <w:rFonts w:ascii="EYInterstate Light" w:hAnsi="EYInterstate Light" w:cs="Times New Roman"/>
                <w:b/>
                <w:lang w:val="en-GB"/>
              </w:rPr>
            </w:pPr>
          </w:p>
          <w:p w14:paraId="69D22207" w14:textId="77777777" w:rsidR="00F96103" w:rsidRDefault="00F96103" w:rsidP="00F96103">
            <w:pPr>
              <w:pBdr>
                <w:top w:val="nil"/>
                <w:left w:val="nil"/>
                <w:bottom w:val="nil"/>
                <w:right w:val="nil"/>
                <w:between w:val="nil"/>
                <w:bar w:val="nil"/>
              </w:pBdr>
              <w:rPr>
                <w:rFonts w:ascii="EYInterstate Light" w:hAnsi="EYInterstate Light" w:cs="Times New Roman"/>
                <w:b/>
                <w:lang w:val="en-GB"/>
              </w:rPr>
            </w:pPr>
          </w:p>
          <w:p w14:paraId="66C3A697" w14:textId="3D70615A" w:rsidR="00F96103" w:rsidRPr="00FD553A" w:rsidRDefault="00F96103"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lastRenderedPageBreak/>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7ADAE204" w14:textId="59D5106E" w:rsidR="004860A4" w:rsidRPr="00A0268A" w:rsidRDefault="00B611C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In this step</w:t>
            </w:r>
            <w:r w:rsidR="00727503" w:rsidRPr="00A0268A">
              <w:rPr>
                <w:rFonts w:ascii="EYInterstate Light" w:eastAsia="EYInterstate Light" w:hAnsi="EYInterstate Light" w:cs="EYInterstate Light"/>
                <w:lang w:val="en-GB"/>
              </w:rPr>
              <w:t xml:space="preserve"> of action</w:t>
            </w:r>
            <w:r w:rsidRPr="00A0268A">
              <w:rPr>
                <w:rFonts w:ascii="EYInterstate Light" w:eastAsia="EYInterstate Light" w:hAnsi="EYInterstate Light" w:cs="EYInterstate Light"/>
                <w:lang w:val="en-GB"/>
              </w:rPr>
              <w:t>, it can be seen that</w:t>
            </w:r>
            <w:r w:rsidR="004860A4" w:rsidRPr="00A0268A">
              <w:rPr>
                <w:rFonts w:ascii="EYInterstate Light" w:eastAsia="EYInterstate Light" w:hAnsi="EYInterstate Light" w:cs="EYInterstate Light"/>
                <w:lang w:val="en-GB"/>
              </w:rPr>
              <w:t xml:space="preserve">: </w:t>
            </w:r>
          </w:p>
          <w:p w14:paraId="3A1DBAA0" w14:textId="5AC66F1A" w:rsidR="004860A4" w:rsidRPr="00A0268A" w:rsidRDefault="00727503" w:rsidP="00D133C9">
            <w:pPr>
              <w:pStyle w:val="a"/>
              <w:numPr>
                <w:ilvl w:val="0"/>
                <w:numId w:val="2"/>
              </w:numPr>
              <w:jc w:val="both"/>
              <w:rPr>
                <w:rFonts w:ascii="EYInterstate Light" w:eastAsia="EYInterstate Light" w:hAnsi="EYInterstate Light" w:cs="EYInterstate Light"/>
                <w:lang w:val="en-GB"/>
              </w:rPr>
            </w:pPr>
            <w:r w:rsidRPr="00604E06">
              <w:rPr>
                <w:rFonts w:ascii="EYInterstate Light" w:eastAsiaTheme="minorHAnsi" w:hAnsi="EYInterstate Light" w:cs="Times New Roman"/>
                <w:b/>
                <w:color w:val="FF0000"/>
                <w:bdr w:val="none" w:sz="0" w:space="0" w:color="auto"/>
                <w:lang w:val="en-GB" w:eastAsia="en-US"/>
              </w:rPr>
              <w:t>In practice, Latvian courts incorrectly formulate a court decision</w:t>
            </w:r>
            <w:r w:rsidRPr="00FD4404">
              <w:rPr>
                <w:rFonts w:ascii="EYInterstate Light" w:eastAsiaTheme="minorHAnsi" w:hAnsi="EYInterstate Light" w:cs="Times New Roman"/>
                <w:b/>
                <w:color w:val="FF0000"/>
                <w:bdr w:val="none" w:sz="0" w:space="0" w:color="auto"/>
                <w:lang w:val="en-GB" w:eastAsia="en-US"/>
              </w:rPr>
              <w:t>.</w:t>
            </w:r>
            <w:r w:rsidRPr="00A0268A">
              <w:rPr>
                <w:rFonts w:ascii="EYInterstate Light" w:eastAsia="EYInterstate Light" w:hAnsi="EYInterstate Light" w:cs="EYInterstate Light"/>
                <w:lang w:val="en-GB"/>
              </w:rPr>
              <w:t xml:space="preserve"> In practice, Latvian courts make a decision, for example</w:t>
            </w:r>
            <w:r w:rsidR="004860A4" w:rsidRPr="00A0268A">
              <w:rPr>
                <w:rFonts w:ascii="EYInterstate Light" w:eastAsia="EYInterstate Light" w:hAnsi="EYInterstate Light" w:cs="EYInterstate Light"/>
                <w:lang w:val="en-GB"/>
              </w:rPr>
              <w:t xml:space="preserve">: </w:t>
            </w:r>
          </w:p>
          <w:p w14:paraId="218D59AE" w14:textId="729B9897" w:rsidR="004860A4" w:rsidRPr="00B87D24" w:rsidRDefault="00727503" w:rsidP="00D133C9">
            <w:pPr>
              <w:pStyle w:val="a"/>
              <w:numPr>
                <w:ilvl w:val="0"/>
                <w:numId w:val="6"/>
              </w:numPr>
              <w:jc w:val="both"/>
              <w:rPr>
                <w:rFonts w:ascii="EYInterstate Light" w:eastAsia="EYInterstate Light" w:hAnsi="EYInterstate Light" w:cs="EYInterstate Light"/>
                <w:lang w:val="en-GB"/>
              </w:rPr>
            </w:pPr>
            <w:r w:rsidRPr="00604E06">
              <w:rPr>
                <w:rFonts w:ascii="EYInterstate Light" w:eastAsia="EYInterstate Light" w:hAnsi="EYInterstate Light" w:cs="EYInterstate Light"/>
              </w:rPr>
              <w:t xml:space="preserve">a </w:t>
            </w:r>
            <w:r w:rsidRPr="00B87D24">
              <w:rPr>
                <w:rFonts w:ascii="EYInterstate Light" w:eastAsia="EYInterstate Light" w:hAnsi="EYInterstate Light" w:cs="EYInterstate Light"/>
                <w:lang w:val="en-GB"/>
              </w:rPr>
              <w:t>decision to satisfy the request of an institution of another EU member state and to take over/transfer the sentenced person for serving a sentence in Latvia</w:t>
            </w:r>
            <w:r w:rsidR="004860A4" w:rsidRPr="00B87D24">
              <w:rPr>
                <w:rFonts w:ascii="EYInterstate Light" w:eastAsia="EYInterstate Light" w:hAnsi="EYInterstate Light" w:cs="EYInterstate Light"/>
                <w:lang w:val="en-GB"/>
              </w:rPr>
              <w:t>;</w:t>
            </w:r>
          </w:p>
          <w:p w14:paraId="46B61B9D" w14:textId="3D9D7174" w:rsidR="004860A4" w:rsidRPr="00B87D24" w:rsidRDefault="00727503" w:rsidP="00D133C9">
            <w:pPr>
              <w:pStyle w:val="a"/>
              <w:numPr>
                <w:ilvl w:val="0"/>
                <w:numId w:val="6"/>
              </w:numPr>
              <w:jc w:val="both"/>
              <w:rPr>
                <w:rFonts w:ascii="EYInterstate Light" w:eastAsia="EYInterstate Light" w:hAnsi="EYInterstate Light" w:cs="EYInterstate Light"/>
                <w:lang w:val="en-GB"/>
              </w:rPr>
            </w:pPr>
            <w:r w:rsidRPr="00B87D24">
              <w:rPr>
                <w:rFonts w:ascii="EYInterstate Light" w:eastAsia="EYInterstate Light" w:hAnsi="EYInterstate Light" w:cs="EYInterstate Light"/>
                <w:lang w:val="en-GB"/>
              </w:rPr>
              <w:t>a decision to recognize the request and take over/transfer the citizen to serve the sentence in Latvia</w:t>
            </w:r>
            <w:r w:rsidR="004860A4" w:rsidRPr="00B87D24">
              <w:rPr>
                <w:rFonts w:ascii="EYInterstate Light" w:eastAsia="EYInterstate Light" w:hAnsi="EYInterstate Light" w:cs="EYInterstate Light"/>
                <w:lang w:val="en-GB"/>
              </w:rPr>
              <w:t>;</w:t>
            </w:r>
          </w:p>
          <w:p w14:paraId="534E20BD" w14:textId="0B1B7434" w:rsidR="004860A4" w:rsidRPr="00B87D24" w:rsidRDefault="00727503" w:rsidP="00D133C9">
            <w:pPr>
              <w:pStyle w:val="a"/>
              <w:numPr>
                <w:ilvl w:val="0"/>
                <w:numId w:val="6"/>
              </w:numPr>
              <w:jc w:val="both"/>
              <w:rPr>
                <w:rFonts w:ascii="EYInterstate Light" w:eastAsia="EYInterstate Light" w:hAnsi="EYInterstate Light" w:cs="EYInterstate Light"/>
                <w:lang w:val="en-GB"/>
              </w:rPr>
            </w:pPr>
            <w:r w:rsidRPr="00B87D24">
              <w:rPr>
                <w:rFonts w:ascii="EYInterstate Light" w:eastAsia="EYInterstate Light" w:hAnsi="EYInterstate Light" w:cs="EYInterstate Light"/>
                <w:lang w:val="en-GB"/>
              </w:rPr>
              <w:t>a decision to recognize a judgment of another EU member state and to take over the custodial sentence imposed on the person sentenced in that judgment</w:t>
            </w:r>
            <w:r w:rsidR="004860A4" w:rsidRPr="00B87D24">
              <w:rPr>
                <w:rFonts w:ascii="EYInterstate Light" w:eastAsia="EYInterstate Light" w:hAnsi="EYInterstate Light" w:cs="EYInterstate Light"/>
                <w:lang w:val="en-GB"/>
              </w:rPr>
              <w:t>.</w:t>
            </w:r>
          </w:p>
          <w:p w14:paraId="774AD02B" w14:textId="6EDB1A21" w:rsidR="004860A4" w:rsidRPr="00604E06" w:rsidRDefault="00727503" w:rsidP="00DD24DE">
            <w:pPr>
              <w:pStyle w:val="a"/>
              <w:spacing w:before="120" w:after="120"/>
              <w:ind w:left="720"/>
              <w:jc w:val="both"/>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According to Article 759. of the CPL, a Latvian court must make a decision on consent to recognise the judgment and execute the punishment imposed in another EU member state</w:t>
            </w:r>
            <w:r w:rsidR="004860A4"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p w14:paraId="492872B9" w14:textId="5A7B85E6" w:rsidR="00190386" w:rsidRPr="00A0268A" w:rsidRDefault="00727503" w:rsidP="00D133C9">
            <w:pPr>
              <w:pStyle w:val="a"/>
              <w:numPr>
                <w:ilvl w:val="0"/>
                <w:numId w:val="2"/>
              </w:numPr>
              <w:spacing w:before="120" w:after="120"/>
              <w:jc w:val="both"/>
              <w:rPr>
                <w:rFonts w:ascii="EYInterstate Light" w:hAnsi="EYInterstate Light" w:cs="Times New Roman"/>
                <w:lang w:val="en-GB"/>
              </w:rPr>
            </w:pPr>
            <w:r w:rsidRPr="00604E06">
              <w:rPr>
                <w:rFonts w:ascii="EYInterstate Light" w:eastAsiaTheme="minorHAnsi" w:hAnsi="EYInterstate Light" w:cs="Times New Roman"/>
                <w:b/>
                <w:color w:val="FF0000"/>
                <w:bdr w:val="none" w:sz="0" w:space="0" w:color="auto"/>
                <w:lang w:val="en-GB" w:eastAsia="en-US"/>
              </w:rPr>
              <w:t xml:space="preserve">Latvian courts very often do not provide the information specified in point j) of the special form certificate requested by another EU </w:t>
            </w:r>
            <w:r w:rsidR="00190386" w:rsidRPr="00604E06">
              <w:rPr>
                <w:rFonts w:ascii="EYInterstate Light" w:eastAsiaTheme="minorHAnsi" w:hAnsi="EYInterstate Light" w:cs="Times New Roman"/>
                <w:b/>
                <w:color w:val="FF0000"/>
                <w:bdr w:val="none" w:sz="0" w:space="0" w:color="auto"/>
                <w:lang w:val="en-GB" w:eastAsia="en-US"/>
              </w:rPr>
              <w:t>m</w:t>
            </w:r>
            <w:r w:rsidRPr="00604E06">
              <w:rPr>
                <w:rFonts w:ascii="EYInterstate Light" w:eastAsiaTheme="minorHAnsi" w:hAnsi="EYInterstate Light" w:cs="Times New Roman"/>
                <w:b/>
                <w:color w:val="FF0000"/>
                <w:bdr w:val="none" w:sz="0" w:space="0" w:color="auto"/>
                <w:lang w:val="en-GB" w:eastAsia="en-US"/>
              </w:rPr>
              <w:t xml:space="preserve">ember </w:t>
            </w:r>
            <w:r w:rsidR="00190386" w:rsidRPr="00604E06">
              <w:rPr>
                <w:rFonts w:ascii="EYInterstate Light" w:eastAsiaTheme="minorHAnsi" w:hAnsi="EYInterstate Light" w:cs="Times New Roman"/>
                <w:b/>
                <w:color w:val="FF0000"/>
                <w:bdr w:val="none" w:sz="0" w:space="0" w:color="auto"/>
                <w:lang w:val="en-GB" w:eastAsia="en-US"/>
              </w:rPr>
              <w:t>s</w:t>
            </w:r>
            <w:r w:rsidRPr="00604E06">
              <w:rPr>
                <w:rFonts w:ascii="EYInterstate Light" w:eastAsiaTheme="minorHAnsi" w:hAnsi="EYInterstate Light" w:cs="Times New Roman"/>
                <w:b/>
                <w:color w:val="FF0000"/>
                <w:bdr w:val="none" w:sz="0" w:space="0" w:color="auto"/>
                <w:lang w:val="en-GB" w:eastAsia="en-US"/>
              </w:rPr>
              <w:t>tate</w:t>
            </w:r>
            <w:r w:rsidRPr="00A0268A">
              <w:rPr>
                <w:rFonts w:ascii="EYInterstate Light" w:hAnsi="EYInterstate Light" w:cs="Times New Roman"/>
                <w:lang w:val="en-GB"/>
              </w:rPr>
              <w:t xml:space="preserve">, as a result of which the human rights of the </w:t>
            </w:r>
            <w:r w:rsidR="00190386" w:rsidRPr="00A0268A">
              <w:rPr>
                <w:rFonts w:ascii="EYInterstate Light" w:hAnsi="EYInterstate Light" w:cs="Times New Roman"/>
                <w:lang w:val="en-GB"/>
              </w:rPr>
              <w:t>sentenced</w:t>
            </w:r>
            <w:r w:rsidRPr="00A0268A">
              <w:rPr>
                <w:rFonts w:ascii="EYInterstate Light" w:hAnsi="EYInterstate Light" w:cs="Times New Roman"/>
                <w:lang w:val="en-GB"/>
              </w:rPr>
              <w:t xml:space="preserve"> person may be affected. </w:t>
            </w:r>
          </w:p>
          <w:p w14:paraId="5CB4228F" w14:textId="0DBFA10E" w:rsidR="00190386" w:rsidRPr="00A0268A" w:rsidRDefault="00190386" w:rsidP="00190386">
            <w:pPr>
              <w:pStyle w:val="a"/>
              <w:spacing w:before="120" w:after="120"/>
              <w:ind w:left="720"/>
              <w:jc w:val="both"/>
              <w:rPr>
                <w:rFonts w:ascii="EYInterstate Light" w:hAnsi="EYInterstate Light" w:cs="Times New Roman"/>
                <w:lang w:val="en-GB"/>
              </w:rPr>
            </w:pPr>
            <w:r w:rsidRPr="00A0268A">
              <w:rPr>
                <w:rFonts w:ascii="EYInterstate Light" w:hAnsi="EYInterstate Light" w:cs="Times New Roman"/>
                <w:lang w:val="en-GB"/>
              </w:rPr>
              <w:lastRenderedPageBreak/>
              <w:t xml:space="preserve">When completing point j) of the special form certificate of Framework Decision 2008/909, other EU member states often indicate that they wish to receive information from the Executing State about the provisions of the law of the </w:t>
            </w:r>
            <w:r w:rsidR="00BC2CC1" w:rsidRPr="00A0268A">
              <w:rPr>
                <w:rFonts w:ascii="EYInterstate Light" w:hAnsi="EYInterstate Light" w:cs="Times New Roman"/>
                <w:lang w:val="en-GB"/>
              </w:rPr>
              <w:t>E</w:t>
            </w:r>
            <w:r w:rsidRPr="00A0268A">
              <w:rPr>
                <w:rFonts w:ascii="EYInterstate Light" w:hAnsi="EYInterstate Light" w:cs="Times New Roman"/>
                <w:lang w:val="en-GB"/>
              </w:rPr>
              <w:t xml:space="preserve">xecuting State applicable to early or conditional release, </w:t>
            </w:r>
            <w:r w:rsidR="00BC2CC1" w:rsidRPr="00A0268A">
              <w:rPr>
                <w:rFonts w:ascii="EYInterstate Light" w:hAnsi="EYInterstate Light" w:cs="Times New Roman"/>
                <w:lang w:val="en-GB"/>
              </w:rPr>
              <w:t>the beginning and end of the period of early or conditional release</w:t>
            </w:r>
            <w:r w:rsidRPr="00A0268A">
              <w:rPr>
                <w:rFonts w:ascii="EYInterstate Light" w:hAnsi="EYInterstate Light" w:cs="Times New Roman"/>
                <w:lang w:val="en-GB"/>
              </w:rPr>
              <w:t>.</w:t>
            </w:r>
          </w:p>
          <w:p w14:paraId="498573E8" w14:textId="7243B340" w:rsidR="004860A4" w:rsidRPr="00A0268A" w:rsidRDefault="00BC2CC1" w:rsidP="00A472D4">
            <w:pPr>
              <w:pStyle w:val="a"/>
              <w:spacing w:before="120" w:after="120"/>
              <w:ind w:left="720"/>
              <w:jc w:val="both"/>
              <w:rPr>
                <w:rFonts w:ascii="EYInterstate Light" w:hAnsi="EYInterstate Light" w:cs="Times New Roman"/>
                <w:lang w:val="en-GB"/>
              </w:rPr>
            </w:pPr>
            <w:r w:rsidRPr="00604E0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for Latvian courts to provide the information specified/requested in a special form certificate before deciding to consent to the recognition and enforcement of a judgment of another EU member state</w:t>
            </w:r>
            <w:r w:rsidRPr="00A0268A">
              <w:rPr>
                <w:rFonts w:ascii="EYInterstate Light" w:hAnsi="EYInterstate Light" w:cs="Times New Roman"/>
                <w:i/>
                <w:lang w:val="en-GB"/>
              </w:rPr>
              <w:t xml:space="preserve">, as there are often cases where the conditions for early release in another EU member state are more </w:t>
            </w:r>
            <w:r w:rsidR="00A472D4" w:rsidRPr="00A0268A">
              <w:rPr>
                <w:rFonts w:ascii="EYInterstate Light" w:hAnsi="EYInterstate Light" w:cs="Times New Roman"/>
                <w:i/>
                <w:lang w:val="en-GB"/>
              </w:rPr>
              <w:t>favourable</w:t>
            </w:r>
            <w:r w:rsidRPr="00A0268A">
              <w:rPr>
                <w:rFonts w:ascii="EYInterstate Light" w:hAnsi="EYInterstate Light" w:cs="Times New Roman"/>
                <w:i/>
                <w:lang w:val="en-GB"/>
              </w:rPr>
              <w:t xml:space="preserve"> than in Latvia</w:t>
            </w:r>
            <w:r w:rsidR="004860A4" w:rsidRPr="00A0268A">
              <w:rPr>
                <w:rFonts w:ascii="EYInterstate Light" w:hAnsi="EYInterstate Light" w:cs="Times New Roman"/>
                <w:i/>
                <w:lang w:val="en-GB"/>
              </w:rPr>
              <w:t xml:space="preserve">. </w:t>
            </w:r>
            <w:r w:rsidR="00A472D4" w:rsidRPr="00F96103">
              <w:rPr>
                <w:rFonts w:ascii="EYInterstate Light" w:eastAsiaTheme="minorHAnsi" w:hAnsi="EYInterstate Light" w:cs="Times New Roman"/>
                <w:b/>
                <w:color w:val="00B050"/>
                <w:bdr w:val="none" w:sz="0" w:space="0" w:color="auto"/>
                <w:lang w:val="en-GB" w:eastAsia="en-US"/>
              </w:rPr>
              <w:t>In such cases, other EU member states upon receiving information about the conditional release of the person and seeing that conditions are more unfavourable in Latvia may withdraw the execution of the request</w:t>
            </w:r>
            <w:r w:rsidR="00A472D4" w:rsidRPr="00FD4404">
              <w:rPr>
                <w:rFonts w:ascii="EYInterstate Light" w:eastAsiaTheme="minorHAnsi" w:hAnsi="EYInterstate Light" w:cs="Times New Roman"/>
                <w:b/>
                <w:color w:val="00B050"/>
                <w:bdr w:val="none" w:sz="0" w:space="0" w:color="auto"/>
                <w:lang w:val="en-GB" w:eastAsia="en-US"/>
              </w:rPr>
              <w:t xml:space="preserve">. </w:t>
            </w:r>
            <w:r w:rsidR="00A472D4" w:rsidRPr="00A0268A">
              <w:rPr>
                <w:rFonts w:ascii="EYInterstate Light" w:hAnsi="EYInterstate Light" w:cs="Times New Roman"/>
                <w:lang w:val="en-GB"/>
              </w:rPr>
              <w:t>Otherwise, in case the request is not withdraw, the sentenced person's right to liberty may be violated (Article 5 of the European Convention on Human Rights).</w:t>
            </w:r>
          </w:p>
        </w:tc>
      </w:tr>
      <w:tr w:rsidR="004860A4" w:rsidRPr="00A0268A" w14:paraId="4DFE1D52"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19A86620" w14:textId="77777777" w:rsidR="004860A4" w:rsidRPr="00A0268A" w:rsidRDefault="004860A4" w:rsidP="00D133C9">
            <w:pPr>
              <w:pStyle w:val="ListParagraph"/>
              <w:numPr>
                <w:ilvl w:val="1"/>
                <w:numId w:val="5"/>
              </w:numPr>
              <w:ind w:left="1017" w:right="-127" w:hanging="567"/>
              <w:jc w:val="right"/>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6C629FAE" w14:textId="6C2EF098" w:rsidR="004860A4" w:rsidRPr="00A0268A" w:rsidRDefault="00A472D4"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Decision on refusal to recognise the judgment and execute the punishment imposed in the foreign country</w:t>
            </w:r>
          </w:p>
        </w:tc>
        <w:tc>
          <w:tcPr>
            <w:tcW w:w="6077" w:type="dxa"/>
            <w:tcBorders>
              <w:top w:val="single" w:sz="4" w:space="0" w:color="auto"/>
              <w:left w:val="single" w:sz="4" w:space="0" w:color="auto"/>
              <w:bottom w:val="single" w:sz="4" w:space="0" w:color="auto"/>
              <w:right w:val="single" w:sz="4" w:space="0" w:color="auto"/>
            </w:tcBorders>
          </w:tcPr>
          <w:p w14:paraId="1E94D00C" w14:textId="35986186" w:rsidR="004860A4" w:rsidRPr="00A0268A" w:rsidRDefault="00A472D4" w:rsidP="00DD24DE">
            <w:pPr>
              <w:pStyle w:val="a"/>
              <w:jc w:val="both"/>
              <w:rPr>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759., 774., 775., 776. </w:t>
            </w:r>
            <w:r w:rsidRPr="00A0268A">
              <w:rPr>
                <w:rFonts w:ascii="EYInterstate Light" w:eastAsia="EYInterstate Light" w:hAnsi="EYInterstate Light" w:cs="EYInterstate Light"/>
                <w:lang w:val="en-GB"/>
              </w:rPr>
              <w:t>and</w:t>
            </w:r>
            <w:r w:rsidR="004860A4" w:rsidRPr="00A0268A">
              <w:rPr>
                <w:rFonts w:ascii="EYInterstate Light" w:eastAsia="EYInterstate Light" w:hAnsi="EYInterstate Light" w:cs="EYInterstate Light"/>
                <w:lang w:val="en-GB"/>
              </w:rPr>
              <w:t xml:space="preserve"> 779.</w:t>
            </w:r>
            <w:r w:rsidRPr="00A0268A">
              <w:rPr>
                <w:rFonts w:ascii="EYInterstate Light" w:eastAsia="EYInterstate Light" w:hAnsi="EYInterstate Light" w:cs="EYInterstate Light"/>
                <w:lang w:val="en-GB"/>
              </w:rPr>
              <w:t xml:space="preserve"> (1) and (2)</w:t>
            </w:r>
            <w:r w:rsidR="00EB4D2A">
              <w:rPr>
                <w:rFonts w:ascii="EYInterstate Light" w:eastAsia="EYInterstate Light" w:hAnsi="EYInterstate Light" w:cs="EYInterstate Light"/>
                <w:lang w:val="en-GB"/>
              </w:rPr>
              <w:t xml:space="preserve"> of the </w:t>
            </w:r>
            <w:r w:rsidR="00EB4D2A" w:rsidRPr="00A0268A">
              <w:rPr>
                <w:rFonts w:ascii="EYInterstate Light" w:eastAsia="EYInterstate Light" w:hAnsi="EYInterstate Light" w:cs="EYInterstate Light"/>
                <w:lang w:val="en-GB"/>
              </w:rPr>
              <w:t>CPL</w:t>
            </w:r>
          </w:p>
        </w:tc>
      </w:tr>
      <w:tr w:rsidR="004860A4" w:rsidRPr="00A0268A" w14:paraId="07D0FCC0"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71C3F82B" w14:textId="73524229" w:rsidR="004860A4"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p w14:paraId="59D9195A"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5691163E"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3B979098"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6002E073"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0D5F053F"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1E6D6F94"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25C76C06"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6D6F9071" w14:textId="77777777" w:rsidR="00FD553A"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p>
          <w:p w14:paraId="1FA04242" w14:textId="77777777" w:rsidR="00FD553A" w:rsidRDefault="00FD553A" w:rsidP="00FD553A">
            <w:pPr>
              <w:pBdr>
                <w:top w:val="nil"/>
                <w:left w:val="nil"/>
                <w:bottom w:val="nil"/>
                <w:right w:val="nil"/>
                <w:between w:val="nil"/>
                <w:bar w:val="nil"/>
              </w:pBdr>
              <w:rPr>
                <w:rFonts w:ascii="EYInterstate Light" w:hAnsi="EYInterstate Light" w:cs="Times New Roman"/>
                <w:b/>
                <w:color w:val="00B050"/>
                <w:lang w:val="en-GB"/>
              </w:rPr>
            </w:pPr>
          </w:p>
          <w:p w14:paraId="15DD5A50" w14:textId="77777777" w:rsidR="00FD553A" w:rsidRDefault="00FD553A" w:rsidP="00FD553A">
            <w:pPr>
              <w:pBdr>
                <w:top w:val="nil"/>
                <w:left w:val="nil"/>
                <w:bottom w:val="nil"/>
                <w:right w:val="nil"/>
                <w:between w:val="nil"/>
                <w:bar w:val="nil"/>
              </w:pBdr>
              <w:rPr>
                <w:rFonts w:ascii="EYInterstate Light" w:hAnsi="EYInterstate Light" w:cs="Times New Roman"/>
                <w:b/>
                <w:color w:val="00B050"/>
                <w:lang w:val="en-GB"/>
              </w:rPr>
            </w:pPr>
          </w:p>
          <w:p w14:paraId="67DE6CBA" w14:textId="77777777" w:rsidR="00FD553A" w:rsidRPr="001D41BE"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lastRenderedPageBreak/>
              <w:t xml:space="preserve">the </w:t>
            </w:r>
            <w:r w:rsidRPr="001D41BE">
              <w:rPr>
                <w:rFonts w:ascii="EYInterstate Light" w:hAnsi="EYInterstate Light" w:cs="Times New Roman"/>
                <w:b/>
                <w:color w:val="00B050"/>
                <w:lang w:val="en-GB"/>
              </w:rPr>
              <w:t>best practice</w:t>
            </w:r>
          </w:p>
          <w:p w14:paraId="28B7BF23" w14:textId="010E1F8F" w:rsidR="00FD553A"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p>
        </w:tc>
        <w:tc>
          <w:tcPr>
            <w:tcW w:w="12277" w:type="dxa"/>
            <w:gridSpan w:val="2"/>
            <w:tcBorders>
              <w:top w:val="single" w:sz="4" w:space="0" w:color="auto"/>
              <w:left w:val="dashed" w:sz="4" w:space="0" w:color="auto"/>
              <w:bottom w:val="single" w:sz="4" w:space="0" w:color="auto"/>
              <w:right w:val="dashed" w:sz="4" w:space="0" w:color="auto"/>
            </w:tcBorders>
          </w:tcPr>
          <w:p w14:paraId="2C2C6E38" w14:textId="7A5D8F9C" w:rsidR="004860A4" w:rsidRPr="00A0268A" w:rsidRDefault="00A472D4"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In this step of action, it can be seen that</w:t>
            </w:r>
            <w:r w:rsidR="004860A4" w:rsidRPr="00A0268A">
              <w:rPr>
                <w:rFonts w:ascii="EYInterstate Light" w:eastAsia="EYInterstate Light" w:hAnsi="EYInterstate Light" w:cs="EYInterstate Light"/>
                <w:lang w:val="en-GB"/>
              </w:rPr>
              <w:t xml:space="preserve">: </w:t>
            </w:r>
          </w:p>
          <w:p w14:paraId="3F8D1F47" w14:textId="7004D62D" w:rsidR="004860A4" w:rsidRPr="00A0268A" w:rsidRDefault="00A472D4" w:rsidP="00D133C9">
            <w:pPr>
              <w:pStyle w:val="a"/>
              <w:numPr>
                <w:ilvl w:val="0"/>
                <w:numId w:val="2"/>
              </w:numPr>
              <w:jc w:val="both"/>
              <w:rPr>
                <w:rFonts w:ascii="EYInterstate Light" w:eastAsia="EYInterstate Light" w:hAnsi="EYInterstate Light" w:cs="EYInterstate Light"/>
                <w:lang w:val="en-GB"/>
              </w:rPr>
            </w:pPr>
            <w:r w:rsidRPr="00F96103">
              <w:rPr>
                <w:rFonts w:ascii="EYInterstate Light" w:eastAsiaTheme="minorHAnsi" w:hAnsi="EYInterstate Light" w:cs="Times New Roman"/>
                <w:b/>
                <w:color w:val="FF0000"/>
                <w:bdr w:val="none" w:sz="0" w:space="0" w:color="auto"/>
                <w:lang w:val="en-GB" w:eastAsia="en-US"/>
              </w:rPr>
              <w:t>In practice, Latvian courts incorrectly formulate a court decision</w:t>
            </w:r>
            <w:r w:rsidRPr="00FD4404">
              <w:rPr>
                <w:rFonts w:ascii="EYInterstate Light" w:eastAsiaTheme="minorHAnsi" w:hAnsi="EYInterstate Light" w:cs="Times New Roman"/>
                <w:b/>
                <w:color w:val="FF0000"/>
                <w:bdr w:val="none" w:sz="0" w:space="0" w:color="auto"/>
                <w:lang w:val="en-GB" w:eastAsia="en-US"/>
              </w:rPr>
              <w:t>.</w:t>
            </w:r>
            <w:r w:rsidRPr="00A0268A">
              <w:rPr>
                <w:rFonts w:ascii="EYInterstate Light" w:eastAsia="EYInterstate Light" w:hAnsi="EYInterstate Light" w:cs="EYInterstate Light"/>
                <w:lang w:val="en-GB"/>
              </w:rPr>
              <w:t xml:space="preserve"> In practice, Latvian courts make, for example, a decision to reject a request of another EU member state and not to take over</w:t>
            </w:r>
            <w:r w:rsidR="00BA7AF9" w:rsidRPr="00A0268A">
              <w:rPr>
                <w:rFonts w:ascii="EYInterstate Light" w:eastAsia="EYInterstate Light" w:hAnsi="EYInterstate Light" w:cs="EYInterstate Light"/>
                <w:lang w:val="en-GB"/>
              </w:rPr>
              <w:t>/transfer</w:t>
            </w:r>
            <w:r w:rsidRPr="00A0268A">
              <w:rPr>
                <w:rFonts w:ascii="EYInterstate Light" w:eastAsia="EYInterstate Light" w:hAnsi="EYInterstate Light" w:cs="EYInterstate Light"/>
                <w:lang w:val="en-GB"/>
              </w:rPr>
              <w:t xml:space="preserve"> a </w:t>
            </w:r>
            <w:r w:rsidR="00BA7AF9" w:rsidRPr="00A0268A">
              <w:rPr>
                <w:rFonts w:ascii="EYInterstate Light" w:eastAsia="EYInterstate Light" w:hAnsi="EYInterstate Light" w:cs="EYInterstate Light"/>
                <w:lang w:val="en-GB"/>
              </w:rPr>
              <w:t>sentenced</w:t>
            </w:r>
            <w:r w:rsidRPr="00A0268A">
              <w:rPr>
                <w:rFonts w:ascii="EYInterstate Light" w:eastAsia="EYInterstate Light" w:hAnsi="EYInterstate Light" w:cs="EYInterstate Light"/>
                <w:lang w:val="en-GB"/>
              </w:rPr>
              <w:t xml:space="preserve"> person for execution </w:t>
            </w:r>
            <w:r w:rsidR="00BA7AF9" w:rsidRPr="00A0268A">
              <w:rPr>
                <w:rFonts w:ascii="EYInterstate Light" w:eastAsia="EYInterstate Light" w:hAnsi="EYInterstate Light" w:cs="EYInterstate Light"/>
                <w:lang w:val="en-GB"/>
              </w:rPr>
              <w:t xml:space="preserve">of punishment </w:t>
            </w:r>
            <w:r w:rsidRPr="00A0268A">
              <w:rPr>
                <w:rFonts w:ascii="EYInterstate Light" w:eastAsia="EYInterstate Light" w:hAnsi="EYInterstate Light" w:cs="EYInterstate Light"/>
                <w:lang w:val="en-GB"/>
              </w:rPr>
              <w:t>in Latvia</w:t>
            </w:r>
            <w:r w:rsidR="004860A4" w:rsidRPr="00A0268A">
              <w:rPr>
                <w:rFonts w:ascii="EYInterstate Light" w:eastAsia="EYInterstate Light" w:hAnsi="EYInterstate Light" w:cs="EYInterstate Light"/>
                <w:lang w:val="en-GB"/>
              </w:rPr>
              <w:t>.</w:t>
            </w:r>
          </w:p>
          <w:p w14:paraId="23F5C4D4" w14:textId="535813E6" w:rsidR="004860A4" w:rsidRPr="00F96103" w:rsidRDefault="00BA7AF9" w:rsidP="00DD24DE">
            <w:pPr>
              <w:pStyle w:val="a"/>
              <w:spacing w:before="120" w:after="120"/>
              <w:ind w:left="720"/>
              <w:jc w:val="both"/>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F96103">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According to Article 759. of the CPL, a Latvian court must make a decision on refusal to recognise the judgment and execute the punishment imposed in another EU member state. </w:t>
            </w:r>
          </w:p>
          <w:p w14:paraId="268CD148" w14:textId="1A93610A" w:rsidR="004860A4" w:rsidRPr="00A0268A" w:rsidRDefault="00BA7AF9" w:rsidP="00D133C9">
            <w:pPr>
              <w:pStyle w:val="a"/>
              <w:numPr>
                <w:ilvl w:val="0"/>
                <w:numId w:val="2"/>
              </w:numPr>
              <w:jc w:val="both"/>
              <w:rPr>
                <w:rFonts w:ascii="EYInterstate Light" w:eastAsia="EYInterstate Light" w:hAnsi="EYInterstate Light" w:cs="EYInterstate Light"/>
                <w:lang w:val="en-GB"/>
              </w:rPr>
            </w:pPr>
            <w:r w:rsidRPr="00F96103">
              <w:rPr>
                <w:rFonts w:ascii="EYInterstate Light" w:eastAsiaTheme="minorHAnsi" w:hAnsi="EYInterstate Light" w:cs="Times New Roman"/>
                <w:b/>
                <w:color w:val="FF0000"/>
                <w:bdr w:val="none" w:sz="0" w:space="0" w:color="auto"/>
                <w:lang w:val="en-GB" w:eastAsia="en-US"/>
              </w:rPr>
              <w:t>The Latvian court points out that from the special form certificate and the materials attached to it, the content of the decision on the custodial sentence is not clear, the date of its adoption and entry into force is not clear, it is not clear whether the decision is attached at all</w:t>
            </w:r>
            <w:r w:rsidRPr="00FD4404">
              <w:rPr>
                <w:rFonts w:ascii="EYInterstate Light" w:eastAsiaTheme="minorHAnsi" w:hAnsi="EYInterstate Light" w:cs="Times New Roman"/>
                <w:b/>
                <w:color w:val="FF0000"/>
                <w:bdr w:val="none" w:sz="0" w:space="0" w:color="auto"/>
                <w:lang w:val="en-GB" w:eastAsia="en-US"/>
              </w:rPr>
              <w:t>.</w:t>
            </w:r>
            <w:r w:rsidRPr="00A0268A">
              <w:rPr>
                <w:rFonts w:ascii="EYInterstate Light" w:eastAsia="EYInterstate Light" w:hAnsi="EYInterstate Light" w:cs="EYInterstate Light"/>
                <w:lang w:val="en-GB"/>
              </w:rPr>
              <w:t xml:space="preserve"> The court decides to refuse to recognize the judgment of another EU member state and to enforce the sentence in Latvia.</w:t>
            </w:r>
            <w:r w:rsidR="004860A4" w:rsidRPr="00A0268A">
              <w:rPr>
                <w:rFonts w:ascii="EYInterstate Light" w:eastAsia="EYInterstate Light" w:hAnsi="EYInterstate Light" w:cs="EYInterstate Light"/>
                <w:lang w:val="en-GB"/>
              </w:rPr>
              <w:tab/>
            </w:r>
          </w:p>
          <w:p w14:paraId="12BECB25" w14:textId="7AC50A4B" w:rsidR="00BA7AF9" w:rsidRPr="00A0268A" w:rsidRDefault="00BA7AF9" w:rsidP="00677B73">
            <w:pPr>
              <w:pStyle w:val="a"/>
              <w:spacing w:before="120" w:after="120"/>
              <w:ind w:left="720"/>
              <w:jc w:val="both"/>
              <w:rPr>
                <w:rFonts w:ascii="EYInterstate Light" w:hAnsi="EYInterstate Light" w:cs="Times New Roman"/>
                <w:i/>
                <w:lang w:val="en-GB"/>
              </w:rPr>
            </w:pPr>
            <w:r w:rsidRPr="00F96103">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that in such a case the Latvian court would act in accordance with Article 779. (2) of the CPL, which stipulates that the</w:t>
            </w:r>
            <w:r w:rsidR="00677B73" w:rsidRPr="00F96103">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court may suspend taking of a decision on the recognition and execution of a ruling on the punishment of deprivation of liberty if the special form certificate is incomplete or does not conform to the judgment, and to specify a time period, by which the certificate should be updated by the European Union member state.</w:t>
            </w:r>
            <w:r w:rsidR="00677B73" w:rsidRPr="00A0268A">
              <w:rPr>
                <w:rFonts w:ascii="EYInterstate Light" w:hAnsi="EYInterstate Light" w:cs="Times New Roman"/>
                <w:i/>
                <w:lang w:val="en-GB"/>
              </w:rPr>
              <w:t xml:space="preserve"> </w:t>
            </w:r>
            <w:r w:rsidRPr="00F96103">
              <w:rPr>
                <w:rFonts w:ascii="EYInterstate Light" w:hAnsi="EYInterstate Light" w:cs="Times New Roman"/>
                <w:b/>
                <w:bCs/>
                <w:i/>
                <w:color w:val="00B050"/>
                <w:lang w:val="en-GB"/>
              </w:rPr>
              <w:t>It would be advisable for the Latvian court to specify a reasonable time limit for the provision of additional information, taking into account the time required for the tr</w:t>
            </w:r>
            <w:r w:rsidR="00F96103" w:rsidRPr="00F96103">
              <w:rPr>
                <w:rFonts w:ascii="EYInterstate Light" w:hAnsi="EYInterstate Light" w:cs="Times New Roman"/>
                <w:b/>
                <w:bCs/>
                <w:i/>
                <w:color w:val="00B050"/>
                <w:lang w:val="en-GB"/>
              </w:rPr>
              <w:t xml:space="preserve">ansfer </w:t>
            </w:r>
            <w:r w:rsidRPr="00F96103">
              <w:rPr>
                <w:rFonts w:ascii="EYInterstate Light" w:hAnsi="EYInterstate Light" w:cs="Times New Roman"/>
                <w:b/>
                <w:bCs/>
                <w:i/>
                <w:color w:val="00B050"/>
                <w:lang w:val="en-GB"/>
              </w:rPr>
              <w:t>and translation of documents (minimum time limit - 3 months)</w:t>
            </w:r>
            <w:r w:rsidRPr="00FD4404">
              <w:rPr>
                <w:rFonts w:ascii="EYInterstate Light" w:hAnsi="EYInterstate Light" w:cs="Times New Roman"/>
                <w:b/>
                <w:bCs/>
                <w:i/>
                <w:color w:val="00B050"/>
                <w:lang w:val="en-GB"/>
              </w:rPr>
              <w:t>.</w:t>
            </w:r>
          </w:p>
          <w:p w14:paraId="1EB01A1F" w14:textId="591A170F" w:rsidR="004860A4" w:rsidRPr="00A0268A" w:rsidRDefault="00677B73" w:rsidP="00D133C9">
            <w:pPr>
              <w:pStyle w:val="a"/>
              <w:numPr>
                <w:ilvl w:val="0"/>
                <w:numId w:val="2"/>
              </w:numPr>
              <w:jc w:val="both"/>
              <w:rPr>
                <w:rFonts w:ascii="EYInterstate Light" w:eastAsia="EYInterstate Light" w:hAnsi="EYInterstate Light" w:cs="EYInterstate Light"/>
                <w:lang w:val="en-GB"/>
              </w:rPr>
            </w:pPr>
            <w:r w:rsidRPr="00F96103">
              <w:rPr>
                <w:rFonts w:ascii="EYInterstate Light" w:eastAsiaTheme="minorHAnsi" w:hAnsi="EYInterstate Light" w:cs="Times New Roman"/>
                <w:b/>
                <w:color w:val="FF0000"/>
                <w:bdr w:val="none" w:sz="0" w:space="0" w:color="auto"/>
                <w:lang w:val="en-GB" w:eastAsia="en-US"/>
              </w:rPr>
              <w:lastRenderedPageBreak/>
              <w:t xml:space="preserve">Latvian courts, when receiving requests from another EU member state, </w:t>
            </w:r>
            <w:r w:rsidR="002E1306" w:rsidRPr="00F96103">
              <w:rPr>
                <w:rFonts w:ascii="EYInterstate Light" w:eastAsiaTheme="minorHAnsi" w:hAnsi="EYInterstate Light" w:cs="Times New Roman"/>
                <w:b/>
                <w:color w:val="FF0000"/>
                <w:bdr w:val="none" w:sz="0" w:space="0" w:color="auto"/>
                <w:lang w:val="en-GB" w:eastAsia="en-US"/>
              </w:rPr>
              <w:t>assess</w:t>
            </w:r>
            <w:r w:rsidRPr="00F96103">
              <w:rPr>
                <w:rFonts w:ascii="EYInterstate Light" w:eastAsiaTheme="minorHAnsi" w:hAnsi="EYInterstate Light" w:cs="Times New Roman"/>
                <w:b/>
                <w:color w:val="FF0000"/>
                <w:bdr w:val="none" w:sz="0" w:space="0" w:color="auto"/>
                <w:lang w:val="en-GB" w:eastAsia="en-US"/>
              </w:rPr>
              <w:t xml:space="preserve"> them in accordance with Chapter 70 of the CPL and in the decisions on refusal to recognize and enforce judgments of another EU member state</w:t>
            </w:r>
            <w:r w:rsidR="00C510B5" w:rsidRPr="00F96103">
              <w:rPr>
                <w:rFonts w:ascii="EYInterstate Light" w:eastAsiaTheme="minorHAnsi" w:hAnsi="EYInterstate Light" w:cs="Times New Roman"/>
                <w:b/>
                <w:color w:val="FF0000"/>
                <w:bdr w:val="none" w:sz="0" w:space="0" w:color="auto"/>
                <w:lang w:val="en-GB" w:eastAsia="en-US"/>
              </w:rPr>
              <w:t xml:space="preserve"> are using</w:t>
            </w:r>
            <w:r w:rsidRPr="00F96103">
              <w:rPr>
                <w:rFonts w:ascii="EYInterstate Light" w:eastAsiaTheme="minorHAnsi" w:hAnsi="EYInterstate Light" w:cs="Times New Roman"/>
                <w:b/>
                <w:color w:val="FF0000"/>
                <w:bdr w:val="none" w:sz="0" w:space="0" w:color="auto"/>
                <w:lang w:val="en-GB" w:eastAsia="en-US"/>
              </w:rPr>
              <w:t xml:space="preserve"> the reasons for refusal specified in Article 751</w:t>
            </w:r>
            <w:r w:rsidR="00C510B5" w:rsidRPr="00F96103">
              <w:rPr>
                <w:rFonts w:ascii="EYInterstate Light" w:eastAsiaTheme="minorHAnsi" w:hAnsi="EYInterstate Light" w:cs="Times New Roman"/>
                <w:b/>
                <w:color w:val="FF0000"/>
                <w:bdr w:val="none" w:sz="0" w:space="0" w:color="auto"/>
                <w:lang w:val="en-GB" w:eastAsia="en-US"/>
              </w:rPr>
              <w:t>.</w:t>
            </w:r>
            <w:r w:rsidRPr="00F96103">
              <w:rPr>
                <w:rFonts w:ascii="EYInterstate Light" w:eastAsiaTheme="minorHAnsi" w:hAnsi="EYInterstate Light" w:cs="Times New Roman"/>
                <w:b/>
                <w:color w:val="FF0000"/>
                <w:bdr w:val="none" w:sz="0" w:space="0" w:color="auto"/>
                <w:lang w:val="en-GB" w:eastAsia="en-US"/>
              </w:rPr>
              <w:t xml:space="preserve"> of the CPL</w:t>
            </w:r>
            <w:r w:rsidR="004860A4" w:rsidRPr="00FD4404">
              <w:rPr>
                <w:rFonts w:ascii="EYInterstate Light" w:eastAsiaTheme="minorHAnsi" w:hAnsi="EYInterstate Light" w:cs="Times New Roman"/>
                <w:b/>
                <w:color w:val="FF0000"/>
                <w:bdr w:val="none" w:sz="0" w:space="0" w:color="auto"/>
                <w:lang w:val="en-GB" w:eastAsia="en-US"/>
              </w:rPr>
              <w:t xml:space="preserve">. </w:t>
            </w:r>
          </w:p>
          <w:p w14:paraId="64E6DD9F" w14:textId="311CFCD5" w:rsidR="004860A4" w:rsidRPr="00A0268A" w:rsidRDefault="00C510B5" w:rsidP="00C510B5">
            <w:pPr>
              <w:pStyle w:val="a"/>
              <w:spacing w:before="120" w:after="120"/>
              <w:ind w:left="720"/>
              <w:jc w:val="both"/>
              <w:rPr>
                <w:rFonts w:ascii="EYInterstate Light" w:hAnsi="EYInterstate Light" w:cs="Times New Roman"/>
                <w:i/>
                <w:lang w:val="en-GB"/>
              </w:rPr>
            </w:pPr>
            <w:r w:rsidRPr="00F96103">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Upon receipt of a request from another EU member state, it should be assessed in accordance with Chapter 71 of the CPL, and decisions on refusal to recognize and enforce judgments of another EU member state should use the grounds for refusal specified in Article 776. of CPL</w:t>
            </w:r>
            <w:r w:rsidRPr="00FD4404">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tc>
      </w:tr>
      <w:tr w:rsidR="004860A4" w:rsidRPr="00A0268A" w14:paraId="07A07244"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777CF902" w14:textId="77777777" w:rsidR="004860A4" w:rsidRPr="00A0268A" w:rsidRDefault="004860A4" w:rsidP="00D133C9">
            <w:pPr>
              <w:pStyle w:val="ListParagraph"/>
              <w:numPr>
                <w:ilvl w:val="0"/>
                <w:numId w:val="5"/>
              </w:numPr>
              <w:jc w:val="center"/>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19D4C3A7" w14:textId="5BA3C781" w:rsidR="007660D8" w:rsidRPr="00A0268A" w:rsidRDefault="007660D8"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The decision referred to in point 4 of this table is not subject to appeal, and the judge notifies the sentenced person in another EU member state of the decision and, through the MoJ, the judge notifies another EU member state and the sentenced person if he or she is in that member state.</w:t>
            </w:r>
          </w:p>
          <w:p w14:paraId="454A0D4F" w14:textId="77777777" w:rsidR="004860A4" w:rsidRPr="00A0268A" w:rsidRDefault="004860A4" w:rsidP="00DD24DE">
            <w:pPr>
              <w:pStyle w:val="a"/>
              <w:jc w:val="both"/>
              <w:rPr>
                <w:rFonts w:ascii="EYInterstate Light" w:eastAsia="EYInterstate Light" w:hAnsi="EYInterstate Light" w:cs="EYInterstate Light"/>
                <w:lang w:val="en-GB"/>
              </w:rPr>
            </w:pPr>
          </w:p>
          <w:p w14:paraId="1FA40392" w14:textId="375E7913" w:rsidR="007660D8" w:rsidRPr="00A0268A" w:rsidRDefault="007660D8"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Concurrently with a notification regarding the decision on consent to recognise the judgment and execute the punishment imposed in another EU member state (CPL Article 760. (1)) referred to in point 4 of this table, a judge shall inform a person convicted in another EU member state and a prosecutor regarding the right, within 10 days from the day of receipt of the notification, to submit objections against the determination of the punishment to be executed in Latvia in a written procedure, to submit recusation for a judge, to submit an opinion on the punishment to be executed in Latvia, as well as on the day of availability of the decision.</w:t>
            </w:r>
          </w:p>
          <w:p w14:paraId="649D31CB" w14:textId="77777777" w:rsidR="004860A4" w:rsidRPr="00A0268A" w:rsidRDefault="004860A4" w:rsidP="00DD24DE">
            <w:pPr>
              <w:pStyle w:val="a"/>
              <w:jc w:val="both"/>
              <w:rPr>
                <w:rFonts w:ascii="EYInterstate Light" w:eastAsia="EYInterstate Light" w:hAnsi="EYInterstate Light" w:cs="EYInterstate Light"/>
                <w:lang w:val="en-GB"/>
              </w:rPr>
            </w:pPr>
          </w:p>
          <w:p w14:paraId="7D8C1A26" w14:textId="3E8C0AB1" w:rsidR="004860A4" w:rsidRPr="00A0268A" w:rsidRDefault="007660D8"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Takeover of a person convicted in the European Union </w:t>
            </w:r>
            <w:r w:rsidR="00C20759"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C20759"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shall take place in accordance with the procedures laid down in </w:t>
            </w:r>
            <w:r w:rsidR="00C20759" w:rsidRPr="00A0268A">
              <w:rPr>
                <w:rFonts w:ascii="EYInterstate Light" w:eastAsia="EYInterstate Light" w:hAnsi="EYInterstate Light" w:cs="EYInterstate Light"/>
                <w:lang w:val="en-GB"/>
              </w:rPr>
              <w:t>Article</w:t>
            </w:r>
            <w:r w:rsidRPr="00A0268A">
              <w:rPr>
                <w:rFonts w:ascii="EYInterstate Light" w:eastAsia="EYInterstate Light" w:hAnsi="EYInterstate Light" w:cs="EYInterstate Light"/>
                <w:lang w:val="en-GB"/>
              </w:rPr>
              <w:t xml:space="preserve"> 768</w:t>
            </w:r>
            <w:r w:rsidR="00C20759" w:rsidRPr="00A0268A">
              <w:rPr>
                <w:rFonts w:ascii="EYInterstate Light" w:eastAsia="EYInterstate Light" w:hAnsi="EYInterstate Light" w:cs="EYInterstate Light"/>
                <w:lang w:val="en-GB"/>
              </w:rPr>
              <w:t>.</w:t>
            </w:r>
            <w:r w:rsidRPr="00A0268A">
              <w:rPr>
                <w:rFonts w:ascii="EYInterstate Light" w:eastAsia="EYInterstate Light" w:hAnsi="EYInterstate Light" w:cs="EYInterstate Light"/>
                <w:lang w:val="en-GB"/>
              </w:rPr>
              <w:t xml:space="preserve"> of </w:t>
            </w:r>
            <w:r w:rsidR="00C20759" w:rsidRPr="00A0268A">
              <w:rPr>
                <w:rFonts w:ascii="EYInterstate Light" w:eastAsia="EYInterstate Light" w:hAnsi="EYInterstate Light" w:cs="EYInterstate Light"/>
                <w:lang w:val="en-GB"/>
              </w:rPr>
              <w:t>CPL</w:t>
            </w:r>
            <w:r w:rsidRPr="00A0268A">
              <w:rPr>
                <w:rFonts w:ascii="EYInterstate Light" w:eastAsia="EYInterstate Light" w:hAnsi="EYInterstate Light" w:cs="EYInterstate Light"/>
                <w:lang w:val="en-GB"/>
              </w:rPr>
              <w:t>.</w:t>
            </w:r>
          </w:p>
        </w:tc>
        <w:tc>
          <w:tcPr>
            <w:tcW w:w="6077" w:type="dxa"/>
            <w:tcBorders>
              <w:top w:val="single" w:sz="4" w:space="0" w:color="auto"/>
              <w:left w:val="single" w:sz="4" w:space="0" w:color="auto"/>
              <w:bottom w:val="single" w:sz="4" w:space="0" w:color="auto"/>
              <w:right w:val="single" w:sz="4" w:space="0" w:color="auto"/>
            </w:tcBorders>
          </w:tcPr>
          <w:p w14:paraId="34A54E52" w14:textId="728EE00A" w:rsidR="004860A4" w:rsidRPr="00A0268A" w:rsidRDefault="007660D8"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 xml:space="preserve">759. </w:t>
            </w:r>
            <w:r w:rsidRPr="00A0268A">
              <w:rPr>
                <w:rFonts w:ascii="EYInterstate Light" w:eastAsia="EYInterstate Light" w:hAnsi="EYInterstate Light" w:cs="EYInterstate Light"/>
                <w:lang w:val="en-GB"/>
              </w:rPr>
              <w:t>(3)</w:t>
            </w:r>
            <w:r w:rsidR="00EB4D2A">
              <w:rPr>
                <w:rFonts w:ascii="EYInterstate Light" w:eastAsia="EYInterstate Light" w:hAnsi="EYInterstate Light" w:cs="EYInterstate Light"/>
                <w:lang w:val="en-GB"/>
              </w:rPr>
              <w:t xml:space="preserve"> of the </w:t>
            </w:r>
            <w:r w:rsidR="00EB4D2A" w:rsidRPr="00A0268A">
              <w:rPr>
                <w:rFonts w:ascii="EYInterstate Light" w:eastAsia="EYInterstate Light" w:hAnsi="EYInterstate Light" w:cs="EYInterstate Light"/>
                <w:lang w:val="en-GB"/>
              </w:rPr>
              <w:t>CPL</w:t>
            </w:r>
          </w:p>
          <w:p w14:paraId="44BA7FEC" w14:textId="1178D091" w:rsidR="004860A4" w:rsidRPr="00A0268A" w:rsidRDefault="004860A4" w:rsidP="00DD24DE">
            <w:pPr>
              <w:pStyle w:val="a"/>
              <w:jc w:val="both"/>
              <w:rPr>
                <w:rFonts w:ascii="EYInterstate Light" w:eastAsia="EYInterstate Light" w:hAnsi="EYInterstate Light" w:cs="EYInterstate Light"/>
                <w:lang w:val="en-GB"/>
              </w:rPr>
            </w:pPr>
          </w:p>
          <w:p w14:paraId="62E5FB01" w14:textId="2BDB3546" w:rsidR="007660D8" w:rsidRPr="00A0268A" w:rsidRDefault="007660D8" w:rsidP="00DD24DE">
            <w:pPr>
              <w:pStyle w:val="a"/>
              <w:jc w:val="both"/>
              <w:rPr>
                <w:rFonts w:ascii="EYInterstate Light" w:eastAsia="EYInterstate Light" w:hAnsi="EYInterstate Light" w:cs="EYInterstate Light"/>
                <w:lang w:val="en-GB"/>
              </w:rPr>
            </w:pPr>
          </w:p>
          <w:p w14:paraId="13978517" w14:textId="36D981D9" w:rsidR="007660D8" w:rsidRPr="00A0268A" w:rsidRDefault="007660D8" w:rsidP="00DD24DE">
            <w:pPr>
              <w:pStyle w:val="a"/>
              <w:jc w:val="both"/>
              <w:rPr>
                <w:rFonts w:ascii="EYInterstate Light" w:eastAsia="EYInterstate Light" w:hAnsi="EYInterstate Light" w:cs="EYInterstate Light"/>
                <w:lang w:val="en-GB"/>
              </w:rPr>
            </w:pPr>
          </w:p>
          <w:p w14:paraId="5157280A" w14:textId="77777777" w:rsidR="007660D8" w:rsidRPr="00A0268A" w:rsidRDefault="007660D8" w:rsidP="00DD24DE">
            <w:pPr>
              <w:pStyle w:val="a"/>
              <w:jc w:val="both"/>
              <w:rPr>
                <w:rFonts w:ascii="EYInterstate Light" w:eastAsia="EYInterstate Light" w:hAnsi="EYInterstate Light" w:cs="EYInterstate Light"/>
                <w:lang w:val="en-GB"/>
              </w:rPr>
            </w:pPr>
          </w:p>
          <w:p w14:paraId="41CA5C4C" w14:textId="77777777" w:rsidR="004860A4" w:rsidRPr="00A0268A" w:rsidRDefault="004860A4" w:rsidP="00DD24DE">
            <w:pPr>
              <w:pStyle w:val="a"/>
              <w:jc w:val="both"/>
              <w:rPr>
                <w:rFonts w:ascii="EYInterstate Light" w:eastAsia="EYInterstate Light" w:hAnsi="EYInterstate Light" w:cs="EYInterstate Light"/>
                <w:lang w:val="en-GB"/>
              </w:rPr>
            </w:pPr>
          </w:p>
          <w:p w14:paraId="0B43A81A" w14:textId="2A038EAC" w:rsidR="004860A4" w:rsidRPr="00A0268A" w:rsidRDefault="007660D8"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 xml:space="preserve">760. </w:t>
            </w:r>
            <w:r w:rsidRPr="00A0268A">
              <w:rPr>
                <w:rFonts w:ascii="EYInterstate Light" w:eastAsia="EYInterstate Light" w:hAnsi="EYInterstate Light" w:cs="EYInterstate Light"/>
                <w:lang w:val="en-GB"/>
              </w:rPr>
              <w:t>(4)</w:t>
            </w:r>
            <w:r w:rsidR="00EB4D2A">
              <w:rPr>
                <w:rFonts w:ascii="EYInterstate Light" w:eastAsia="EYInterstate Light" w:hAnsi="EYInterstate Light" w:cs="EYInterstate Light"/>
                <w:lang w:val="en-GB"/>
              </w:rPr>
              <w:t xml:space="preserve"> of the </w:t>
            </w:r>
            <w:r w:rsidR="00EB4D2A" w:rsidRPr="00A0268A">
              <w:rPr>
                <w:rFonts w:ascii="EYInterstate Light" w:eastAsia="EYInterstate Light" w:hAnsi="EYInterstate Light" w:cs="EYInterstate Light"/>
                <w:lang w:val="en-GB"/>
              </w:rPr>
              <w:t>CPL</w:t>
            </w:r>
          </w:p>
          <w:p w14:paraId="3D94B4C7" w14:textId="77777777" w:rsidR="004860A4" w:rsidRPr="00A0268A" w:rsidRDefault="004860A4" w:rsidP="00DD24DE">
            <w:pPr>
              <w:pStyle w:val="a"/>
              <w:jc w:val="both"/>
              <w:rPr>
                <w:rFonts w:ascii="EYInterstate Light" w:eastAsia="EYInterstate Light" w:hAnsi="EYInterstate Light" w:cs="EYInterstate Light"/>
                <w:lang w:val="en-GB"/>
              </w:rPr>
            </w:pPr>
          </w:p>
          <w:p w14:paraId="0CE80D23" w14:textId="77777777" w:rsidR="004860A4" w:rsidRPr="00A0268A" w:rsidRDefault="004860A4" w:rsidP="00DD24DE">
            <w:pPr>
              <w:pStyle w:val="a"/>
              <w:jc w:val="both"/>
              <w:rPr>
                <w:rFonts w:ascii="EYInterstate Light" w:eastAsia="EYInterstate Light" w:hAnsi="EYInterstate Light" w:cs="EYInterstate Light"/>
                <w:lang w:val="en-GB"/>
              </w:rPr>
            </w:pPr>
          </w:p>
          <w:p w14:paraId="3D4CBF32" w14:textId="77777777" w:rsidR="004860A4" w:rsidRPr="00A0268A" w:rsidRDefault="004860A4" w:rsidP="00DD24DE">
            <w:pPr>
              <w:pStyle w:val="a"/>
              <w:jc w:val="both"/>
              <w:rPr>
                <w:rFonts w:ascii="EYInterstate Light" w:eastAsia="EYInterstate Light" w:hAnsi="EYInterstate Light" w:cs="EYInterstate Light"/>
                <w:lang w:val="en-GB"/>
              </w:rPr>
            </w:pPr>
          </w:p>
          <w:p w14:paraId="444FC5F1" w14:textId="77777777" w:rsidR="004860A4" w:rsidRPr="00A0268A" w:rsidRDefault="004860A4" w:rsidP="00DD24DE">
            <w:pPr>
              <w:pStyle w:val="a"/>
              <w:jc w:val="both"/>
              <w:rPr>
                <w:rFonts w:ascii="EYInterstate Light" w:eastAsia="EYInterstate Light" w:hAnsi="EYInterstate Light" w:cs="EYInterstate Light"/>
                <w:lang w:val="en-GB"/>
              </w:rPr>
            </w:pPr>
          </w:p>
          <w:p w14:paraId="43699427" w14:textId="77777777" w:rsidR="004860A4" w:rsidRPr="00A0268A" w:rsidRDefault="004860A4" w:rsidP="00DD24DE">
            <w:pPr>
              <w:pStyle w:val="a"/>
              <w:jc w:val="both"/>
              <w:rPr>
                <w:rFonts w:ascii="EYInterstate Light" w:eastAsia="EYInterstate Light" w:hAnsi="EYInterstate Light" w:cs="EYInterstate Light"/>
                <w:lang w:val="en-GB"/>
              </w:rPr>
            </w:pPr>
          </w:p>
          <w:p w14:paraId="446581B2" w14:textId="77777777" w:rsidR="004860A4" w:rsidRPr="00A0268A" w:rsidRDefault="004860A4" w:rsidP="00DD24DE">
            <w:pPr>
              <w:pStyle w:val="a"/>
              <w:jc w:val="both"/>
              <w:rPr>
                <w:rFonts w:ascii="EYInterstate Light" w:eastAsia="EYInterstate Light" w:hAnsi="EYInterstate Light" w:cs="EYInterstate Light"/>
                <w:lang w:val="en-GB"/>
              </w:rPr>
            </w:pPr>
          </w:p>
          <w:p w14:paraId="052D683A" w14:textId="77777777" w:rsidR="004860A4" w:rsidRPr="00A0268A" w:rsidRDefault="004860A4" w:rsidP="00DD24DE">
            <w:pPr>
              <w:pStyle w:val="a"/>
              <w:jc w:val="both"/>
              <w:rPr>
                <w:rFonts w:ascii="EYInterstate Light" w:eastAsia="EYInterstate Light" w:hAnsi="EYInterstate Light" w:cs="EYInterstate Light"/>
                <w:lang w:val="en-GB"/>
              </w:rPr>
            </w:pPr>
          </w:p>
          <w:p w14:paraId="3A043563" w14:textId="66A824C2" w:rsidR="004860A4" w:rsidRPr="00A0268A" w:rsidRDefault="004860A4" w:rsidP="00DD24DE">
            <w:pPr>
              <w:pStyle w:val="a"/>
              <w:jc w:val="both"/>
              <w:rPr>
                <w:rFonts w:ascii="EYInterstate Light" w:eastAsia="EYInterstate Light" w:hAnsi="EYInterstate Light" w:cs="EYInterstate Light"/>
                <w:lang w:val="en-GB"/>
              </w:rPr>
            </w:pPr>
          </w:p>
          <w:p w14:paraId="5B970B7B" w14:textId="4CA041D4" w:rsidR="007660D8" w:rsidRPr="00A0268A" w:rsidRDefault="007660D8" w:rsidP="00DD24DE">
            <w:pPr>
              <w:pStyle w:val="a"/>
              <w:jc w:val="both"/>
              <w:rPr>
                <w:rFonts w:ascii="EYInterstate Light" w:eastAsia="EYInterstate Light" w:hAnsi="EYInterstate Light" w:cs="EYInterstate Light"/>
                <w:lang w:val="en-GB"/>
              </w:rPr>
            </w:pPr>
          </w:p>
          <w:p w14:paraId="3B0A3B2E" w14:textId="128D3366" w:rsidR="007660D8" w:rsidRPr="00A0268A" w:rsidRDefault="007660D8" w:rsidP="00DD24DE">
            <w:pPr>
              <w:pStyle w:val="a"/>
              <w:jc w:val="both"/>
              <w:rPr>
                <w:rFonts w:ascii="EYInterstate Light" w:eastAsia="EYInterstate Light" w:hAnsi="EYInterstate Light" w:cs="EYInterstate Light"/>
                <w:lang w:val="en-GB"/>
              </w:rPr>
            </w:pPr>
          </w:p>
          <w:p w14:paraId="4DF981CE" w14:textId="77777777" w:rsidR="007660D8" w:rsidRPr="00A0268A" w:rsidRDefault="007660D8" w:rsidP="00DD24DE">
            <w:pPr>
              <w:pStyle w:val="a"/>
              <w:jc w:val="both"/>
              <w:rPr>
                <w:rFonts w:ascii="EYInterstate Light" w:eastAsia="EYInterstate Light" w:hAnsi="EYInterstate Light" w:cs="EYInterstate Light"/>
                <w:lang w:val="en-GB"/>
              </w:rPr>
            </w:pPr>
          </w:p>
          <w:p w14:paraId="4E80F945" w14:textId="77777777" w:rsidR="004860A4" w:rsidRPr="00A0268A" w:rsidRDefault="004860A4" w:rsidP="00DD24DE">
            <w:pPr>
              <w:pStyle w:val="a"/>
              <w:jc w:val="both"/>
              <w:rPr>
                <w:rFonts w:ascii="EYInterstate Light" w:eastAsia="EYInterstate Light" w:hAnsi="EYInterstate Light" w:cs="EYInterstate Light"/>
                <w:lang w:val="en-GB"/>
              </w:rPr>
            </w:pPr>
          </w:p>
          <w:p w14:paraId="44E7B1E5" w14:textId="160EF553" w:rsidR="004860A4" w:rsidRPr="00A0268A" w:rsidRDefault="00C2075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w:t>
            </w:r>
            <w:r w:rsidR="004860A4" w:rsidRPr="00A0268A">
              <w:rPr>
                <w:rFonts w:ascii="EYInterstate Light" w:eastAsia="EYInterstate Light" w:hAnsi="EYInterstate Light" w:cs="EYInterstate Light"/>
                <w:lang w:val="en-GB"/>
              </w:rPr>
              <w:t xml:space="preserve">779. </w:t>
            </w:r>
            <w:r w:rsidRPr="00A0268A">
              <w:rPr>
                <w:rFonts w:ascii="EYInterstate Light" w:eastAsia="EYInterstate Light" w:hAnsi="EYInterstate Light" w:cs="EYInterstate Light"/>
                <w:lang w:val="en-GB"/>
              </w:rPr>
              <w:t>(3)</w:t>
            </w:r>
            <w:r w:rsidR="00EB4D2A">
              <w:rPr>
                <w:rFonts w:ascii="EYInterstate Light" w:eastAsia="EYInterstate Light" w:hAnsi="EYInterstate Light" w:cs="EYInterstate Light"/>
                <w:lang w:val="en-GB"/>
              </w:rPr>
              <w:t xml:space="preserve"> of the </w:t>
            </w:r>
            <w:r w:rsidR="00EB4D2A" w:rsidRPr="00A0268A">
              <w:rPr>
                <w:rFonts w:ascii="EYInterstate Light" w:eastAsia="EYInterstate Light" w:hAnsi="EYInterstate Light" w:cs="EYInterstate Light"/>
                <w:lang w:val="en-GB"/>
              </w:rPr>
              <w:t>CPL</w:t>
            </w:r>
          </w:p>
        </w:tc>
      </w:tr>
      <w:tr w:rsidR="004860A4" w:rsidRPr="00A0268A" w14:paraId="7E13E306"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474DD87D"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FF0000"/>
                <w:lang w:val="en-GB"/>
              </w:rPr>
            </w:pPr>
          </w:p>
          <w:p w14:paraId="40B1B407"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FF0000"/>
                <w:lang w:val="en-GB"/>
              </w:rPr>
            </w:pPr>
          </w:p>
          <w:p w14:paraId="48DEA176"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FF0000"/>
                <w:lang w:val="en-GB"/>
              </w:rPr>
            </w:pPr>
          </w:p>
          <w:p w14:paraId="32E1A25B"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FF0000"/>
                <w:lang w:val="en-GB"/>
              </w:rPr>
            </w:pPr>
          </w:p>
          <w:p w14:paraId="4438726C"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FF0000"/>
                <w:lang w:val="en-GB"/>
              </w:rPr>
            </w:pPr>
          </w:p>
          <w:p w14:paraId="0DA9FA5F"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FF0000"/>
                <w:lang w:val="en-GB"/>
              </w:rPr>
            </w:pPr>
          </w:p>
          <w:p w14:paraId="0142E4D6" w14:textId="448A6DFA" w:rsidR="004860A4" w:rsidRDefault="00FD553A" w:rsidP="00FD553A">
            <w:pPr>
              <w:pBdr>
                <w:top w:val="nil"/>
                <w:left w:val="nil"/>
                <w:bottom w:val="nil"/>
                <w:right w:val="nil"/>
                <w:between w:val="nil"/>
                <w:bar w:val="nil"/>
              </w:pBdr>
              <w:jc w:val="center"/>
              <w:rPr>
                <w:rFonts w:ascii="EYInterstate Light" w:hAnsi="EYInterstate Light" w:cs="Times New Roman"/>
                <w:b/>
                <w:color w:val="00B050"/>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p w14:paraId="7CF8E358" w14:textId="3ACFB11E"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4CCAABF5"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105C6FE5"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5BCC5EA3"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1BAB4DF6"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7DA1A139"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477601A7"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0F41A484" w14:textId="77777777" w:rsidR="005413B4" w:rsidRDefault="005413B4" w:rsidP="00FD553A">
            <w:pPr>
              <w:pBdr>
                <w:top w:val="nil"/>
                <w:left w:val="nil"/>
                <w:bottom w:val="nil"/>
                <w:right w:val="nil"/>
                <w:between w:val="nil"/>
                <w:bar w:val="nil"/>
              </w:pBdr>
              <w:jc w:val="center"/>
              <w:rPr>
                <w:rFonts w:ascii="EYInterstate Light" w:hAnsi="EYInterstate Light" w:cs="Times New Roman"/>
                <w:b/>
                <w:color w:val="00B050"/>
                <w:lang w:val="en-GB"/>
              </w:rPr>
            </w:pPr>
          </w:p>
          <w:p w14:paraId="314C468A" w14:textId="1AD0C323" w:rsidR="005413B4" w:rsidRPr="00FD553A" w:rsidRDefault="005413B4"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563AD993" w14:textId="3E250314" w:rsidR="004860A4" w:rsidRPr="00A0268A" w:rsidRDefault="00C2075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In this step of action, it can be seen that</w:t>
            </w:r>
            <w:r w:rsidR="004860A4" w:rsidRPr="00A0268A">
              <w:rPr>
                <w:rFonts w:ascii="EYInterstate Light" w:eastAsia="EYInterstate Light" w:hAnsi="EYInterstate Light" w:cs="EYInterstate Light"/>
                <w:lang w:val="en-GB"/>
              </w:rPr>
              <w:t xml:space="preserve">: </w:t>
            </w:r>
          </w:p>
          <w:p w14:paraId="2AB9B425" w14:textId="72FAD024" w:rsidR="004860A4" w:rsidRPr="00A0268A" w:rsidRDefault="00C20759" w:rsidP="00D133C9">
            <w:pPr>
              <w:pStyle w:val="a"/>
              <w:numPr>
                <w:ilvl w:val="0"/>
                <w:numId w:val="2"/>
              </w:numPr>
              <w:jc w:val="both"/>
              <w:rPr>
                <w:rFonts w:ascii="EYInterstate Light" w:eastAsia="EYInterstate Light" w:hAnsi="EYInterstate Light" w:cs="EYInterstate Light"/>
                <w:lang w:val="en-GB"/>
              </w:rPr>
            </w:pPr>
            <w:r w:rsidRPr="00B94D74">
              <w:rPr>
                <w:rFonts w:ascii="EYInterstate Light" w:eastAsiaTheme="minorHAnsi" w:hAnsi="EYInterstate Light" w:cs="Times New Roman"/>
                <w:b/>
                <w:color w:val="FF0000"/>
                <w:bdr w:val="none" w:sz="0" w:space="0" w:color="auto"/>
                <w:lang w:val="en-GB" w:eastAsia="en-US"/>
              </w:rPr>
              <w:lastRenderedPageBreak/>
              <w:t>Latvian courts, when making a decision on consent to recognize and enforce a judgment of another EU member state, do not simultaneously send a request to the State Police to take over/transfer a person</w:t>
            </w:r>
            <w:r w:rsidRPr="00A0268A">
              <w:rPr>
                <w:rFonts w:ascii="EYInterstate Light" w:eastAsia="EYInterstate Light" w:hAnsi="EYInterstate Light" w:cs="EYInterstate Light"/>
                <w:lang w:val="en-GB"/>
              </w:rPr>
              <w:t>, as a result of which the process of taking over/transfer of a person is prolonged</w:t>
            </w:r>
            <w:r w:rsidR="004860A4" w:rsidRPr="00A0268A">
              <w:rPr>
                <w:rFonts w:ascii="EYInterstate Light" w:eastAsia="EYInterstate Light" w:hAnsi="EYInterstate Light" w:cs="EYInterstate Light"/>
                <w:lang w:val="en-GB"/>
              </w:rPr>
              <w:t>.</w:t>
            </w:r>
          </w:p>
          <w:p w14:paraId="488D92BD" w14:textId="02B76BC8" w:rsidR="00C20759" w:rsidRPr="00A0268A" w:rsidRDefault="00C20759" w:rsidP="00DD24DE">
            <w:pPr>
              <w:pStyle w:val="a"/>
              <w:spacing w:before="120" w:after="120"/>
              <w:ind w:left="720"/>
              <w:jc w:val="both"/>
              <w:rPr>
                <w:rFonts w:ascii="EYInterstate Light" w:hAnsi="EYInterstate Light" w:cs="Times New Roman"/>
                <w:i/>
                <w:lang w:val="en-GB"/>
              </w:rPr>
            </w:pPr>
            <w:r w:rsidRPr="00B94D74">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Simultaneously with the decision of the Latvian court on the consent to recognize and enforce the judgment of another EU member state, the task must be sent to the State Police to take over/transfer the sentenced person from another EU member state. </w:t>
            </w:r>
            <w:r w:rsidRPr="00B94D74">
              <w:rPr>
                <w:rFonts w:ascii="EYInterstate Light" w:hAnsi="EYInterstate Light" w:cs="Times New Roman"/>
                <w:b/>
                <w:bCs/>
                <w:i/>
                <w:color w:val="00B050"/>
                <w:lang w:val="en-GB"/>
              </w:rPr>
              <w:t>When a person is taken over/transferred, the Latvian court sends a notification of the right to object within 10 days.</w:t>
            </w:r>
          </w:p>
          <w:p w14:paraId="77F398ED" w14:textId="02CE52B0" w:rsidR="00C20759" w:rsidRPr="00A0268A" w:rsidRDefault="00C20759" w:rsidP="00D133C9">
            <w:pPr>
              <w:pStyle w:val="a"/>
              <w:numPr>
                <w:ilvl w:val="0"/>
                <w:numId w:val="2"/>
              </w:numPr>
              <w:spacing w:after="120"/>
              <w:ind w:left="714" w:hanging="357"/>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The Article 779. (3) of the CPL stipulates that takeover of a person convicted in the European Union member state shall take place in accordance with the procedures laid down in Article 768. of CPL. The Article 768. (1) of the CPL stipulates that</w:t>
            </w:r>
            <w:r w:rsidR="00120611" w:rsidRPr="00A0268A">
              <w:rPr>
                <w:rFonts w:ascii="EYInterstate Light" w:eastAsia="EYInterstate Light" w:hAnsi="EYInterstate Light" w:cs="EYInterstate Light"/>
                <w:lang w:val="en-GB"/>
              </w:rPr>
              <w:t xml:space="preserve"> having taken the decision referred to Article 759. (1) 1) of CPL and received a consent of the foreign country to transfer the person convicted in the foreign country for serving of the punishment of deprivation of liberty in Latvia, a court shall assign the State Police to take over the person, </w:t>
            </w:r>
            <w:r w:rsidR="00B94D74">
              <w:rPr>
                <w:rFonts w:ascii="EYInterstate Light" w:eastAsia="EYInterstate Light" w:hAnsi="EYInterstate Light" w:cs="EYInterstate Light"/>
                <w:lang w:val="en-GB"/>
              </w:rPr>
              <w:t xml:space="preserve">after </w:t>
            </w:r>
            <w:r w:rsidR="00120611" w:rsidRPr="00A0268A">
              <w:rPr>
                <w:rFonts w:ascii="EYInterstate Light" w:eastAsia="EYInterstate Light" w:hAnsi="EYInterstate Light" w:cs="EYInterstate Light"/>
                <w:lang w:val="en-GB"/>
              </w:rPr>
              <w:t xml:space="preserve">co-ordinating </w:t>
            </w:r>
            <w:r w:rsidR="00B94D74">
              <w:rPr>
                <w:rFonts w:ascii="EYInterstate Light" w:eastAsia="EYInterstate Light" w:hAnsi="EYInterstate Light" w:cs="EYInterstate Light"/>
                <w:lang w:val="en-GB"/>
              </w:rPr>
              <w:t xml:space="preserve">it </w:t>
            </w:r>
            <w:r w:rsidR="00120611" w:rsidRPr="00A0268A">
              <w:rPr>
                <w:rFonts w:ascii="EYInterstate Light" w:eastAsia="EYInterstate Light" w:hAnsi="EYInterstate Light" w:cs="EYInterstate Light"/>
                <w:lang w:val="en-GB"/>
              </w:rPr>
              <w:t>with the relevant foreign country. After delivery of the person convicted in the foreign country to Latvia a court shall be notified thereof without delay, and the person shall be placed in investigation prison until a decision to determine the punishment to be executed in Latvia is taken.</w:t>
            </w:r>
          </w:p>
          <w:p w14:paraId="376D7AFC" w14:textId="0A6AC1CC" w:rsidR="004860A4" w:rsidRPr="00A0268A" w:rsidRDefault="00120611" w:rsidP="006E239A">
            <w:pPr>
              <w:pStyle w:val="a"/>
              <w:spacing w:after="120"/>
              <w:ind w:left="720"/>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Article 768. of the CPL concerns the transfer of a convicted person in foreign country (not an EU member state). Framework Decision 2008/909 does not provide for the final consent of an EU member state prior the start of the physical transfer/takeover process. </w:t>
            </w:r>
            <w:r w:rsidRPr="00B94D74">
              <w:rPr>
                <w:rFonts w:ascii="EYInterstate Light" w:eastAsia="EYInterstate Light" w:hAnsi="EYInterstate Light" w:cs="EYInterstate Light"/>
                <w:b/>
                <w:bCs/>
                <w:color w:val="FF0000"/>
                <w:lang w:val="en-GB"/>
              </w:rPr>
              <w:t>In practice, Latvian courts often await final consent, but EU member states are not obliged to give such final consent</w:t>
            </w:r>
            <w:r w:rsidRPr="00FD4404">
              <w:rPr>
                <w:rFonts w:ascii="EYInterstate Light" w:eastAsia="EYInterstate Light" w:hAnsi="EYInterstate Light" w:cs="EYInterstate Light"/>
                <w:b/>
                <w:bCs/>
                <w:color w:val="FF0000"/>
                <w:lang w:val="en-GB"/>
              </w:rPr>
              <w:t>.</w:t>
            </w:r>
            <w:r w:rsidRPr="00A0268A">
              <w:rPr>
                <w:rFonts w:ascii="EYInterstate Light" w:eastAsia="EYInterstate Light" w:hAnsi="EYInterstate Light" w:cs="EYInterstate Light"/>
                <w:lang w:val="en-GB"/>
              </w:rPr>
              <w:t xml:space="preserve"> As a result, the process is delayed due to incomplete legal </w:t>
            </w:r>
            <w:r w:rsidR="002D42FF">
              <w:rPr>
                <w:rFonts w:ascii="EYInterstate Light" w:eastAsia="EYInterstate Light" w:hAnsi="EYInterstate Light" w:cs="EYInterstate Light"/>
                <w:lang w:val="en-GB"/>
              </w:rPr>
              <w:t>framework</w:t>
            </w:r>
            <w:r w:rsidRPr="00A0268A">
              <w:rPr>
                <w:rFonts w:ascii="EYInterstate Light" w:eastAsia="EYInterstate Light" w:hAnsi="EYInterstate Light" w:cs="EYInterstate Light"/>
                <w:lang w:val="en-GB"/>
              </w:rPr>
              <w:t>.</w:t>
            </w:r>
            <w:r w:rsidR="006E239A" w:rsidRPr="00A0268A">
              <w:rPr>
                <w:rFonts w:ascii="EYInterstate Light" w:eastAsia="EYInterstate Light" w:hAnsi="EYInterstate Light" w:cs="EYInterstate Light"/>
                <w:lang w:val="en-GB"/>
              </w:rPr>
              <w:t xml:space="preserve"> </w:t>
            </w:r>
            <w:r w:rsidR="006E239A" w:rsidRPr="00B94D74">
              <w:rPr>
                <w:rFonts w:ascii="EYInterstate Light" w:eastAsia="EYInterstate Light" w:hAnsi="EYInterstate Light" w:cs="EYInterstate Light"/>
                <w:b/>
                <w:bCs/>
                <w:color w:val="00B050"/>
                <w:lang w:val="en-GB"/>
              </w:rPr>
              <w:t>I</w:t>
            </w:r>
            <w:r w:rsidRPr="00B94D74">
              <w:rPr>
                <w:rFonts w:ascii="EYInterstate Light" w:hAnsi="EYInterstate Light" w:cs="Times New Roman"/>
                <w:b/>
                <w:bCs/>
                <w:color w:val="00B050"/>
                <w:lang w:val="en-GB"/>
              </w:rPr>
              <w:t xml:space="preserve">n case of transfer of a </w:t>
            </w:r>
            <w:r w:rsidR="00B94D74" w:rsidRPr="00B94D74">
              <w:rPr>
                <w:rFonts w:ascii="EYInterstate Light" w:hAnsi="EYInterstate Light" w:cs="Times New Roman"/>
                <w:b/>
                <w:bCs/>
                <w:color w:val="00B050"/>
                <w:lang w:val="en-GB"/>
              </w:rPr>
              <w:t>sentenced</w:t>
            </w:r>
            <w:r w:rsidRPr="00B94D74">
              <w:rPr>
                <w:rFonts w:ascii="EYInterstate Light" w:hAnsi="EYInterstate Light" w:cs="Times New Roman"/>
                <w:b/>
                <w:bCs/>
                <w:color w:val="00B050"/>
                <w:lang w:val="en-GB"/>
              </w:rPr>
              <w:t xml:space="preserve"> person from an EU member state, it is not necessary to obtain the </w:t>
            </w:r>
            <w:r w:rsidR="00B94D74" w:rsidRPr="00B94D74">
              <w:rPr>
                <w:rFonts w:ascii="EYInterstate Light" w:hAnsi="EYInterstate Light" w:cs="Times New Roman"/>
                <w:b/>
                <w:bCs/>
                <w:color w:val="00B050"/>
                <w:lang w:val="en-GB"/>
              </w:rPr>
              <w:t>f</w:t>
            </w:r>
            <w:r w:rsidRPr="00B94D74">
              <w:rPr>
                <w:rFonts w:ascii="EYInterstate Light" w:hAnsi="EYInterstate Light" w:cs="Times New Roman"/>
                <w:b/>
                <w:bCs/>
                <w:color w:val="00B050"/>
                <w:lang w:val="en-GB"/>
              </w:rPr>
              <w:t xml:space="preserve">inal </w:t>
            </w:r>
            <w:r w:rsidR="00B94D74" w:rsidRPr="00B94D74">
              <w:rPr>
                <w:rFonts w:ascii="EYInterstate Light" w:hAnsi="EYInterstate Light" w:cs="Times New Roman"/>
                <w:b/>
                <w:bCs/>
                <w:color w:val="00B050"/>
                <w:lang w:val="en-GB"/>
              </w:rPr>
              <w:t>c</w:t>
            </w:r>
            <w:r w:rsidRPr="00B94D74">
              <w:rPr>
                <w:rFonts w:ascii="EYInterstate Light" w:hAnsi="EYInterstate Light" w:cs="Times New Roman"/>
                <w:b/>
                <w:bCs/>
                <w:color w:val="00B050"/>
                <w:lang w:val="en-GB"/>
              </w:rPr>
              <w:t>onsent prior starting the physical transfer/transfer process of the person.</w:t>
            </w:r>
          </w:p>
        </w:tc>
      </w:tr>
      <w:tr w:rsidR="004860A4" w:rsidRPr="00A0268A" w14:paraId="28A4F1E4"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5BF946FA" w14:textId="77777777" w:rsidR="004860A4" w:rsidRPr="00A0268A" w:rsidRDefault="004860A4" w:rsidP="00D133C9">
            <w:pPr>
              <w:pStyle w:val="ListParagraph"/>
              <w:numPr>
                <w:ilvl w:val="0"/>
                <w:numId w:val="5"/>
              </w:numPr>
              <w:jc w:val="center"/>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0524D0F2" w14:textId="67A52AF5" w:rsidR="004860A4" w:rsidRPr="00A0268A" w:rsidRDefault="004A3108"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After making the decision referred to in point 4 of this table, the judge shall determine the sentence to be executed in Latvia in a written procedure, unless a person convicted in another EU </w:t>
            </w:r>
            <w:r w:rsidR="003E158A"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3E158A"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 and a prosecutor object to it.</w:t>
            </w:r>
          </w:p>
        </w:tc>
        <w:tc>
          <w:tcPr>
            <w:tcW w:w="6077" w:type="dxa"/>
            <w:tcBorders>
              <w:top w:val="single" w:sz="4" w:space="0" w:color="auto"/>
              <w:left w:val="single" w:sz="4" w:space="0" w:color="auto"/>
              <w:bottom w:val="single" w:sz="4" w:space="0" w:color="auto"/>
              <w:right w:val="single" w:sz="4" w:space="0" w:color="auto"/>
            </w:tcBorders>
          </w:tcPr>
          <w:p w14:paraId="70708B82" w14:textId="7743C7CB" w:rsidR="004860A4" w:rsidRPr="00A0268A" w:rsidRDefault="003E15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760. </w:t>
            </w:r>
            <w:r w:rsidRPr="00A0268A">
              <w:rPr>
                <w:rFonts w:ascii="EYInterstate Light" w:eastAsia="EYInterstate Light" w:hAnsi="EYInterstate Light" w:cs="EYInterstate Light"/>
                <w:lang w:val="en-GB"/>
              </w:rPr>
              <w:t xml:space="preserve">(1) and Article </w:t>
            </w:r>
            <w:r w:rsidR="004860A4" w:rsidRPr="00A0268A">
              <w:rPr>
                <w:rFonts w:ascii="EYInterstate Light" w:eastAsia="EYInterstate Light" w:hAnsi="EYInterstate Light" w:cs="EYInterstate Light"/>
                <w:lang w:val="en-GB"/>
              </w:rPr>
              <w:t xml:space="preserve">779. </w:t>
            </w:r>
            <w:r w:rsidRPr="00A0268A">
              <w:rPr>
                <w:rFonts w:ascii="EYInterstate Light" w:eastAsia="EYInterstate Light" w:hAnsi="EYInterstate Light" w:cs="EYInterstate Light"/>
                <w:lang w:val="en-GB"/>
              </w:rPr>
              <w:t>(1)</w:t>
            </w:r>
            <w:r w:rsidR="004860A4" w:rsidRPr="00A0268A">
              <w:rPr>
                <w:rFonts w:ascii="EYInterstate Light" w:eastAsia="EYInterstate Light" w:hAnsi="EYInterstate Light" w:cs="EYInterstate Light"/>
                <w:lang w:val="en-GB"/>
              </w:rPr>
              <w:t xml:space="preserve"> </w:t>
            </w:r>
            <w:r w:rsidR="00EB4D2A">
              <w:rPr>
                <w:rFonts w:ascii="EYInterstate Light" w:eastAsia="EYInterstate Light" w:hAnsi="EYInterstate Light" w:cs="EYInterstate Light"/>
                <w:lang w:val="en-GB"/>
              </w:rPr>
              <w:t xml:space="preserve">of the </w:t>
            </w:r>
            <w:r w:rsidR="00EB4D2A" w:rsidRPr="00A0268A">
              <w:rPr>
                <w:rFonts w:ascii="EYInterstate Light" w:eastAsia="EYInterstate Light" w:hAnsi="EYInterstate Light" w:cs="EYInterstate Light"/>
                <w:lang w:val="en-GB"/>
              </w:rPr>
              <w:t>CPL</w:t>
            </w:r>
          </w:p>
        </w:tc>
      </w:tr>
      <w:tr w:rsidR="004860A4" w:rsidRPr="00A0268A" w14:paraId="14336CB8"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5AE06E73" w14:textId="77777777" w:rsidR="004860A4" w:rsidRPr="00A0268A" w:rsidRDefault="004860A4" w:rsidP="00D133C9">
            <w:pPr>
              <w:pStyle w:val="ListParagraph"/>
              <w:numPr>
                <w:ilvl w:val="0"/>
                <w:numId w:val="5"/>
              </w:numPr>
              <w:jc w:val="center"/>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6EFA1B93" w14:textId="29176C58" w:rsidR="004860A4" w:rsidRPr="00A0268A" w:rsidRDefault="003E15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Decision on the continuation of the sentence imposed in another EU member state and determination of the part of the sentence to be served in Latvia.</w:t>
            </w:r>
          </w:p>
        </w:tc>
        <w:tc>
          <w:tcPr>
            <w:tcW w:w="6077" w:type="dxa"/>
            <w:tcBorders>
              <w:top w:val="single" w:sz="4" w:space="0" w:color="auto"/>
              <w:left w:val="single" w:sz="4" w:space="0" w:color="auto"/>
              <w:bottom w:val="single" w:sz="4" w:space="0" w:color="auto"/>
              <w:right w:val="single" w:sz="4" w:space="0" w:color="auto"/>
            </w:tcBorders>
          </w:tcPr>
          <w:p w14:paraId="0C00C287" w14:textId="2C84869C" w:rsidR="004860A4" w:rsidRPr="00A0268A" w:rsidRDefault="003E15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779. </w:t>
            </w:r>
            <w:r w:rsidRPr="00A0268A">
              <w:rPr>
                <w:rFonts w:ascii="EYInterstate Light" w:eastAsia="EYInterstate Light" w:hAnsi="EYInterstate Light" w:cs="EYInterstate Light"/>
                <w:lang w:val="en-GB"/>
              </w:rPr>
              <w:t>(1)</w:t>
            </w:r>
            <w:r w:rsidR="00EB4D2A">
              <w:rPr>
                <w:rFonts w:ascii="EYInterstate Light" w:eastAsia="EYInterstate Light" w:hAnsi="EYInterstate Light" w:cs="EYInterstate Light"/>
                <w:lang w:val="en-GB"/>
              </w:rPr>
              <w:t xml:space="preserve"> of the </w:t>
            </w:r>
            <w:r w:rsidR="00EB4D2A" w:rsidRPr="00A0268A">
              <w:rPr>
                <w:rFonts w:ascii="EYInterstate Light" w:eastAsia="EYInterstate Light" w:hAnsi="EYInterstate Light" w:cs="EYInterstate Light"/>
                <w:lang w:val="en-GB"/>
              </w:rPr>
              <w:t>CPL</w:t>
            </w:r>
          </w:p>
        </w:tc>
      </w:tr>
      <w:tr w:rsidR="004860A4" w:rsidRPr="00A0268A" w14:paraId="0BA942F2"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13DE80C0" w14:textId="7CA4B702" w:rsidR="004860A4" w:rsidRPr="00A0268A"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lastRenderedPageBreak/>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7C1E7423" w14:textId="161EF076" w:rsidR="003E158A" w:rsidRPr="00A0268A" w:rsidRDefault="003E15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action, it can be observed that </w:t>
            </w:r>
            <w:r w:rsidRPr="000B18AC">
              <w:rPr>
                <w:rFonts w:ascii="EYInterstate Light" w:eastAsiaTheme="minorHAnsi" w:hAnsi="EYInterstate Light" w:cs="Times New Roman"/>
                <w:b/>
                <w:color w:val="FF0000"/>
                <w:bdr w:val="none" w:sz="0" w:space="0" w:color="auto"/>
                <w:lang w:val="en-GB" w:eastAsia="en-US"/>
              </w:rPr>
              <w:t>the decision on the continuation of the sentence imposed in another EU member state and determination of the part of the sentence to be served in Latvia, does not indicate from which moment the sentence to be served in Latvia should be started/counted</w:t>
            </w:r>
            <w:r w:rsidRPr="00FD4404">
              <w:rPr>
                <w:rFonts w:ascii="EYInterstate Light" w:eastAsiaTheme="minorHAnsi" w:hAnsi="EYInterstate Light" w:cs="Times New Roman"/>
                <w:b/>
                <w:color w:val="FF0000"/>
                <w:bdr w:val="none" w:sz="0" w:space="0" w:color="auto"/>
                <w:lang w:val="en-GB" w:eastAsia="en-US"/>
              </w:rPr>
              <w:t xml:space="preserve">. </w:t>
            </w:r>
          </w:p>
          <w:p w14:paraId="7F26B98D" w14:textId="0E9BB762" w:rsidR="004860A4" w:rsidRPr="002D42FF" w:rsidRDefault="003E158A" w:rsidP="003E158A">
            <w:pPr>
              <w:pStyle w:val="a"/>
              <w:spacing w:before="120" w:after="120"/>
              <w:jc w:val="both"/>
              <w:rPr>
                <w:rFonts w:ascii="EYInterstate Light" w:eastAsia="EYInterstate Light" w:hAnsi="EYInterstate Light" w:cs="EYInterstate Light"/>
                <w:i/>
                <w:lang w:val="en-GB"/>
              </w:rPr>
            </w:pPr>
            <w:r w:rsidRPr="002D42FF">
              <w:rPr>
                <w:rFonts w:ascii="EYInterstate Light" w:hAnsi="EYInterstate Light" w:cs="Times New Roman"/>
                <w:i/>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to determine in the decision from which moment the sentence to be served in Latvia should be started/counted.</w:t>
            </w:r>
            <w:r w:rsidRPr="002D42FF">
              <w:rPr>
                <w:rFonts w:ascii="EYInterstate Light" w:hAnsi="EYInterstate Light" w:cs="Times New Roman"/>
                <w:i/>
                <w:lang w:val="en-GB"/>
              </w:rPr>
              <w:t xml:space="preserve"> </w:t>
            </w:r>
          </w:p>
        </w:tc>
      </w:tr>
      <w:tr w:rsidR="004860A4" w:rsidRPr="00A0268A" w14:paraId="4B00BB64"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777A06F7" w14:textId="77777777" w:rsidR="004860A4" w:rsidRPr="00A0268A" w:rsidRDefault="004860A4" w:rsidP="00D133C9">
            <w:pPr>
              <w:pStyle w:val="ListParagraph"/>
              <w:numPr>
                <w:ilvl w:val="0"/>
                <w:numId w:val="5"/>
              </w:numPr>
              <w:jc w:val="center"/>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489D090D" w14:textId="35E20742" w:rsidR="004860A4" w:rsidRPr="00A0268A" w:rsidRDefault="003E15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The court shall enforce the decision referred to in point 7 of this table.</w:t>
            </w:r>
          </w:p>
        </w:tc>
        <w:tc>
          <w:tcPr>
            <w:tcW w:w="6077" w:type="dxa"/>
            <w:tcBorders>
              <w:top w:val="single" w:sz="4" w:space="0" w:color="auto"/>
              <w:left w:val="single" w:sz="4" w:space="0" w:color="auto"/>
              <w:bottom w:val="single" w:sz="4" w:space="0" w:color="auto"/>
              <w:right w:val="single" w:sz="4" w:space="0" w:color="auto"/>
            </w:tcBorders>
          </w:tcPr>
          <w:p w14:paraId="4B710CB1" w14:textId="6B197B97" w:rsidR="004860A4" w:rsidRPr="00A0268A" w:rsidRDefault="003E158A"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634. </w:t>
            </w:r>
            <w:r w:rsidRPr="00A0268A">
              <w:rPr>
                <w:rFonts w:ascii="EYInterstate Light" w:eastAsia="EYInterstate Light" w:hAnsi="EYInterstate Light" w:cs="EYInterstate Light"/>
                <w:lang w:val="en-GB"/>
              </w:rPr>
              <w:t>(4)</w:t>
            </w:r>
            <w:r w:rsidR="00EB4D2A">
              <w:rPr>
                <w:rFonts w:ascii="EYInterstate Light" w:eastAsia="EYInterstate Light" w:hAnsi="EYInterstate Light" w:cs="EYInterstate Light"/>
                <w:lang w:val="en-GB"/>
              </w:rPr>
              <w:t xml:space="preserve"> of the </w:t>
            </w:r>
            <w:r w:rsidR="00EB4D2A" w:rsidRPr="00A0268A">
              <w:rPr>
                <w:rFonts w:ascii="EYInterstate Light" w:eastAsia="EYInterstate Light" w:hAnsi="EYInterstate Light" w:cs="EYInterstate Light"/>
                <w:lang w:val="en-GB"/>
              </w:rPr>
              <w:t>CPL</w:t>
            </w:r>
          </w:p>
        </w:tc>
      </w:tr>
      <w:tr w:rsidR="004860A4" w:rsidRPr="00A0268A" w14:paraId="5BDADA45"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7621C40A" w14:textId="16BEA38F" w:rsidR="004860A4"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bookmarkStart w:id="16" w:name="_Hlk38951720"/>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086AB63D" w14:textId="3B76E143" w:rsidR="004860A4" w:rsidRPr="000B18AC" w:rsidRDefault="003E158A" w:rsidP="00DD24DE">
            <w:pPr>
              <w:pStyle w:val="a"/>
              <w:jc w:val="both"/>
              <w:rPr>
                <w:rFonts w:ascii="EYInterstate Light" w:eastAsiaTheme="minorHAnsi" w:hAnsi="EYInterstate Light" w:cs="Times New Roman"/>
                <w:b/>
                <w:color w:val="FF0000"/>
                <w:bdr w:val="none" w:sz="0" w:space="0" w:color="auto"/>
                <w:lang w:val="en-GB" w:eastAsia="en-US"/>
              </w:rPr>
            </w:pPr>
            <w:r w:rsidRPr="00A0268A">
              <w:rPr>
                <w:rFonts w:ascii="EYInterstate Light" w:eastAsia="EYInterstate Light" w:hAnsi="EYInterstate Light" w:cs="EYInterstate Light"/>
                <w:lang w:val="en-GB"/>
              </w:rPr>
              <w:t xml:space="preserve">In this step of the action, it can be observed that </w:t>
            </w:r>
            <w:r w:rsidRPr="000B18AC">
              <w:rPr>
                <w:rFonts w:ascii="EYInterstate Light" w:eastAsiaTheme="minorHAnsi" w:hAnsi="EYInterstate Light" w:cs="Times New Roman"/>
                <w:b/>
                <w:color w:val="FF0000"/>
                <w:bdr w:val="none" w:sz="0" w:space="0" w:color="auto"/>
                <w:lang w:val="en-GB" w:eastAsia="en-US"/>
              </w:rPr>
              <w:t>the Prison Administration requests a copy of the court decision on the sentence with a note of entry into force</w:t>
            </w:r>
            <w:r w:rsidR="004860A4" w:rsidRPr="000B18AC">
              <w:rPr>
                <w:rFonts w:ascii="EYInterstate Light" w:eastAsiaTheme="minorHAnsi" w:hAnsi="EYInterstate Light" w:cs="Times New Roman"/>
                <w:b/>
                <w:color w:val="FF0000"/>
                <w:bdr w:val="none" w:sz="0" w:space="0" w:color="auto"/>
                <w:lang w:val="en-GB" w:eastAsia="en-US"/>
              </w:rPr>
              <w:t xml:space="preserve">. </w:t>
            </w:r>
            <w:r w:rsidR="004860A4" w:rsidRPr="000B18AC">
              <w:rPr>
                <w:rFonts w:ascii="EYInterstate Light" w:eastAsiaTheme="minorHAnsi" w:hAnsi="EYInterstate Light" w:cs="Times New Roman"/>
                <w:b/>
                <w:color w:val="FF0000"/>
                <w:bdr w:val="none" w:sz="0" w:space="0" w:color="auto"/>
                <w:lang w:val="en-GB" w:eastAsia="en-US"/>
              </w:rPr>
              <w:tab/>
            </w:r>
          </w:p>
          <w:p w14:paraId="00DDE65B" w14:textId="723E183E" w:rsidR="004860A4" w:rsidRPr="002D42FF" w:rsidRDefault="00AA7089" w:rsidP="00DD24DE">
            <w:pPr>
              <w:pStyle w:val="a"/>
              <w:spacing w:before="120" w:after="120"/>
              <w:jc w:val="both"/>
              <w:rPr>
                <w:rFonts w:ascii="EYInterstate Light" w:hAnsi="EYInterstate Light" w:cs="Times New Roman"/>
                <w:i/>
                <w:lang w:val="en-GB"/>
              </w:rPr>
            </w:pPr>
            <w:r w:rsidRPr="002D42FF">
              <w:rPr>
                <w:rFonts w:ascii="EYInterstate Light" w:hAnsi="EYInterstate Light" w:cs="Times New Roman"/>
                <w:i/>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to send a copy of the decision to the relevant authority with a note of entry into force immediately after the decision enters into force.</w:t>
            </w:r>
          </w:p>
        </w:tc>
      </w:tr>
      <w:bookmarkEnd w:id="16"/>
      <w:tr w:rsidR="004860A4" w:rsidRPr="00A0268A" w14:paraId="39A0E923"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75F45F28" w14:textId="77777777" w:rsidR="004860A4" w:rsidRPr="00A0268A" w:rsidRDefault="004860A4" w:rsidP="00D133C9">
            <w:pPr>
              <w:pStyle w:val="ListParagraph"/>
              <w:numPr>
                <w:ilvl w:val="0"/>
                <w:numId w:val="5"/>
              </w:numPr>
              <w:jc w:val="center"/>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3AF381E2" w14:textId="0CF4C5BD" w:rsidR="004860A4" w:rsidRPr="00A0268A" w:rsidRDefault="00AA7089"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About the decision referred to in point 7 of this table shall be notified the sentenced person, MoJ, the competent authority of another EU </w:t>
            </w:r>
            <w:r w:rsidR="00CC7D4E"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CC7D4E"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w:t>
            </w:r>
          </w:p>
        </w:tc>
        <w:tc>
          <w:tcPr>
            <w:tcW w:w="6077" w:type="dxa"/>
            <w:tcBorders>
              <w:top w:val="single" w:sz="4" w:space="0" w:color="auto"/>
              <w:left w:val="single" w:sz="4" w:space="0" w:color="auto"/>
              <w:bottom w:val="single" w:sz="4" w:space="0" w:color="auto"/>
              <w:right w:val="single" w:sz="4" w:space="0" w:color="auto"/>
            </w:tcBorders>
          </w:tcPr>
          <w:p w14:paraId="2ACA9AC9" w14:textId="323D1988" w:rsidR="004860A4" w:rsidRPr="00A0268A" w:rsidRDefault="00580FD5" w:rsidP="00DD24DE">
            <w:pPr>
              <w:pStyle w:val="a"/>
              <w:jc w:val="both"/>
              <w:rPr>
                <w:rFonts w:ascii="EYInterstate Light" w:eastAsia="EYInterstate Light" w:hAnsi="EYInterstate Light" w:cs="EYInterstate Light"/>
                <w:lang w:val="en-GB"/>
              </w:rPr>
            </w:pPr>
            <w:r>
              <w:rPr>
                <w:rFonts w:ascii="EYInterstate Light" w:eastAsia="EYInterstate Light" w:hAnsi="EYInterstate Light" w:cs="EYInterstate Light"/>
                <w:lang w:val="en-GB"/>
              </w:rPr>
              <w:t>___</w:t>
            </w:r>
          </w:p>
        </w:tc>
      </w:tr>
      <w:tr w:rsidR="004860A4" w:rsidRPr="00A0268A" w14:paraId="3C44F690"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6D1CAE91" w14:textId="7A3344E4" w:rsidR="004860A4" w:rsidRPr="002D42FF" w:rsidRDefault="00FD553A" w:rsidP="00FD553A">
            <w:pPr>
              <w:pBdr>
                <w:top w:val="nil"/>
                <w:left w:val="nil"/>
                <w:bottom w:val="nil"/>
                <w:right w:val="nil"/>
                <w:between w:val="nil"/>
                <w:bar w:val="nil"/>
              </w:pBdr>
              <w:jc w:val="center"/>
              <w:rPr>
                <w:rFonts w:ascii="EYInterstate Light" w:hAnsi="EYInterstate Light" w:cs="Times New Roman"/>
                <w:b/>
                <w:lang w:val="en-GB"/>
              </w:rPr>
            </w:pPr>
            <w:bookmarkStart w:id="17" w:name="_Hlk38951855"/>
            <w:r w:rsidRPr="002D42FF">
              <w:rPr>
                <w:rFonts w:ascii="EYInterstate Light" w:hAnsi="EYInterstate Light" w:cs="Times New Roman"/>
                <w:b/>
                <w:color w:val="FF0000"/>
                <w:lang w:val="en-GB"/>
              </w:rPr>
              <w:t>Issues</w:t>
            </w:r>
            <w:r w:rsidRPr="002D42FF">
              <w:rPr>
                <w:rFonts w:ascii="EYInterstate Light" w:hAnsi="EYInterstate Light" w:cs="Times New Roman"/>
                <w:b/>
                <w:lang w:val="en-GB"/>
              </w:rPr>
              <w:t xml:space="preserve">, </w:t>
            </w:r>
            <w:r w:rsidRPr="002D42F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2D42FF">
              <w:rPr>
                <w:rFonts w:ascii="EYInterstate Light" w:hAnsi="EYInterstate Light" w:cs="Times New Roman"/>
                <w:b/>
                <w:lang w:val="en-GB"/>
              </w:rPr>
              <w:t xml:space="preserve"> and the </w:t>
            </w:r>
            <w:r w:rsidRPr="002D42FF">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0061DC21" w14:textId="7795EA1C" w:rsidR="004860A4" w:rsidRPr="002D42FF" w:rsidRDefault="00CC7D4E" w:rsidP="00DD24DE">
            <w:pPr>
              <w:pStyle w:val="a"/>
              <w:jc w:val="both"/>
              <w:rPr>
                <w:rFonts w:ascii="EYInterstate Light" w:eastAsia="EYInterstate Light" w:hAnsi="EYInterstate Light" w:cs="EYInterstate Light"/>
                <w:lang w:val="en-GB"/>
              </w:rPr>
            </w:pPr>
            <w:r w:rsidRPr="002D42FF">
              <w:rPr>
                <w:rFonts w:ascii="EYInterstate Light" w:eastAsia="EYInterstate Light" w:hAnsi="EYInterstate Light" w:cs="EYInterstate Light"/>
                <w:lang w:val="en-GB"/>
              </w:rPr>
              <w:t xml:space="preserve">In this step of action, it can be observed that </w:t>
            </w:r>
            <w:r w:rsidRPr="002D42FF">
              <w:rPr>
                <w:rFonts w:ascii="EYInterstate Light" w:eastAsiaTheme="minorHAnsi" w:hAnsi="EYInterstate Light" w:cs="Times New Roman"/>
                <w:b/>
                <w:color w:val="FF0000"/>
                <w:bdr w:val="none" w:sz="0" w:space="0" w:color="auto"/>
                <w:lang w:val="en-GB" w:eastAsia="en-US"/>
              </w:rPr>
              <w:t>the decision of the Latvian court is sent without a note of entry into force</w:t>
            </w:r>
            <w:r w:rsidR="004860A4" w:rsidRPr="002D42FF">
              <w:rPr>
                <w:rFonts w:ascii="EYInterstate Light" w:eastAsiaTheme="minorHAnsi" w:hAnsi="EYInterstate Light" w:cs="Times New Roman"/>
                <w:b/>
                <w:color w:val="FF0000"/>
                <w:bdr w:val="none" w:sz="0" w:space="0" w:color="auto"/>
                <w:lang w:val="en-GB" w:eastAsia="en-US"/>
              </w:rPr>
              <w:t xml:space="preserve">. </w:t>
            </w:r>
          </w:p>
          <w:p w14:paraId="45467D62" w14:textId="591053A5" w:rsidR="004860A4" w:rsidRPr="002D42FF" w:rsidRDefault="00CC7D4E" w:rsidP="00DD24DE">
            <w:pPr>
              <w:pStyle w:val="a"/>
              <w:spacing w:before="120" w:after="120"/>
              <w:jc w:val="both"/>
              <w:rPr>
                <w:rFonts w:ascii="EYInterstate Light" w:eastAsia="EYInterstate Light" w:hAnsi="EYInterstate Light" w:cs="EYInterstate Light"/>
                <w:lang w:val="en-GB"/>
              </w:rPr>
            </w:pPr>
            <w:r w:rsidRPr="002D42FF">
              <w:rPr>
                <w:rFonts w:ascii="EYInterstate Light" w:hAnsi="EYInterstate Light" w:cs="Times New Roman"/>
                <w:i/>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to send a copy of the decision to the person and/or authority concerned, with a note of an entry into force, immediately after the decision enters into force</w:t>
            </w:r>
            <w:r w:rsidR="004860A4" w:rsidRPr="002D42FF">
              <w:rPr>
                <w:rFonts w:ascii="EYInterstate Light" w:hAnsi="EYInterstate Light" w:cs="Times New Roman"/>
                <w:i/>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tc>
      </w:tr>
      <w:bookmarkEnd w:id="17"/>
      <w:tr w:rsidR="004860A4" w:rsidRPr="00A0268A" w14:paraId="1694202E" w14:textId="77777777" w:rsidTr="00DD24DE">
        <w:tc>
          <w:tcPr>
            <w:tcW w:w="1671" w:type="dxa"/>
            <w:tcBorders>
              <w:top w:val="single" w:sz="4" w:space="0" w:color="auto"/>
              <w:left w:val="single" w:sz="4" w:space="0" w:color="auto"/>
              <w:bottom w:val="single" w:sz="4" w:space="0" w:color="auto"/>
              <w:right w:val="single" w:sz="4" w:space="0" w:color="auto"/>
            </w:tcBorders>
            <w:vAlign w:val="center"/>
          </w:tcPr>
          <w:p w14:paraId="3CB3D1FF" w14:textId="77777777" w:rsidR="004860A4" w:rsidRPr="00A0268A" w:rsidRDefault="004860A4" w:rsidP="00D133C9">
            <w:pPr>
              <w:pStyle w:val="ListParagraph"/>
              <w:numPr>
                <w:ilvl w:val="0"/>
                <w:numId w:val="5"/>
              </w:numPr>
              <w:jc w:val="center"/>
              <w:rPr>
                <w:rFonts w:ascii="EYInterstate Light"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598BFBC0" w14:textId="28C7EF55" w:rsidR="004860A4" w:rsidRPr="00A0268A" w:rsidRDefault="00CC7D4E"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Upon receipt of the court notification, the MoJ informs the EU member state concerned of the completion of the execution of the sentence.</w:t>
            </w:r>
          </w:p>
        </w:tc>
        <w:tc>
          <w:tcPr>
            <w:tcW w:w="6077" w:type="dxa"/>
            <w:tcBorders>
              <w:top w:val="single" w:sz="4" w:space="0" w:color="auto"/>
              <w:left w:val="single" w:sz="4" w:space="0" w:color="auto"/>
              <w:bottom w:val="single" w:sz="4" w:space="0" w:color="auto"/>
              <w:right w:val="single" w:sz="4" w:space="0" w:color="auto"/>
            </w:tcBorders>
          </w:tcPr>
          <w:p w14:paraId="6A45E5F7" w14:textId="07F60AFC" w:rsidR="004860A4" w:rsidRPr="00A0268A" w:rsidRDefault="00CC7D4E"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4860A4" w:rsidRPr="00A0268A">
              <w:rPr>
                <w:rFonts w:ascii="EYInterstate Light" w:eastAsia="EYInterstate Light" w:hAnsi="EYInterstate Light" w:cs="EYInterstate Light"/>
                <w:lang w:val="en-GB"/>
              </w:rPr>
              <w:t xml:space="preserve"> 763. </w:t>
            </w:r>
            <w:r w:rsidRPr="00A0268A">
              <w:rPr>
                <w:rFonts w:ascii="EYInterstate Light" w:eastAsia="EYInterstate Light" w:hAnsi="EYInterstate Light" w:cs="EYInterstate Light"/>
                <w:lang w:val="en-GB"/>
              </w:rPr>
              <w:t>(2) 5)</w:t>
            </w:r>
            <w:r w:rsidR="00EB4D2A">
              <w:rPr>
                <w:rFonts w:ascii="EYInterstate Light" w:eastAsia="EYInterstate Light" w:hAnsi="EYInterstate Light" w:cs="EYInterstate Light"/>
                <w:lang w:val="en-GB"/>
              </w:rPr>
              <w:t xml:space="preserve"> of the </w:t>
            </w:r>
            <w:r w:rsidR="00EB4D2A" w:rsidRPr="00A0268A">
              <w:rPr>
                <w:rFonts w:ascii="EYInterstate Light" w:eastAsia="EYInterstate Light" w:hAnsi="EYInterstate Light" w:cs="EYInterstate Light"/>
                <w:lang w:val="en-GB"/>
              </w:rPr>
              <w:t>CPL</w:t>
            </w:r>
          </w:p>
        </w:tc>
      </w:tr>
      <w:tr w:rsidR="004860A4" w:rsidRPr="00A0268A" w14:paraId="01F6A59C" w14:textId="77777777" w:rsidTr="00DD24DE">
        <w:tc>
          <w:tcPr>
            <w:tcW w:w="1671" w:type="dxa"/>
            <w:tcBorders>
              <w:top w:val="single" w:sz="4" w:space="0" w:color="auto"/>
              <w:left w:val="dashed" w:sz="4" w:space="0" w:color="auto"/>
              <w:bottom w:val="single" w:sz="4" w:space="0" w:color="auto"/>
              <w:right w:val="dashed" w:sz="4" w:space="0" w:color="auto"/>
            </w:tcBorders>
            <w:vAlign w:val="center"/>
          </w:tcPr>
          <w:p w14:paraId="4BA34A52" w14:textId="359C8C4D" w:rsidR="004860A4"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0C4B3C38" w14:textId="6519A2DB" w:rsidR="00CC7D4E" w:rsidRPr="00A0268A" w:rsidRDefault="00CC7D4E" w:rsidP="00DD24DE">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action, it can be observed that the </w:t>
            </w:r>
            <w:r w:rsidRPr="00580FD5">
              <w:rPr>
                <w:rFonts w:ascii="EYInterstate Light" w:eastAsiaTheme="minorHAnsi" w:hAnsi="EYInterstate Light" w:cs="Times New Roman"/>
                <w:b/>
                <w:color w:val="FF0000"/>
                <w:bdr w:val="none" w:sz="0" w:space="0" w:color="auto"/>
                <w:lang w:val="en-GB" w:eastAsia="en-US"/>
              </w:rPr>
              <w:t>Latvian court almost never provides the information specified in Article 763. (2) 5) of the CPL</w:t>
            </w:r>
            <w:r w:rsidRPr="00FD4404">
              <w:rPr>
                <w:rFonts w:ascii="EYInterstate Light" w:eastAsiaTheme="minorHAnsi" w:hAnsi="EYInterstate Light" w:cs="Times New Roman"/>
                <w:b/>
                <w:color w:val="FF0000"/>
                <w:bdr w:val="none" w:sz="0" w:space="0" w:color="auto"/>
                <w:lang w:val="en-GB" w:eastAsia="en-US"/>
              </w:rPr>
              <w:t xml:space="preserve">. </w:t>
            </w:r>
          </w:p>
          <w:p w14:paraId="53D7341A" w14:textId="5D9F39D4" w:rsidR="004860A4" w:rsidRPr="002D42FF" w:rsidRDefault="00CC7D4E" w:rsidP="00DD24DE">
            <w:pPr>
              <w:pStyle w:val="a"/>
              <w:spacing w:before="120" w:after="120"/>
              <w:jc w:val="both"/>
              <w:rPr>
                <w:rFonts w:ascii="EYInterstate Light" w:eastAsia="EYInterstate Light" w:hAnsi="EYInterstate Light" w:cs="EYInterstate Light"/>
                <w:lang w:val="en-GB"/>
              </w:rPr>
            </w:pPr>
            <w:r w:rsidRPr="002D42FF">
              <w:rPr>
                <w:rFonts w:ascii="EYInterstate Light" w:hAnsi="EYInterstate Light" w:cs="Times New Roman"/>
                <w:i/>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for Latvian courts to provide information on the completion of the execution of the sentence.</w:t>
            </w:r>
          </w:p>
        </w:tc>
      </w:tr>
    </w:tbl>
    <w:p w14:paraId="343F18B5" w14:textId="77777777" w:rsidR="00CF350F" w:rsidRPr="00A0268A" w:rsidRDefault="00CF350F" w:rsidP="00A95C45">
      <w:pPr>
        <w:jc w:val="both"/>
        <w:rPr>
          <w:rFonts w:ascii="EYInterstate Light" w:hAnsi="EYInterstate Light" w:cs="Times New Roman"/>
          <w:lang w:val="en-GB"/>
        </w:rPr>
        <w:sectPr w:rsidR="00CF350F" w:rsidRPr="00A0268A" w:rsidSect="00CF350F">
          <w:pgSz w:w="16838" w:h="11906" w:orient="landscape"/>
          <w:pgMar w:top="1800" w:right="1440" w:bottom="1800" w:left="1440" w:header="708" w:footer="708" w:gutter="0"/>
          <w:cols w:space="708"/>
          <w:titlePg/>
          <w:docGrid w:linePitch="360"/>
        </w:sectPr>
      </w:pPr>
    </w:p>
    <w:p w14:paraId="4548833C" w14:textId="044D293E" w:rsidR="004860A4" w:rsidRPr="002D649C" w:rsidRDefault="002D649C" w:rsidP="002D649C">
      <w:pPr>
        <w:jc w:val="both"/>
        <w:outlineLvl w:val="2"/>
        <w:rPr>
          <w:rFonts w:ascii="EYInterstate Light" w:hAnsi="EYInterstate Light" w:cs="Times New Roman"/>
          <w:b/>
        </w:rPr>
      </w:pPr>
      <w:bookmarkStart w:id="18" w:name="_Toc38980148"/>
      <w:bookmarkStart w:id="19" w:name="_Toc47380070"/>
      <w:bookmarkStart w:id="20" w:name="_Hlk43714205"/>
      <w:r>
        <w:rPr>
          <w:rFonts w:ascii="EYInterstate Light" w:hAnsi="EYInterstate Light" w:cs="Times New Roman"/>
          <w:b/>
        </w:rPr>
        <w:lastRenderedPageBreak/>
        <w:t>5.1.1</w:t>
      </w:r>
      <w:r w:rsidRPr="00EB4D2A">
        <w:rPr>
          <w:rFonts w:ascii="EYInterstate Light" w:hAnsi="EYInterstate Light" w:cs="Times New Roman"/>
          <w:b/>
          <w:lang w:val="en-GB"/>
        </w:rPr>
        <w:t xml:space="preserve">. </w:t>
      </w:r>
      <w:r w:rsidR="00E22AD1" w:rsidRPr="00EB4D2A">
        <w:rPr>
          <w:rFonts w:ascii="EYInterstate Light" w:hAnsi="EYInterstate Light" w:cs="Times New Roman"/>
          <w:b/>
          <w:lang w:val="en-GB"/>
        </w:rPr>
        <w:t xml:space="preserve">Practical case </w:t>
      </w:r>
      <w:r w:rsidR="00E22AD1" w:rsidRPr="00AB353C">
        <w:rPr>
          <w:rFonts w:ascii="EYInterstate Light" w:hAnsi="EYInterstate Light" w:cs="Times New Roman"/>
          <w:b/>
          <w:lang w:val="en-GB"/>
        </w:rPr>
        <w:t>example</w:t>
      </w:r>
      <w:r w:rsidR="00581FE6" w:rsidRPr="00AB353C">
        <w:rPr>
          <w:rFonts w:ascii="EYInterstate Light" w:hAnsi="EYInterstate Light" w:cs="Times New Roman"/>
          <w:b/>
          <w:lang w:val="en-GB"/>
        </w:rPr>
        <w:t>s</w:t>
      </w:r>
      <w:r w:rsidR="00E22AD1" w:rsidRPr="00AB353C">
        <w:rPr>
          <w:rFonts w:ascii="EYInterstate Light" w:hAnsi="EYInterstate Light" w:cs="Times New Roman"/>
          <w:b/>
          <w:lang w:val="en-GB"/>
        </w:rPr>
        <w:t xml:space="preserve"> in connection with </w:t>
      </w:r>
      <w:r w:rsidR="00581FE6" w:rsidRPr="00AB353C">
        <w:rPr>
          <w:rFonts w:ascii="EYInterstate Light" w:hAnsi="EYInterstate Light" w:cs="Times New Roman"/>
          <w:b/>
          <w:lang w:val="en-GB"/>
        </w:rPr>
        <w:t>Framework Decision 2008/909</w:t>
      </w:r>
      <w:bookmarkEnd w:id="18"/>
      <w:bookmarkEnd w:id="19"/>
    </w:p>
    <w:bookmarkEnd w:id="20"/>
    <w:p w14:paraId="09DF8112" w14:textId="3159A4D9" w:rsidR="004860A4" w:rsidRPr="00A0268A" w:rsidRDefault="00581FE6" w:rsidP="004860A4">
      <w:pPr>
        <w:jc w:val="both"/>
        <w:rPr>
          <w:rFonts w:ascii="EYInterstate Light" w:hAnsi="EYInterstate Light" w:cs="Times New Roman"/>
          <w:i/>
          <w:lang w:val="en-GB"/>
        </w:rPr>
      </w:pPr>
      <w:r w:rsidRPr="00A0268A">
        <w:rPr>
          <w:rFonts w:ascii="EYInterstate Light" w:hAnsi="EYInterstate Light" w:cs="Times New Roman"/>
          <w:i/>
          <w:lang w:val="en-GB"/>
        </w:rPr>
        <w:t xml:space="preserve">The essence of the case: </w:t>
      </w:r>
      <w:r w:rsidR="000C33D4">
        <w:rPr>
          <w:rFonts w:ascii="EYInterstate Light" w:hAnsi="EYInterstate Light" w:cs="Times New Roman"/>
          <w:i/>
          <w:lang w:val="en-GB"/>
        </w:rPr>
        <w:t xml:space="preserve">two </w:t>
      </w:r>
      <w:r w:rsidRPr="00A0268A">
        <w:rPr>
          <w:rFonts w:ascii="EYInterstate Light" w:hAnsi="EYInterstate Light" w:cs="Times New Roman"/>
          <w:i/>
          <w:lang w:val="en-GB"/>
        </w:rPr>
        <w:t xml:space="preserve">judgments of EU member states on serving a custodial sentence in Latvia in relation to </w:t>
      </w:r>
      <w:r w:rsidR="000C33D4">
        <w:rPr>
          <w:rFonts w:ascii="EYInterstate Light" w:hAnsi="EYInterstate Light" w:cs="Times New Roman"/>
          <w:i/>
          <w:lang w:val="en-GB"/>
        </w:rPr>
        <w:t xml:space="preserve">one and </w:t>
      </w:r>
      <w:r w:rsidRPr="00A0268A">
        <w:rPr>
          <w:rFonts w:ascii="EYInterstate Light" w:hAnsi="EYInterstate Light" w:cs="Times New Roman"/>
          <w:i/>
          <w:lang w:val="en-GB"/>
        </w:rPr>
        <w:t xml:space="preserve">the same person </w:t>
      </w:r>
    </w:p>
    <w:p w14:paraId="3D3782F5" w14:textId="15866E8D" w:rsidR="004860A4" w:rsidRPr="00A0268A" w:rsidRDefault="00581FE6" w:rsidP="004860A4">
      <w:pPr>
        <w:jc w:val="both"/>
        <w:rPr>
          <w:rFonts w:ascii="EYInterstate Light" w:hAnsi="EYInterstate Light" w:cs="Times New Roman"/>
          <w:sz w:val="24"/>
          <w:lang w:val="en-GB"/>
        </w:rPr>
      </w:pPr>
      <w:r w:rsidRPr="00A0268A">
        <w:rPr>
          <w:rFonts w:ascii="EYInterstate Light" w:hAnsi="EYInterstate Light" w:cs="Times New Roman"/>
          <w:lang w:val="en-GB"/>
        </w:rPr>
        <w:t>Participating EU member states: Sweden, Latvia, Belgium</w:t>
      </w:r>
    </w:p>
    <w:p w14:paraId="15A7CEAB" w14:textId="0167203D" w:rsidR="004860A4" w:rsidRPr="00A0268A" w:rsidRDefault="00581FE6" w:rsidP="00D133C9">
      <w:pPr>
        <w:numPr>
          <w:ilvl w:val="0"/>
          <w:numId w:val="7"/>
        </w:numPr>
        <w:spacing w:line="256" w:lineRule="auto"/>
        <w:contextualSpacing/>
        <w:rPr>
          <w:rFonts w:ascii="EYInterstate Light" w:eastAsia="Calibri" w:hAnsi="EYInterstate Light" w:cs="Times New Roman"/>
          <w:b/>
          <w:bCs/>
          <w:color w:val="002060"/>
          <w:lang w:val="en-GB"/>
        </w:rPr>
      </w:pPr>
      <w:r w:rsidRPr="00A0268A">
        <w:rPr>
          <w:rFonts w:ascii="EYInterstate Light" w:eastAsia="Calibri" w:hAnsi="EYInterstate Light" w:cs="Times New Roman"/>
          <w:b/>
          <w:bCs/>
          <w:color w:val="002060"/>
          <w:lang w:val="en-GB"/>
        </w:rPr>
        <w:t>Request from Sweden for execution of a custodial sentence - Person A (Latvian citizen)</w:t>
      </w:r>
      <w:r w:rsidR="004860A4" w:rsidRPr="00A0268A">
        <w:rPr>
          <w:rFonts w:ascii="EYInterstate Light" w:eastAsia="Calibri" w:hAnsi="EYInterstate Light" w:cs="Times New Roman"/>
          <w:noProof/>
          <w:lang w:val="en-GB"/>
        </w:rPr>
        <mc:AlternateContent>
          <mc:Choice Requires="wps">
            <w:drawing>
              <wp:anchor distT="0" distB="0" distL="114300" distR="114300" simplePos="0" relativeHeight="251659264" behindDoc="0" locked="0" layoutInCell="1" allowOverlap="1" wp14:anchorId="10851320" wp14:editId="5C3B5E15">
                <wp:simplePos x="0" y="0"/>
                <wp:positionH relativeFrom="column">
                  <wp:posOffset>1841500</wp:posOffset>
                </wp:positionH>
                <wp:positionV relativeFrom="paragraph">
                  <wp:posOffset>233045</wp:posOffset>
                </wp:positionV>
                <wp:extent cx="0" cy="353695"/>
                <wp:effectExtent l="76200" t="0" r="76200" b="65405"/>
                <wp:wrapNone/>
                <wp:docPr id="10" name="Taisns bultveida savienotājs 1"/>
                <wp:cNvGraphicFramePr/>
                <a:graphic xmlns:a="http://schemas.openxmlformats.org/drawingml/2006/main">
                  <a:graphicData uri="http://schemas.microsoft.com/office/word/2010/wordprocessingShape">
                    <wps:wsp>
                      <wps:cNvCnPr/>
                      <wps:spPr>
                        <a:xfrm>
                          <a:off x="0" y="0"/>
                          <a:ext cx="0" cy="3530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0B916B3" id="_x0000_t32" coordsize="21600,21600" o:spt="32" o:oned="t" path="m,l21600,21600e" filled="f">
                <v:path arrowok="t" fillok="f" o:connecttype="none"/>
                <o:lock v:ext="edit" shapetype="t"/>
              </v:shapetype>
              <v:shape id="Taisns bultveida savienotājs 1" o:spid="_x0000_s1026" type="#_x0000_t32" style="position:absolute;margin-left:145pt;margin-top:18.35pt;width:0;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" strokecolor="#4472c4" strokeweight=".5pt">
                <v:stroke endarrow="block" joinstyle="miter"/>
              </v:shape>
            </w:pict>
          </mc:Fallback>
        </mc:AlternateContent>
      </w:r>
    </w:p>
    <w:p w14:paraId="61B02B8B" w14:textId="77777777" w:rsidR="004860A4" w:rsidRPr="00A0268A" w:rsidRDefault="004860A4" w:rsidP="004860A4">
      <w:pPr>
        <w:spacing w:line="256" w:lineRule="auto"/>
        <w:rPr>
          <w:rFonts w:ascii="EYInterstate Light" w:eastAsia="Calibri" w:hAnsi="EYInterstate Light" w:cs="Times New Roman"/>
          <w:lang w:val="en-GB"/>
        </w:rPr>
      </w:pPr>
    </w:p>
    <w:p w14:paraId="3E8360E4" w14:textId="2B46FE89" w:rsidR="004860A4" w:rsidRPr="00A0268A" w:rsidRDefault="00581FE6" w:rsidP="005F2184">
      <w:pPr>
        <w:spacing w:line="256" w:lineRule="auto"/>
        <w:jc w:val="both"/>
        <w:rPr>
          <w:rFonts w:ascii="EYInterstate Light" w:eastAsia="Calibri" w:hAnsi="EYInterstate Light" w:cs="Times New Roman"/>
          <w:lang w:val="en-GB"/>
        </w:rPr>
      </w:pPr>
      <w:r w:rsidRPr="00A0268A">
        <w:rPr>
          <w:rFonts w:ascii="EYInterstate Light" w:eastAsia="Calibri" w:hAnsi="EYInterstate Light" w:cs="Times New Roman"/>
          <w:noProof/>
          <w:lang w:val="en-GB"/>
        </w:rPr>
        <mc:AlternateContent>
          <mc:Choice Requires="wps">
            <w:drawing>
              <wp:anchor distT="0" distB="0" distL="114300" distR="114300" simplePos="0" relativeHeight="251660288" behindDoc="0" locked="0" layoutInCell="1" allowOverlap="1" wp14:anchorId="6C9532F4" wp14:editId="0B1ACFDF">
                <wp:simplePos x="0" y="0"/>
                <wp:positionH relativeFrom="column">
                  <wp:posOffset>3896670</wp:posOffset>
                </wp:positionH>
                <wp:positionV relativeFrom="paragraph">
                  <wp:posOffset>205740</wp:posOffset>
                </wp:positionV>
                <wp:extent cx="45085" cy="1143000"/>
                <wp:effectExtent l="38100" t="0" r="69215" b="57150"/>
                <wp:wrapNone/>
                <wp:docPr id="8" name="Taisns bultveida savienotājs 2"/>
                <wp:cNvGraphicFramePr/>
                <a:graphic xmlns:a="http://schemas.openxmlformats.org/drawingml/2006/main">
                  <a:graphicData uri="http://schemas.microsoft.com/office/word/2010/wordprocessingShape">
                    <wps:wsp>
                      <wps:cNvCnPr/>
                      <wps:spPr>
                        <a:xfrm>
                          <a:off x="0" y="0"/>
                          <a:ext cx="45085" cy="1143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A9A215" id="Taisns bultveida savienotājs 2" o:spid="_x0000_s1026" type="#_x0000_t32" style="position:absolute;margin-left:306.8pt;margin-top:16.2pt;width:3.5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" strokecolor="#4472c4" strokeweight=".5pt">
                <v:stroke endarrow="block" joinstyle="miter"/>
              </v:shape>
            </w:pict>
          </mc:Fallback>
        </mc:AlternateContent>
      </w:r>
      <w:r w:rsidRPr="00A0268A">
        <w:rPr>
          <w:rFonts w:ascii="EYInterstate Light" w:eastAsia="Calibri" w:hAnsi="EYInterstate Light" w:cs="Times New Roman"/>
          <w:noProof/>
          <w:lang w:val="en-GB"/>
        </w:rPr>
        <mc:AlternateContent>
          <mc:Choice Requires="wps">
            <w:drawing>
              <wp:anchor distT="0" distB="0" distL="114300" distR="114300" simplePos="0" relativeHeight="251661312" behindDoc="0" locked="0" layoutInCell="1" allowOverlap="1" wp14:anchorId="09A30491" wp14:editId="68DE4550">
                <wp:simplePos x="0" y="0"/>
                <wp:positionH relativeFrom="column">
                  <wp:posOffset>527050</wp:posOffset>
                </wp:positionH>
                <wp:positionV relativeFrom="paragraph">
                  <wp:posOffset>368138</wp:posOffset>
                </wp:positionV>
                <wp:extent cx="45085" cy="342900"/>
                <wp:effectExtent l="38100" t="0" r="69215" b="57150"/>
                <wp:wrapNone/>
                <wp:docPr id="9" name="Taisns bultveida savienotājs 3"/>
                <wp:cNvGraphicFramePr/>
                <a:graphic xmlns:a="http://schemas.openxmlformats.org/drawingml/2006/main">
                  <a:graphicData uri="http://schemas.microsoft.com/office/word/2010/wordprocessingShape">
                    <wps:wsp>
                      <wps:cNvCnPr/>
                      <wps:spPr>
                        <a:xfrm>
                          <a:off x="0" y="0"/>
                          <a:ext cx="45085" cy="3429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B729D0" id="Taisns bultveida savienotājs 3" o:spid="_x0000_s1026" type="#_x0000_t32" style="position:absolute;margin-left:41.5pt;margin-top:29pt;width:3.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" strokecolor="#4472c4" strokeweight=".5pt">
                <v:stroke endarrow="block" joinstyle="miter"/>
              </v:shape>
            </w:pict>
          </mc:Fallback>
        </mc:AlternateContent>
      </w:r>
      <w:r w:rsidRPr="00A0268A">
        <w:rPr>
          <w:rFonts w:ascii="EYInterstate Light" w:eastAsia="Calibri" w:hAnsi="EYInterstate Light" w:cs="Times New Roman"/>
          <w:lang w:val="en-GB"/>
        </w:rPr>
        <w:t xml:space="preserve">Latvia decided to agree to recognize and enforce the judgment of the court in Sweden </w:t>
      </w:r>
    </w:p>
    <w:p w14:paraId="5128EC29" w14:textId="77777777" w:rsidR="004860A4" w:rsidRPr="00A0268A" w:rsidRDefault="004860A4" w:rsidP="004860A4">
      <w:pPr>
        <w:spacing w:line="256" w:lineRule="auto"/>
        <w:rPr>
          <w:rFonts w:ascii="EYInterstate Light" w:eastAsia="Calibri" w:hAnsi="EYInterstate Light" w:cs="Times New Roman"/>
          <w:lang w:val="en-GB"/>
        </w:rPr>
      </w:pPr>
    </w:p>
    <w:p w14:paraId="29F8B8DD" w14:textId="4C5D2339" w:rsidR="004860A4" w:rsidRPr="00A0268A" w:rsidRDefault="00581FE6" w:rsidP="00581FE6">
      <w:pPr>
        <w:spacing w:after="0" w:line="256" w:lineRule="auto"/>
        <w:rPr>
          <w:rFonts w:ascii="EYInterstate Light" w:eastAsia="Calibri" w:hAnsi="EYInterstate Light" w:cs="Times New Roman"/>
          <w:lang w:val="en-GB"/>
        </w:rPr>
      </w:pPr>
      <w:r w:rsidRPr="00A0268A">
        <w:rPr>
          <w:rFonts w:ascii="EYInterstate Light" w:eastAsia="Calibri" w:hAnsi="EYInterstate Light" w:cs="Times New Roman"/>
          <w:lang w:val="en-GB"/>
        </w:rPr>
        <w:t>Person A has served his sentence in Latvia and was released</w:t>
      </w:r>
    </w:p>
    <w:p w14:paraId="45D8B334" w14:textId="05FA6B07" w:rsidR="004860A4" w:rsidRPr="00A0268A" w:rsidRDefault="004860A4" w:rsidP="004860A4">
      <w:pPr>
        <w:spacing w:line="256" w:lineRule="auto"/>
        <w:rPr>
          <w:rFonts w:ascii="EYInterstate Light" w:eastAsia="Calibri" w:hAnsi="EYInterstate Light" w:cs="Times New Roman"/>
          <w:lang w:val="en-GB"/>
        </w:rPr>
      </w:pPr>
      <w:r w:rsidRPr="00A0268A">
        <w:rPr>
          <w:rFonts w:ascii="EYInterstate Light" w:eastAsia="Calibri" w:hAnsi="EYInterstate Light" w:cs="Times New Roman"/>
          <w:lang w:val="en-GB"/>
        </w:rPr>
        <w:t>(</w:t>
      </w:r>
      <w:r w:rsidR="00581FE6" w:rsidRPr="00A0268A">
        <w:rPr>
          <w:rFonts w:ascii="EYInterstate Light" w:eastAsia="Calibri" w:hAnsi="EYInterstate Light" w:cs="Times New Roman"/>
          <w:lang w:val="en-GB"/>
        </w:rPr>
        <w:t>the address of residence is unknown</w:t>
      </w:r>
      <w:r w:rsidRPr="00A0268A">
        <w:rPr>
          <w:rFonts w:ascii="EYInterstate Light" w:eastAsia="Calibri" w:hAnsi="EYInterstate Light" w:cs="Times New Roman"/>
          <w:lang w:val="en-GB"/>
        </w:rPr>
        <w:t>)</w:t>
      </w:r>
    </w:p>
    <w:p w14:paraId="255F9F38" w14:textId="77777777" w:rsidR="004860A4" w:rsidRPr="00A0268A" w:rsidRDefault="004860A4" w:rsidP="004860A4">
      <w:pPr>
        <w:spacing w:line="256" w:lineRule="auto"/>
        <w:rPr>
          <w:rFonts w:ascii="EYInterstate Light" w:eastAsia="Calibri" w:hAnsi="EYInterstate Light" w:cs="Times New Roman"/>
          <w:lang w:val="en-GB"/>
        </w:rPr>
      </w:pPr>
    </w:p>
    <w:p w14:paraId="606BEC34" w14:textId="3D9B29B1" w:rsidR="004860A4" w:rsidRPr="00A0268A" w:rsidRDefault="004860A4" w:rsidP="00581FE6">
      <w:pPr>
        <w:tabs>
          <w:tab w:val="left" w:pos="3301"/>
        </w:tabs>
        <w:spacing w:line="256" w:lineRule="auto"/>
        <w:jc w:val="right"/>
        <w:rPr>
          <w:rFonts w:ascii="EYInterstate Light" w:eastAsia="Calibri" w:hAnsi="EYInterstate Light" w:cs="Times New Roman"/>
          <w:b/>
          <w:bCs/>
          <w:u w:val="single"/>
          <w:lang w:val="en-GB"/>
        </w:rPr>
      </w:pPr>
      <w:r w:rsidRPr="00A0268A">
        <w:rPr>
          <w:rFonts w:ascii="EYInterstate Light" w:eastAsia="Calibri" w:hAnsi="EYInterstate Light" w:cs="Times New Roman"/>
          <w:noProof/>
          <w:lang w:val="en-GB"/>
        </w:rPr>
        <mc:AlternateContent>
          <mc:Choice Requires="wps">
            <w:drawing>
              <wp:anchor distT="0" distB="0" distL="114300" distR="114300" simplePos="0" relativeHeight="251663360" behindDoc="0" locked="0" layoutInCell="1" allowOverlap="1" wp14:anchorId="78CF6FDD" wp14:editId="59FA673A">
                <wp:simplePos x="0" y="0"/>
                <wp:positionH relativeFrom="column">
                  <wp:posOffset>4485640</wp:posOffset>
                </wp:positionH>
                <wp:positionV relativeFrom="paragraph">
                  <wp:posOffset>367503</wp:posOffset>
                </wp:positionV>
                <wp:extent cx="428625" cy="942975"/>
                <wp:effectExtent l="38100" t="0" r="28575" b="47625"/>
                <wp:wrapNone/>
                <wp:docPr id="7" name="Taisns bultveida savienotājs 5"/>
                <wp:cNvGraphicFramePr/>
                <a:graphic xmlns:a="http://schemas.openxmlformats.org/drawingml/2006/main">
                  <a:graphicData uri="http://schemas.microsoft.com/office/word/2010/wordprocessingShape">
                    <wps:wsp>
                      <wps:cNvCnPr/>
                      <wps:spPr>
                        <a:xfrm flipH="1">
                          <a:off x="0" y="0"/>
                          <a:ext cx="428625" cy="942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8F91D7" id="Taisns bultveida savienotājs 5" o:spid="_x0000_s1026" type="#_x0000_t32" style="position:absolute;margin-left:353.2pt;margin-top:28.95pt;width:33.75pt;height:7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" strokecolor="#4472c4" strokeweight=".5pt">
                <v:stroke endarrow="block" joinstyle="miter"/>
              </v:shape>
            </w:pict>
          </mc:Fallback>
        </mc:AlternateContent>
      </w:r>
      <w:r w:rsidRPr="00A0268A">
        <w:rPr>
          <w:rFonts w:ascii="EYInterstate Light" w:eastAsia="Calibri" w:hAnsi="EYInterstate Light" w:cs="Times New Roman"/>
          <w:noProof/>
          <w:lang w:val="en-GB"/>
        </w:rPr>
        <mc:AlternateContent>
          <mc:Choice Requires="wps">
            <w:drawing>
              <wp:anchor distT="0" distB="0" distL="114300" distR="114300" simplePos="0" relativeHeight="251662336" behindDoc="0" locked="0" layoutInCell="1" allowOverlap="1" wp14:anchorId="2405FB82" wp14:editId="148E6439">
                <wp:simplePos x="0" y="0"/>
                <wp:positionH relativeFrom="column">
                  <wp:posOffset>2550160</wp:posOffset>
                </wp:positionH>
                <wp:positionV relativeFrom="paragraph">
                  <wp:posOffset>194310</wp:posOffset>
                </wp:positionV>
                <wp:extent cx="45719" cy="352425"/>
                <wp:effectExtent l="57150" t="0" r="50165" b="47625"/>
                <wp:wrapNone/>
                <wp:docPr id="6" name="Taisns bultveida savienotājs 4"/>
                <wp:cNvGraphicFramePr/>
                <a:graphic xmlns:a="http://schemas.openxmlformats.org/drawingml/2006/main">
                  <a:graphicData uri="http://schemas.microsoft.com/office/word/2010/wordprocessingShape">
                    <wps:wsp>
                      <wps:cNvCnPr/>
                      <wps:spPr>
                        <a:xfrm flipH="1">
                          <a:off x="0" y="0"/>
                          <a:ext cx="45719" cy="3524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3FECE1" id="Taisns bultveida savienotājs 4" o:spid="_x0000_s1026" type="#_x0000_t32" style="position:absolute;margin-left:200.8pt;margin-top:15.3pt;width:3.6pt;height:2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" strokecolor="#4472c4" strokeweight=".5pt">
                <v:stroke endarrow="block" joinstyle="miter"/>
              </v:shape>
            </w:pict>
          </mc:Fallback>
        </mc:AlternateContent>
      </w:r>
      <w:r w:rsidRPr="00A0268A">
        <w:rPr>
          <w:rFonts w:ascii="EYInterstate Light" w:eastAsia="Calibri" w:hAnsi="EYInterstate Light" w:cs="Times New Roman"/>
          <w:b/>
          <w:bCs/>
          <w:lang w:val="en-GB"/>
        </w:rPr>
        <w:t xml:space="preserve">                             </w:t>
      </w:r>
      <w:r w:rsidRPr="00A0268A">
        <w:rPr>
          <w:rFonts w:ascii="EYInterstate Light" w:eastAsia="Calibri" w:hAnsi="EYInterstate Light" w:cs="Times New Roman"/>
          <w:b/>
          <w:bCs/>
          <w:color w:val="002060"/>
          <w:u w:val="single"/>
          <w:lang w:val="en-GB"/>
        </w:rPr>
        <w:t>2.</w:t>
      </w:r>
      <w:r w:rsidR="00581FE6" w:rsidRPr="00A0268A">
        <w:rPr>
          <w:rFonts w:ascii="EYInterstate Light" w:eastAsia="Calibri" w:hAnsi="EYInterstate Light" w:cs="Times New Roman"/>
          <w:b/>
          <w:bCs/>
          <w:color w:val="002060"/>
          <w:u w:val="single"/>
          <w:lang w:val="en-GB"/>
        </w:rPr>
        <w:t>Request from Belgium for enforcement of the judgment to the same Person A.</w:t>
      </w:r>
    </w:p>
    <w:p w14:paraId="27515DF6" w14:textId="77777777" w:rsidR="004860A4" w:rsidRPr="00A0268A" w:rsidRDefault="004860A4" w:rsidP="004860A4">
      <w:pPr>
        <w:tabs>
          <w:tab w:val="left" w:pos="3301"/>
        </w:tabs>
        <w:spacing w:line="256" w:lineRule="auto"/>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                                           </w:t>
      </w:r>
    </w:p>
    <w:p w14:paraId="778E5C63" w14:textId="0ECB62DA" w:rsidR="004860A4" w:rsidRPr="00A0268A" w:rsidRDefault="00581FE6" w:rsidP="00D133C9">
      <w:pPr>
        <w:numPr>
          <w:ilvl w:val="0"/>
          <w:numId w:val="8"/>
        </w:numPr>
        <w:tabs>
          <w:tab w:val="left" w:pos="3301"/>
        </w:tabs>
        <w:spacing w:line="256" w:lineRule="auto"/>
        <w:contextualSpacing/>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The court found that the conditions for conditional release </w:t>
      </w:r>
      <w:r w:rsidR="00025F32" w:rsidRPr="00A0268A">
        <w:rPr>
          <w:rFonts w:ascii="EYInterstate Light" w:eastAsia="Calibri" w:hAnsi="EYInterstate Light" w:cs="Times New Roman"/>
          <w:lang w:val="en-GB"/>
        </w:rPr>
        <w:t xml:space="preserve">prior to completion of punishment </w:t>
      </w:r>
      <w:r w:rsidRPr="00A0268A">
        <w:rPr>
          <w:rFonts w:ascii="EYInterstate Light" w:eastAsia="Calibri" w:hAnsi="EYInterstate Light" w:cs="Times New Roman"/>
          <w:lang w:val="en-GB"/>
        </w:rPr>
        <w:t>were better in Belgium than in Latvia</w:t>
      </w:r>
    </w:p>
    <w:p w14:paraId="326F9FC0" w14:textId="77777777" w:rsidR="004860A4" w:rsidRPr="00A0268A" w:rsidRDefault="004860A4" w:rsidP="004860A4">
      <w:pPr>
        <w:tabs>
          <w:tab w:val="left" w:pos="6575"/>
        </w:tabs>
        <w:spacing w:line="256" w:lineRule="auto"/>
        <w:rPr>
          <w:rFonts w:ascii="EYInterstate Light" w:eastAsia="Calibri" w:hAnsi="EYInterstate Light" w:cs="Times New Roman"/>
          <w:lang w:val="en-GB"/>
        </w:rPr>
      </w:pPr>
    </w:p>
    <w:p w14:paraId="47E895B8" w14:textId="77777777" w:rsidR="00C83433" w:rsidRPr="00A0268A" w:rsidRDefault="00C83433" w:rsidP="004860A4">
      <w:pPr>
        <w:tabs>
          <w:tab w:val="left" w:pos="6575"/>
        </w:tabs>
        <w:spacing w:line="256"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There are no grounds for a Latvian court to declare a search of a person in the territory of Latvia without a request for temporary detention of a person made by the competent authority of Belgium</w:t>
      </w:r>
    </w:p>
    <w:p w14:paraId="4A0E2A96" w14:textId="2E89C195" w:rsidR="004860A4" w:rsidRPr="00A0268A" w:rsidRDefault="00C83433" w:rsidP="004860A4">
      <w:pPr>
        <w:spacing w:line="256" w:lineRule="auto"/>
        <w:rPr>
          <w:rFonts w:ascii="EYInterstate Light" w:eastAsia="Calibri" w:hAnsi="EYInterstate Light" w:cs="Times New Roman"/>
          <w:b/>
          <w:bCs/>
          <w:u w:val="single"/>
          <w:lang w:val="en-GB"/>
        </w:rPr>
      </w:pPr>
      <w:r w:rsidRPr="00A0268A">
        <w:rPr>
          <w:rFonts w:ascii="EYInterstate Light" w:eastAsia="Calibri" w:hAnsi="EYInterstate Light" w:cs="Times New Roman"/>
          <w:b/>
          <w:bCs/>
          <w:u w:val="single"/>
          <w:lang w:val="en-GB"/>
        </w:rPr>
        <w:t>Actions of the Latvian court</w:t>
      </w:r>
      <w:r w:rsidR="004860A4" w:rsidRPr="00A0268A">
        <w:rPr>
          <w:rFonts w:ascii="EYInterstate Light" w:eastAsia="Calibri" w:hAnsi="EYInterstate Light" w:cs="Times New Roman"/>
          <w:b/>
          <w:bCs/>
          <w:u w:val="single"/>
          <w:lang w:val="en-GB"/>
        </w:rPr>
        <w:t>?</w:t>
      </w:r>
    </w:p>
    <w:p w14:paraId="1C84A4DF" w14:textId="1C828EE7" w:rsidR="004860A4" w:rsidRPr="00A0268A" w:rsidRDefault="00C83433" w:rsidP="00D133C9">
      <w:pPr>
        <w:numPr>
          <w:ilvl w:val="0"/>
          <w:numId w:val="9"/>
        </w:numPr>
        <w:spacing w:line="256" w:lineRule="auto"/>
        <w:contextualSpacing/>
        <w:jc w:val="both"/>
        <w:rPr>
          <w:rFonts w:ascii="EYInterstate Light" w:eastAsia="Calibri" w:hAnsi="EYInterstate Light" w:cs="Times New Roman"/>
          <w:lang w:val="en-GB"/>
        </w:rPr>
      </w:pPr>
      <w:r w:rsidRPr="00A0268A">
        <w:rPr>
          <w:rFonts w:ascii="EYInterstate Light" w:eastAsia="Calibri" w:hAnsi="EYInterstate Light" w:cs="Times New Roman"/>
          <w:lang w:val="en-GB"/>
        </w:rPr>
        <w:t>The Latvian court informs the competent authority of Belgium of conditions of conditional early release in Latvia and requests an opinion on the maintenance/withdrawal of the request</w:t>
      </w:r>
    </w:p>
    <w:p w14:paraId="27B5B377" w14:textId="75887ECA" w:rsidR="004860A4" w:rsidRPr="00A0268A" w:rsidRDefault="00C83433" w:rsidP="00D133C9">
      <w:pPr>
        <w:numPr>
          <w:ilvl w:val="0"/>
          <w:numId w:val="9"/>
        </w:numPr>
        <w:spacing w:line="256" w:lineRule="auto"/>
        <w:contextualSpacing/>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The Latvian court informs Belgium that the person has served a custodial sentence </w:t>
      </w:r>
      <w:r w:rsidR="00025F32" w:rsidRPr="00A0268A">
        <w:rPr>
          <w:rFonts w:ascii="EYInterstate Light" w:eastAsia="Calibri" w:hAnsi="EYInterstate Light" w:cs="Times New Roman"/>
          <w:lang w:val="en-GB"/>
        </w:rPr>
        <w:t>in accordance with</w:t>
      </w:r>
      <w:r w:rsidRPr="00A0268A">
        <w:rPr>
          <w:rFonts w:ascii="EYInterstate Light" w:eastAsia="Calibri" w:hAnsi="EYInterstate Light" w:cs="Times New Roman"/>
          <w:lang w:val="en-GB"/>
        </w:rPr>
        <w:t xml:space="preserve"> a judgment</w:t>
      </w:r>
      <w:r w:rsidR="00025F32" w:rsidRPr="00A0268A">
        <w:rPr>
          <w:rFonts w:ascii="EYInterstate Light" w:eastAsia="Calibri" w:hAnsi="EYInterstate Light" w:cs="Times New Roman"/>
          <w:lang w:val="en-GB"/>
        </w:rPr>
        <w:t xml:space="preserve"> made by Sweden court</w:t>
      </w:r>
      <w:r w:rsidRPr="00A0268A">
        <w:rPr>
          <w:rFonts w:ascii="EYInterstate Light" w:eastAsia="Calibri" w:hAnsi="EYInterstate Light" w:cs="Times New Roman"/>
          <w:lang w:val="en-GB"/>
        </w:rPr>
        <w:t xml:space="preserve"> and has been released from custody; the address of residence is unknown</w:t>
      </w:r>
      <w:r w:rsidR="004860A4" w:rsidRPr="00A0268A">
        <w:rPr>
          <w:rFonts w:ascii="EYInterstate Light" w:eastAsia="Calibri" w:hAnsi="EYInterstate Light" w:cs="Times New Roman"/>
          <w:lang w:val="en-GB"/>
        </w:rPr>
        <w:t>.</w:t>
      </w:r>
    </w:p>
    <w:p w14:paraId="00B29568" w14:textId="186221B8" w:rsidR="004860A4" w:rsidRPr="00A0268A" w:rsidRDefault="00025F32" w:rsidP="004860A4">
      <w:pPr>
        <w:spacing w:line="256" w:lineRule="auto"/>
        <w:ind w:left="720"/>
        <w:contextualSpacing/>
        <w:jc w:val="both"/>
        <w:rPr>
          <w:rFonts w:ascii="EYInterstate Light" w:eastAsia="Calibri" w:hAnsi="EYInterstate Light" w:cs="Times New Roman"/>
          <w:b/>
          <w:bCs/>
          <w:lang w:val="en-GB"/>
        </w:rPr>
      </w:pPr>
      <w:r w:rsidRPr="00A0268A">
        <w:rPr>
          <w:rFonts w:ascii="EYInterstate Light" w:eastAsia="Calibri" w:hAnsi="EYInterstate Light" w:cs="Times New Roman"/>
          <w:b/>
          <w:bCs/>
          <w:lang w:val="en-GB"/>
        </w:rPr>
        <w:t>OR</w:t>
      </w:r>
    </w:p>
    <w:p w14:paraId="5E1A5A98" w14:textId="506CB2C3" w:rsidR="004860A4" w:rsidRPr="00A0268A" w:rsidRDefault="00025F32" w:rsidP="00D133C9">
      <w:pPr>
        <w:numPr>
          <w:ilvl w:val="0"/>
          <w:numId w:val="9"/>
        </w:numPr>
        <w:spacing w:line="256" w:lineRule="auto"/>
        <w:contextualSpacing/>
        <w:jc w:val="both"/>
        <w:rPr>
          <w:rFonts w:ascii="EYInterstate Light" w:eastAsia="Calibri" w:hAnsi="EYInterstate Light" w:cs="Times New Roman"/>
          <w:lang w:val="en-GB"/>
        </w:rPr>
      </w:pPr>
      <w:r w:rsidRPr="00A0268A">
        <w:rPr>
          <w:rFonts w:ascii="EYInterstate Light" w:eastAsia="Calibri" w:hAnsi="EYInterstate Light" w:cs="Times New Roman"/>
          <w:lang w:val="en-GB"/>
        </w:rPr>
        <w:t>A Latvian court decides to refuse to recognize and enforce a judgment of a court in Belgium on the grounds that Belgium has more favourable conditions for conditional release prior to completion of punishment, thus respecting the human right to liberty under Article 5 of the European Convention on Human Rights and Article 5 of the Charter of Fundamental Rights of the European Union</w:t>
      </w:r>
      <w:r w:rsidR="00362B6B" w:rsidRPr="00A0268A">
        <w:rPr>
          <w:rFonts w:ascii="EYInterstate Light" w:eastAsia="Calibri" w:hAnsi="EYInterstate Light" w:cs="Times New Roman"/>
          <w:lang w:val="en-GB"/>
        </w:rPr>
        <w:t xml:space="preserve"> (provided that the person has not expressed an opinion on serving the sentence in Latvia</w:t>
      </w:r>
      <w:r w:rsidRPr="00A0268A">
        <w:rPr>
          <w:rFonts w:ascii="EYInterstate Light" w:eastAsia="Calibri" w:hAnsi="EYInterstate Light" w:cs="Times New Roman"/>
          <w:lang w:val="en-GB"/>
        </w:rPr>
        <w:t>)</w:t>
      </w:r>
      <w:r w:rsidR="004860A4" w:rsidRPr="00A0268A">
        <w:rPr>
          <w:rFonts w:ascii="EYInterstate Light" w:eastAsia="Calibri" w:hAnsi="EYInterstate Light" w:cs="Times New Roman"/>
          <w:lang w:val="en-GB"/>
        </w:rPr>
        <w:t>.</w:t>
      </w:r>
    </w:p>
    <w:p w14:paraId="341272AE" w14:textId="6F33A7E5" w:rsidR="004860A4" w:rsidRPr="00A0268A" w:rsidRDefault="00362B6B" w:rsidP="004860A4">
      <w:pPr>
        <w:spacing w:line="256" w:lineRule="auto"/>
        <w:rPr>
          <w:rFonts w:ascii="EYInterstate Light" w:eastAsia="Calibri" w:hAnsi="EYInterstate Light" w:cs="Times New Roman"/>
          <w:b/>
          <w:bCs/>
          <w:u w:val="single"/>
          <w:lang w:val="en-GB"/>
        </w:rPr>
      </w:pPr>
      <w:r w:rsidRPr="00A0268A">
        <w:rPr>
          <w:rFonts w:ascii="EYInterstate Light" w:eastAsia="Calibri" w:hAnsi="EYInterstate Light" w:cs="Times New Roman"/>
          <w:b/>
          <w:bCs/>
          <w:u w:val="single"/>
          <w:lang w:val="en-GB"/>
        </w:rPr>
        <w:t>Belgium's reaction</w:t>
      </w:r>
      <w:r w:rsidR="004860A4" w:rsidRPr="00A0268A">
        <w:rPr>
          <w:rFonts w:ascii="EYInterstate Light" w:eastAsia="Calibri" w:hAnsi="EYInterstate Light" w:cs="Times New Roman"/>
          <w:b/>
          <w:bCs/>
          <w:u w:val="single"/>
          <w:lang w:val="en-GB"/>
        </w:rPr>
        <w:t>?</w:t>
      </w:r>
    </w:p>
    <w:p w14:paraId="352CDF25" w14:textId="4B9FCDA0" w:rsidR="00362B6B" w:rsidRPr="00A0268A" w:rsidRDefault="00362B6B" w:rsidP="00D133C9">
      <w:pPr>
        <w:numPr>
          <w:ilvl w:val="0"/>
          <w:numId w:val="9"/>
        </w:numPr>
        <w:spacing w:line="256" w:lineRule="auto"/>
        <w:contextualSpacing/>
        <w:jc w:val="both"/>
        <w:rPr>
          <w:rFonts w:ascii="EYInterstate Light" w:eastAsia="Calibri" w:hAnsi="EYInterstate Light" w:cs="Times New Roman"/>
          <w:lang w:val="en-GB"/>
        </w:rPr>
      </w:pPr>
      <w:r w:rsidRPr="00A0268A">
        <w:rPr>
          <w:rFonts w:ascii="EYInterstate Light" w:eastAsia="Calibri" w:hAnsi="EYInterstate Light" w:cs="Times New Roman"/>
          <w:lang w:val="en-GB"/>
        </w:rPr>
        <w:t>A reply from Belgium on the withdrawal of the request is awaited due to the more favourable conditions for conditional release prior to completion of punishment in Belgium</w:t>
      </w:r>
    </w:p>
    <w:p w14:paraId="176EAE73" w14:textId="0AD85254" w:rsidR="00362B6B" w:rsidRPr="00A0268A" w:rsidRDefault="00362B6B" w:rsidP="00D133C9">
      <w:pPr>
        <w:numPr>
          <w:ilvl w:val="0"/>
          <w:numId w:val="9"/>
        </w:numPr>
        <w:spacing w:line="256" w:lineRule="auto"/>
        <w:contextualSpacing/>
        <w:jc w:val="both"/>
        <w:rPr>
          <w:rFonts w:ascii="EYInterstate Light" w:eastAsia="Calibri" w:hAnsi="EYInterstate Light" w:cs="Times New Roman"/>
          <w:lang w:val="en-GB"/>
        </w:rPr>
      </w:pPr>
      <w:r w:rsidRPr="00A0268A">
        <w:rPr>
          <w:rFonts w:ascii="EYInterstate Light" w:eastAsia="Calibri" w:hAnsi="EYInterstate Light" w:cs="Times New Roman"/>
          <w:lang w:val="en-GB"/>
        </w:rPr>
        <w:lastRenderedPageBreak/>
        <w:t>It is possible that Belgium will submit a request for temporary detention of a person, on the basis of which a Latvian court will be able to declare a search for a person in Latvia</w:t>
      </w:r>
      <w:r w:rsidR="005F2184">
        <w:rPr>
          <w:rFonts w:ascii="EYInterstate Light" w:eastAsia="Calibri" w:hAnsi="EYInterstate Light" w:cs="Times New Roman"/>
          <w:lang w:val="en-GB"/>
        </w:rPr>
        <w:t>.</w:t>
      </w:r>
    </w:p>
    <w:p w14:paraId="2CAB11BC" w14:textId="77777777" w:rsidR="004860A4" w:rsidRPr="00A0268A" w:rsidRDefault="004860A4" w:rsidP="004860A4">
      <w:pPr>
        <w:rPr>
          <w:rFonts w:ascii="EYInterstate Light" w:eastAsia="Calibri" w:hAnsi="EYInterstate Light" w:cs="Times New Roman"/>
          <w:lang w:val="en-GB"/>
        </w:rPr>
      </w:pPr>
      <w:r w:rsidRPr="00A0268A">
        <w:rPr>
          <w:rFonts w:ascii="EYInterstate Light" w:eastAsia="Calibri" w:hAnsi="EYInterstate Light" w:cs="Times New Roman"/>
          <w:lang w:val="en-GB"/>
        </w:rPr>
        <w:br w:type="page"/>
      </w:r>
    </w:p>
    <w:p w14:paraId="39D41BAF" w14:textId="6001C708" w:rsidR="004860A4" w:rsidRPr="00A0268A" w:rsidRDefault="00B018E1" w:rsidP="004860A4">
      <w:pPr>
        <w:jc w:val="both"/>
        <w:rPr>
          <w:rFonts w:ascii="EYInterstate Light" w:hAnsi="EYInterstate Light" w:cs="Times New Roman"/>
          <w:i/>
          <w:lang w:val="en-GB"/>
        </w:rPr>
      </w:pPr>
      <w:r w:rsidRPr="00A0268A">
        <w:rPr>
          <w:rFonts w:ascii="EYInterstate Light" w:hAnsi="EYInterstate Light" w:cs="Times New Roman"/>
          <w:i/>
          <w:lang w:val="en-GB"/>
        </w:rPr>
        <w:lastRenderedPageBreak/>
        <w:t>The essence of the case: an EU member state has decided that a person will serve a custodial sentence in Latvia, the person is in Latvia</w:t>
      </w:r>
    </w:p>
    <w:p w14:paraId="1936DFDE" w14:textId="325DE350" w:rsidR="004860A4" w:rsidRPr="00A0268A" w:rsidRDefault="00B018E1" w:rsidP="004860A4">
      <w:pPr>
        <w:jc w:val="both"/>
        <w:rPr>
          <w:rFonts w:ascii="EYInterstate Light" w:hAnsi="EYInterstate Light" w:cs="Times New Roman"/>
          <w:lang w:val="en-GB"/>
        </w:rPr>
      </w:pPr>
      <w:r w:rsidRPr="00A0268A">
        <w:rPr>
          <w:rFonts w:ascii="EYInterstate Light" w:hAnsi="EYInterstate Light" w:cs="Times New Roman"/>
          <w:lang w:val="en-GB"/>
        </w:rPr>
        <w:t>Participating EU Member States: the Netherlands, Latvia</w:t>
      </w:r>
    </w:p>
    <w:p w14:paraId="69371293" w14:textId="52CD6A74" w:rsidR="004860A4" w:rsidRPr="00A0268A" w:rsidRDefault="00B018E1" w:rsidP="00D133C9">
      <w:pPr>
        <w:pStyle w:val="ListParagraph"/>
        <w:numPr>
          <w:ilvl w:val="0"/>
          <w:numId w:val="11"/>
        </w:numPr>
        <w:jc w:val="both"/>
        <w:rPr>
          <w:lang w:val="en-GB"/>
        </w:rPr>
      </w:pPr>
      <w:r w:rsidRPr="00A0268A">
        <w:rPr>
          <w:rFonts w:ascii="EYInterstate Light" w:eastAsia="Calibri" w:hAnsi="EYInterstate Light" w:cs="Times New Roman"/>
          <w:b/>
          <w:bCs/>
          <w:color w:val="002060"/>
          <w:lang w:val="en-GB"/>
        </w:rPr>
        <w:t>Request from the Netherlands for the enforcement of a custodial sentence in the territory of Latvia (the person is in Latvia)</w:t>
      </w:r>
      <w:r w:rsidR="004860A4" w:rsidRPr="00A0268A">
        <w:rPr>
          <w:noProof/>
          <w:lang w:val="en-GB"/>
        </w:rPr>
        <mc:AlternateContent>
          <mc:Choice Requires="wps">
            <w:drawing>
              <wp:anchor distT="0" distB="0" distL="114300" distR="114300" simplePos="0" relativeHeight="251666432" behindDoc="0" locked="0" layoutInCell="1" allowOverlap="1" wp14:anchorId="35A7A8D0" wp14:editId="7C03FFB0">
                <wp:simplePos x="0" y="0"/>
                <wp:positionH relativeFrom="column">
                  <wp:posOffset>171450</wp:posOffset>
                </wp:positionH>
                <wp:positionV relativeFrom="paragraph">
                  <wp:posOffset>345440</wp:posOffset>
                </wp:positionV>
                <wp:extent cx="45719" cy="3819525"/>
                <wp:effectExtent l="38100" t="0" r="69215" b="47625"/>
                <wp:wrapNone/>
                <wp:docPr id="3" name="Taisns bultveida savienotājs 3"/>
                <wp:cNvGraphicFramePr/>
                <a:graphic xmlns:a="http://schemas.openxmlformats.org/drawingml/2006/main">
                  <a:graphicData uri="http://schemas.microsoft.com/office/word/2010/wordprocessingShape">
                    <wps:wsp>
                      <wps:cNvCnPr/>
                      <wps:spPr>
                        <a:xfrm>
                          <a:off x="0" y="0"/>
                          <a:ext cx="45719" cy="381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3F71121" id="Taisns bultveida savienotājs 3" o:spid="_x0000_s1026" type="#_x0000_t32" style="position:absolute;margin-left:13.5pt;margin-top:27.2pt;width:3.6pt;height:30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" strokecolor="#4472c4 [3204]" strokeweight=".5pt">
                <v:stroke endarrow="block" joinstyle="miter"/>
              </v:shape>
            </w:pict>
          </mc:Fallback>
        </mc:AlternateContent>
      </w:r>
      <w:r w:rsidRPr="00A0268A">
        <w:rPr>
          <w:rFonts w:ascii="EYInterstate Light" w:eastAsia="Calibri" w:hAnsi="EYInterstate Light" w:cs="Times New Roman"/>
          <w:b/>
          <w:bCs/>
          <w:color w:val="002060"/>
          <w:lang w:val="en-GB"/>
        </w:rPr>
        <w:t xml:space="preserve"> </w:t>
      </w:r>
    </w:p>
    <w:p w14:paraId="00D083D2" w14:textId="77777777" w:rsidR="004860A4" w:rsidRPr="00A0268A" w:rsidRDefault="004860A4" w:rsidP="004860A4">
      <w:pPr>
        <w:pStyle w:val="ListParagraph"/>
        <w:rPr>
          <w:u w:val="single"/>
          <w:lang w:val="en-GB"/>
        </w:rPr>
      </w:pPr>
    </w:p>
    <w:p w14:paraId="5A5DD0C6" w14:textId="37E0969F" w:rsidR="004860A4" w:rsidRPr="00A0268A" w:rsidRDefault="004860A4" w:rsidP="004860A4">
      <w:pPr>
        <w:pStyle w:val="ListParagraph"/>
        <w:rPr>
          <w:color w:val="FF0000"/>
          <w:lang w:val="en-GB"/>
        </w:rPr>
      </w:pPr>
      <w:r w:rsidRPr="00A0268A">
        <w:rPr>
          <w:rFonts w:ascii="EYInterstate Light" w:hAnsi="EYInterstate Light" w:cs="Times New Roman"/>
          <w:noProof/>
          <w:color w:val="FF0000"/>
          <w:lang w:val="en-GB"/>
        </w:rPr>
        <mc:AlternateContent>
          <mc:Choice Requires="wps">
            <w:drawing>
              <wp:anchor distT="0" distB="0" distL="114300" distR="114300" simplePos="0" relativeHeight="251664384" behindDoc="0" locked="0" layoutInCell="1" allowOverlap="1" wp14:anchorId="4074F1C2" wp14:editId="616B6BD4">
                <wp:simplePos x="0" y="0"/>
                <wp:positionH relativeFrom="column">
                  <wp:posOffset>876300</wp:posOffset>
                </wp:positionH>
                <wp:positionV relativeFrom="paragraph">
                  <wp:posOffset>212725</wp:posOffset>
                </wp:positionV>
                <wp:extent cx="695325" cy="533400"/>
                <wp:effectExtent l="38100" t="0" r="28575" b="57150"/>
                <wp:wrapNone/>
                <wp:docPr id="1" name="Taisns bultveida savienotājs 1"/>
                <wp:cNvGraphicFramePr/>
                <a:graphic xmlns:a="http://schemas.openxmlformats.org/drawingml/2006/main">
                  <a:graphicData uri="http://schemas.microsoft.com/office/word/2010/wordprocessingShape">
                    <wps:wsp>
                      <wps:cNvCnPr/>
                      <wps:spPr>
                        <a:xfrm flipH="1">
                          <a:off x="0" y="0"/>
                          <a:ext cx="69532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25693" id="Taisns bultveida savienotājs 1" o:spid="_x0000_s1026" type="#_x0000_t32" style="position:absolute;margin-left:69pt;margin-top:16.75pt;width:54.75pt;height:42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" strokecolor="#4472c4 [3204]" strokeweight=".5pt">
                <v:stroke endarrow="block" joinstyle="miter"/>
              </v:shape>
            </w:pict>
          </mc:Fallback>
        </mc:AlternateContent>
      </w:r>
      <w:r w:rsidR="00164042" w:rsidRPr="00A0268A">
        <w:rPr>
          <w:lang w:val="en-GB"/>
        </w:rPr>
        <w:t xml:space="preserve"> </w:t>
      </w:r>
      <w:r w:rsidR="00164042" w:rsidRPr="00A0268A">
        <w:rPr>
          <w:rFonts w:ascii="EYInterstate Light" w:hAnsi="EYInterstate Light" w:cs="Times New Roman"/>
          <w:color w:val="FF0000"/>
          <w:lang w:val="en-GB"/>
        </w:rPr>
        <w:t>Has the Netherlands requested temporary custody of a person</w:t>
      </w:r>
      <w:r w:rsidRPr="00A0268A">
        <w:rPr>
          <w:rFonts w:ascii="EYInterstate Light" w:hAnsi="EYInterstate Light" w:cs="Times New Roman"/>
          <w:color w:val="FF0000"/>
          <w:lang w:val="en-GB"/>
        </w:rPr>
        <w:t>?</w:t>
      </w:r>
    </w:p>
    <w:p w14:paraId="5C1F32B1" w14:textId="77777777" w:rsidR="004860A4" w:rsidRPr="00A0268A" w:rsidRDefault="004860A4" w:rsidP="004860A4">
      <w:pPr>
        <w:rPr>
          <w:lang w:val="en-GB"/>
        </w:rPr>
      </w:pPr>
    </w:p>
    <w:p w14:paraId="33E891C9" w14:textId="77777777" w:rsidR="004860A4" w:rsidRPr="00A0268A" w:rsidRDefault="004860A4" w:rsidP="004860A4">
      <w:pPr>
        <w:rPr>
          <w:color w:val="FF0000"/>
          <w:lang w:val="en-GB"/>
        </w:rPr>
      </w:pPr>
    </w:p>
    <w:p w14:paraId="399AC9D0" w14:textId="0CC2163B" w:rsidR="00164042" w:rsidRPr="00A0268A" w:rsidRDefault="00164042" w:rsidP="00164042">
      <w:pPr>
        <w:spacing w:after="0"/>
        <w:ind w:left="720"/>
        <w:jc w:val="both"/>
        <w:rPr>
          <w:rFonts w:ascii="EYInterstate Light" w:hAnsi="EYInterstate Light" w:cs="Times New Roman"/>
          <w:lang w:val="en-GB"/>
        </w:rPr>
      </w:pPr>
      <w:r w:rsidRPr="00A0268A">
        <w:rPr>
          <w:rFonts w:ascii="EYInterstate Light" w:hAnsi="EYInterstate Light" w:cs="Times New Roman"/>
          <w:lang w:val="en-GB"/>
        </w:rPr>
        <w:t>CPL Article</w:t>
      </w:r>
      <w:r w:rsidR="004860A4" w:rsidRPr="00A0268A">
        <w:rPr>
          <w:rFonts w:ascii="EYInterstate Light" w:hAnsi="EYInterstate Light" w:cs="Times New Roman"/>
          <w:lang w:val="en-GB"/>
        </w:rPr>
        <w:t xml:space="preserve"> 780.</w:t>
      </w:r>
      <w:r w:rsidRPr="00A0268A">
        <w:rPr>
          <w:rFonts w:ascii="EYInterstate Light" w:hAnsi="EYInterstate Light" w:cs="Times New Roman"/>
          <w:lang w:val="en-GB"/>
        </w:rPr>
        <w:t xml:space="preserve"> </w:t>
      </w:r>
      <w:r w:rsidR="004860A4" w:rsidRPr="00A0268A">
        <w:rPr>
          <w:rFonts w:ascii="EYInterstate Light" w:hAnsi="EYInterstate Light" w:cs="Times New Roman"/>
          <w:lang w:val="en-GB"/>
        </w:rPr>
        <w:t xml:space="preserve"> - </w:t>
      </w:r>
      <w:r w:rsidRPr="00A0268A">
        <w:rPr>
          <w:rFonts w:ascii="EYInterstate Light" w:hAnsi="EYInterstate Light" w:cs="Times New Roman"/>
          <w:lang w:val="en-GB"/>
        </w:rPr>
        <w:t xml:space="preserve">If a person convicted in a European Union member state is in Latvia, such person shall be detained, temporary arrest and security measure shall be applied thereto in accordance with the procedures and within the time period specified in Articles 770., 771. and 772. of CPL. </w:t>
      </w:r>
    </w:p>
    <w:p w14:paraId="6B5A41AB" w14:textId="65C133DD" w:rsidR="004860A4" w:rsidRPr="00A0268A" w:rsidRDefault="004860A4" w:rsidP="004860A4">
      <w:pPr>
        <w:spacing w:after="0"/>
        <w:ind w:firstLine="720"/>
        <w:rPr>
          <w:lang w:val="en-GB"/>
        </w:rPr>
      </w:pPr>
      <w:r w:rsidRPr="00A0268A">
        <w:rPr>
          <w:rFonts w:ascii="EYInterstate Light" w:hAnsi="EYInterstate Light" w:cs="Times New Roman"/>
          <w:noProof/>
          <w:lang w:val="en-GB"/>
        </w:rPr>
        <mc:AlternateContent>
          <mc:Choice Requires="wps">
            <w:drawing>
              <wp:anchor distT="0" distB="0" distL="114300" distR="114300" simplePos="0" relativeHeight="251665408" behindDoc="0" locked="0" layoutInCell="1" allowOverlap="1" wp14:anchorId="71148160" wp14:editId="3AB42627">
                <wp:simplePos x="0" y="0"/>
                <wp:positionH relativeFrom="column">
                  <wp:posOffset>1466851</wp:posOffset>
                </wp:positionH>
                <wp:positionV relativeFrom="paragraph">
                  <wp:posOffset>241935</wp:posOffset>
                </wp:positionV>
                <wp:extent cx="800100" cy="476250"/>
                <wp:effectExtent l="38100" t="0" r="19050" b="57150"/>
                <wp:wrapNone/>
                <wp:docPr id="2" name="Taisns bultveida savienotājs 2"/>
                <wp:cNvGraphicFramePr/>
                <a:graphic xmlns:a="http://schemas.openxmlformats.org/drawingml/2006/main">
                  <a:graphicData uri="http://schemas.microsoft.com/office/word/2010/wordprocessingShape">
                    <wps:wsp>
                      <wps:cNvCnPr/>
                      <wps:spPr>
                        <a:xfrm flipH="1">
                          <a:off x="0" y="0"/>
                          <a:ext cx="80010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CE9F36" id="Taisns bultveida savienotājs 2" o:spid="_x0000_s1026" type="#_x0000_t32" style="position:absolute;margin-left:115.5pt;margin-top:19.05pt;width:63pt;height: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" strokecolor="#4472c4 [3204]" strokeweight=".5pt">
                <v:stroke endarrow="block" joinstyle="miter"/>
              </v:shape>
            </w:pict>
          </mc:Fallback>
        </mc:AlternateContent>
      </w:r>
    </w:p>
    <w:p w14:paraId="00963A8E" w14:textId="77777777" w:rsidR="004860A4" w:rsidRPr="00A0268A" w:rsidRDefault="004860A4" w:rsidP="004860A4">
      <w:pPr>
        <w:rPr>
          <w:lang w:val="en-GB"/>
        </w:rPr>
      </w:pPr>
    </w:p>
    <w:p w14:paraId="1E510FC3" w14:textId="77777777" w:rsidR="004860A4" w:rsidRPr="00A0268A" w:rsidRDefault="004860A4" w:rsidP="004860A4">
      <w:pPr>
        <w:rPr>
          <w:lang w:val="en-GB"/>
        </w:rPr>
      </w:pPr>
    </w:p>
    <w:p w14:paraId="0AF38E01" w14:textId="43A97A87" w:rsidR="004860A4" w:rsidRPr="00A0268A" w:rsidRDefault="00164042" w:rsidP="00D133C9">
      <w:pPr>
        <w:pStyle w:val="ListParagraph"/>
        <w:numPr>
          <w:ilvl w:val="0"/>
          <w:numId w:val="10"/>
        </w:numPr>
        <w:tabs>
          <w:tab w:val="left" w:pos="1005"/>
        </w:tabs>
        <w:jc w:val="both"/>
        <w:rPr>
          <w:color w:val="FF0000"/>
          <w:lang w:val="en-GB"/>
        </w:rPr>
      </w:pPr>
      <w:r w:rsidRPr="00A0268A">
        <w:rPr>
          <w:rFonts w:ascii="EYInterstate Light" w:hAnsi="EYInterstate Light" w:cs="Times New Roman"/>
          <w:color w:val="FF0000"/>
          <w:lang w:val="en-GB"/>
        </w:rPr>
        <w:t>in accordance with Article 770</w:t>
      </w:r>
      <w:r w:rsidR="00BD2D13" w:rsidRPr="00A0268A">
        <w:rPr>
          <w:rFonts w:ascii="EYInterstate Light" w:hAnsi="EYInterstate Light" w:cs="Times New Roman"/>
          <w:color w:val="FF0000"/>
          <w:lang w:val="en-GB"/>
        </w:rPr>
        <w:t>.</w:t>
      </w:r>
      <w:r w:rsidRPr="00A0268A">
        <w:rPr>
          <w:rFonts w:ascii="EYInterstate Light" w:hAnsi="EYInterstate Light" w:cs="Times New Roman"/>
          <w:color w:val="FF0000"/>
          <w:lang w:val="en-GB"/>
        </w:rPr>
        <w:t xml:space="preserve"> of the CPL, the actions of the </w:t>
      </w:r>
      <w:r w:rsidR="003A692F" w:rsidRPr="00A0268A">
        <w:rPr>
          <w:rFonts w:ascii="EYInterstate Light" w:hAnsi="EYInterstate Light" w:cs="Times New Roman"/>
          <w:color w:val="FF0000"/>
          <w:lang w:val="en-GB"/>
        </w:rPr>
        <w:t>MoJ</w:t>
      </w:r>
      <w:r w:rsidRPr="00A0268A">
        <w:rPr>
          <w:rFonts w:ascii="EYInterstate Light" w:hAnsi="EYInterstate Light" w:cs="Times New Roman"/>
          <w:color w:val="FF0000"/>
          <w:lang w:val="en-GB"/>
        </w:rPr>
        <w:t xml:space="preserve"> in connection with the detention of a person </w:t>
      </w:r>
    </w:p>
    <w:p w14:paraId="3C9B805C" w14:textId="3C2EEE27" w:rsidR="004860A4" w:rsidRPr="00A0268A" w:rsidRDefault="003A692F" w:rsidP="00D133C9">
      <w:pPr>
        <w:pStyle w:val="ListParagraph"/>
        <w:numPr>
          <w:ilvl w:val="0"/>
          <w:numId w:val="10"/>
        </w:numPr>
        <w:tabs>
          <w:tab w:val="left" w:pos="1005"/>
        </w:tabs>
        <w:jc w:val="both"/>
        <w:rPr>
          <w:rFonts w:ascii="EYInterstate Light" w:hAnsi="EYInterstate Light" w:cs="Times New Roman"/>
          <w:color w:val="FF0000"/>
          <w:lang w:val="en-GB"/>
        </w:rPr>
      </w:pPr>
      <w:r w:rsidRPr="00A0268A">
        <w:rPr>
          <w:rFonts w:ascii="EYInterstate Light" w:hAnsi="EYInterstate Light" w:cs="Times New Roman"/>
          <w:color w:val="FF0000"/>
          <w:lang w:val="en-GB"/>
        </w:rPr>
        <w:t xml:space="preserve">Article </w:t>
      </w:r>
      <w:r w:rsidR="004860A4" w:rsidRPr="00A0268A">
        <w:rPr>
          <w:rFonts w:ascii="EYInterstate Light" w:hAnsi="EYInterstate Light" w:cs="Times New Roman"/>
          <w:color w:val="FF0000"/>
          <w:lang w:val="en-GB"/>
        </w:rPr>
        <w:t xml:space="preserve">771. </w:t>
      </w:r>
      <w:r w:rsidRPr="00A0268A">
        <w:rPr>
          <w:rFonts w:ascii="EYInterstate Light" w:hAnsi="EYInterstate Light" w:cs="Times New Roman"/>
          <w:color w:val="FF0000"/>
          <w:lang w:val="en-GB"/>
        </w:rPr>
        <w:t>(3)</w:t>
      </w:r>
      <w:r w:rsidR="004860A4" w:rsidRPr="00A0268A">
        <w:rPr>
          <w:rFonts w:ascii="EYInterstate Light" w:hAnsi="EYInterstate Light" w:cs="Times New Roman"/>
          <w:color w:val="FF0000"/>
          <w:lang w:val="en-GB"/>
        </w:rPr>
        <w:t xml:space="preserve"> -  </w:t>
      </w:r>
      <w:r w:rsidRPr="00A0268A">
        <w:rPr>
          <w:rFonts w:ascii="EYInterstate Light" w:hAnsi="EYInterstate Light" w:cs="Times New Roman"/>
          <w:color w:val="FF0000"/>
          <w:lang w:val="en-GB"/>
        </w:rPr>
        <w:t>Temporary custody may also be applied by a judge who is reviewing a request for the execution of a custodial sentence imposed abroad, if there is reason to believe that the person sentenced therein will avoid the court</w:t>
      </w:r>
      <w:r w:rsidR="004860A4" w:rsidRPr="00A0268A">
        <w:rPr>
          <w:rFonts w:ascii="EYInterstate Light" w:hAnsi="EYInterstate Light" w:cs="Times New Roman"/>
          <w:color w:val="FF0000"/>
          <w:lang w:val="en-GB"/>
        </w:rPr>
        <w:t>.</w:t>
      </w:r>
    </w:p>
    <w:p w14:paraId="34983043" w14:textId="77777777" w:rsidR="004860A4" w:rsidRPr="00A0268A" w:rsidRDefault="004860A4" w:rsidP="004860A4">
      <w:pPr>
        <w:rPr>
          <w:lang w:val="en-GB"/>
        </w:rPr>
      </w:pPr>
    </w:p>
    <w:p w14:paraId="470A8884" w14:textId="4EC4D1B7" w:rsidR="00854789" w:rsidRPr="00A0268A" w:rsidRDefault="0065403D" w:rsidP="004860A4">
      <w:pPr>
        <w:jc w:val="both"/>
        <w:rPr>
          <w:rFonts w:ascii="EYInterstate Light" w:hAnsi="EYInterstate Light"/>
          <w:lang w:val="en-GB"/>
        </w:rPr>
      </w:pPr>
      <w:r w:rsidRPr="00A0268A">
        <w:rPr>
          <w:rFonts w:ascii="EYInterstate Light" w:hAnsi="EYInterstate Light"/>
          <w:noProof/>
          <w:lang w:val="en-GB"/>
        </w:rPr>
        <mc:AlternateContent>
          <mc:Choice Requires="wps">
            <w:drawing>
              <wp:anchor distT="0" distB="0" distL="114300" distR="114300" simplePos="0" relativeHeight="251667456" behindDoc="0" locked="0" layoutInCell="1" allowOverlap="1" wp14:anchorId="2C287DC3" wp14:editId="1F94D560">
                <wp:simplePos x="0" y="0"/>
                <wp:positionH relativeFrom="column">
                  <wp:posOffset>1296197</wp:posOffset>
                </wp:positionH>
                <wp:positionV relativeFrom="paragraph">
                  <wp:posOffset>899795</wp:posOffset>
                </wp:positionV>
                <wp:extent cx="45719" cy="421419"/>
                <wp:effectExtent l="57150" t="0" r="50165" b="55245"/>
                <wp:wrapNone/>
                <wp:docPr id="4" name="Taisns bultveida savienotājs 4"/>
                <wp:cNvGraphicFramePr/>
                <a:graphic xmlns:a="http://schemas.openxmlformats.org/drawingml/2006/main">
                  <a:graphicData uri="http://schemas.microsoft.com/office/word/2010/wordprocessingShape">
                    <wps:wsp>
                      <wps:cNvCnPr/>
                      <wps:spPr>
                        <a:xfrm flipH="1">
                          <a:off x="0" y="0"/>
                          <a:ext cx="45719" cy="4214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60D96" id="Taisns bultveida savienotājs 4" o:spid="_x0000_s1026" type="#_x0000_t32" style="position:absolute;margin-left:102.05pt;margin-top:70.85pt;width:3.6pt;height:33.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" strokecolor="#4472c4 [3204]" strokeweight=".5pt">
                <v:stroke endarrow="block" joinstyle="miter"/>
              </v:shape>
            </w:pict>
          </mc:Fallback>
        </mc:AlternateContent>
      </w:r>
      <w:r w:rsidR="003A692F" w:rsidRPr="00A0268A">
        <w:rPr>
          <w:rFonts w:ascii="EYInterstate Light" w:hAnsi="EYInterstate Light"/>
          <w:lang w:val="en-GB"/>
        </w:rPr>
        <w:t>The judge postponed the decision on the recognition and enforcement of the judgment</w:t>
      </w:r>
      <w:r w:rsidRPr="00A0268A">
        <w:rPr>
          <w:rFonts w:ascii="EYInterstate Light" w:hAnsi="EYInterstate Light"/>
          <w:lang w:val="en-GB"/>
        </w:rPr>
        <w:t xml:space="preserve"> made in the Netherlands, due to the fact that</w:t>
      </w:r>
      <w:r w:rsidR="003A692F" w:rsidRPr="00A0268A">
        <w:rPr>
          <w:rFonts w:ascii="EYInterstate Light" w:hAnsi="EYInterstate Light"/>
          <w:lang w:val="en-GB"/>
        </w:rPr>
        <w:t xml:space="preserve"> he requested additional information from th</w:t>
      </w:r>
      <w:r w:rsidRPr="00A0268A">
        <w:rPr>
          <w:rFonts w:ascii="EYInterstate Light" w:hAnsi="EYInterstate Light"/>
          <w:lang w:val="en-GB"/>
        </w:rPr>
        <w:t>e</w:t>
      </w:r>
      <w:r w:rsidR="003A692F" w:rsidRPr="00A0268A">
        <w:rPr>
          <w:rFonts w:ascii="EYInterstate Light" w:hAnsi="EYInterstate Light"/>
          <w:lang w:val="en-GB"/>
        </w:rPr>
        <w:t xml:space="preserve"> competent authority</w:t>
      </w:r>
      <w:r w:rsidRPr="00A0268A">
        <w:rPr>
          <w:rFonts w:ascii="EYInterstate Light" w:hAnsi="EYInterstate Light"/>
          <w:lang w:val="en-GB"/>
        </w:rPr>
        <w:t xml:space="preserve"> of the Netherlands</w:t>
      </w:r>
      <w:r w:rsidR="003A692F" w:rsidRPr="00A0268A">
        <w:rPr>
          <w:rFonts w:ascii="EYInterstate Light" w:hAnsi="EYInterstate Light"/>
          <w:lang w:val="en-GB"/>
        </w:rPr>
        <w:t xml:space="preserve"> due to inaccurate and incomplete information provided in the special form certificate. -&gt; The Netherlands provided additional information.</w:t>
      </w:r>
    </w:p>
    <w:p w14:paraId="2046D409" w14:textId="2A00730F" w:rsidR="004860A4" w:rsidRPr="00A0268A" w:rsidRDefault="0065403D" w:rsidP="004860A4">
      <w:pPr>
        <w:tabs>
          <w:tab w:val="left" w:pos="1860"/>
        </w:tabs>
        <w:rPr>
          <w:rFonts w:ascii="EYInterstate Light" w:hAnsi="EYInterstate Light"/>
          <w:lang w:val="en-GB"/>
        </w:rPr>
      </w:pPr>
      <w:r w:rsidRPr="00A0268A">
        <w:rPr>
          <w:rFonts w:ascii="EYInterstate Light" w:hAnsi="EYInterstate Light"/>
          <w:lang w:val="en-GB"/>
        </w:rPr>
        <w:tab/>
      </w:r>
      <w:r w:rsidRPr="00A0268A">
        <w:rPr>
          <w:rFonts w:ascii="EYInterstate Light" w:hAnsi="EYInterstate Light"/>
          <w:lang w:val="en-GB"/>
        </w:rPr>
        <w:tab/>
        <w:t>BUT</w:t>
      </w:r>
    </w:p>
    <w:p w14:paraId="58412C05" w14:textId="27DB1139" w:rsidR="004860A4" w:rsidRPr="00A0268A" w:rsidRDefault="0065403D" w:rsidP="004860A4">
      <w:pPr>
        <w:jc w:val="both"/>
        <w:rPr>
          <w:rFonts w:ascii="EYInterstate Light" w:hAnsi="EYInterstate Light"/>
          <w:lang w:val="en-GB"/>
        </w:rPr>
      </w:pPr>
      <w:r w:rsidRPr="00A0268A">
        <w:rPr>
          <w:rFonts w:ascii="EYInterstate Light" w:hAnsi="EYInterstate Light"/>
          <w:lang w:val="en-GB"/>
        </w:rPr>
        <w:t xml:space="preserve">The court reiterated its request to the competent authority of the Netherlands to clarify the information by setting a deadline of </w:t>
      </w:r>
      <w:r w:rsidRPr="00A0268A">
        <w:rPr>
          <w:rFonts w:ascii="EYInterstate Light" w:hAnsi="EYInterstate Light"/>
          <w:color w:val="FF0000"/>
          <w:lang w:val="en-GB"/>
        </w:rPr>
        <w:t xml:space="preserve">one month </w:t>
      </w:r>
      <w:r w:rsidRPr="00A0268A">
        <w:rPr>
          <w:rFonts w:ascii="EYInterstate Light" w:hAnsi="EYInterstate Light"/>
          <w:lang w:val="en-GB"/>
        </w:rPr>
        <w:t xml:space="preserve">for the submission of the information.  </w:t>
      </w:r>
    </w:p>
    <w:p w14:paraId="5B49EDC7" w14:textId="307F8ABB" w:rsidR="0065403D" w:rsidRPr="00A0268A" w:rsidRDefault="0065403D" w:rsidP="004860A4">
      <w:pPr>
        <w:jc w:val="both"/>
        <w:rPr>
          <w:rFonts w:ascii="EYInterstate Light" w:hAnsi="EYInterstate Light"/>
          <w:i/>
          <w:iCs/>
          <w:lang w:val="en-GB"/>
        </w:rPr>
      </w:pPr>
      <w:r w:rsidRPr="00A0268A">
        <w:rPr>
          <w:rFonts w:ascii="EYInterstate Light" w:hAnsi="EYInterstate Light"/>
          <w:i/>
          <w:iCs/>
          <w:lang w:val="en-GB"/>
        </w:rPr>
        <w:t xml:space="preserve">Article 9 1. (a) of Framework Decision 2008/909 provides that the certificate referred to in Article 4 is incomplete or manifestly does not correspond to the judgment and has not been completed or corrected within a </w:t>
      </w:r>
      <w:r w:rsidRPr="00A0268A">
        <w:rPr>
          <w:rFonts w:ascii="EYInterstate Light" w:hAnsi="EYInterstate Light"/>
          <w:b/>
          <w:i/>
          <w:iCs/>
          <w:u w:val="single"/>
          <w:lang w:val="en-GB"/>
        </w:rPr>
        <w:t>reasonable deadline</w:t>
      </w:r>
      <w:r w:rsidRPr="00A0268A">
        <w:rPr>
          <w:rFonts w:ascii="EYInterstate Light" w:hAnsi="EYInterstate Light"/>
          <w:i/>
          <w:iCs/>
          <w:lang w:val="en-GB"/>
        </w:rPr>
        <w:t xml:space="preserve"> set by the competent authority of the Executing State, the competent authority of the Executing State may refuse to recognise the judgment and enforce the sentence.</w:t>
      </w:r>
    </w:p>
    <w:p w14:paraId="51518055" w14:textId="196A10A3" w:rsidR="0065403D" w:rsidRPr="00EB4D2A" w:rsidRDefault="0065403D" w:rsidP="0065403D">
      <w:pPr>
        <w:spacing w:after="0"/>
        <w:jc w:val="both"/>
        <w:rPr>
          <w:rFonts w:ascii="EYInterstate Light" w:hAnsi="EYInterstate Light"/>
          <w:color w:val="FF0000"/>
          <w:lang w:val="en-GB"/>
        </w:rPr>
      </w:pPr>
      <w:r w:rsidRPr="00EB4D2A">
        <w:rPr>
          <w:rFonts w:ascii="EYInterstate Light" w:hAnsi="EYInterstate Light"/>
          <w:color w:val="FF0000"/>
          <w:lang w:val="en-GB"/>
        </w:rPr>
        <w:t>The set court deadline of one month is not an acceptable deadline, as the following criteria must be taken into account</w:t>
      </w:r>
      <w:r w:rsidR="00862350" w:rsidRPr="00EB4D2A">
        <w:rPr>
          <w:rFonts w:ascii="EYInterstate Light" w:hAnsi="EYInterstate Light"/>
          <w:color w:val="FF0000"/>
          <w:lang w:val="en-GB"/>
        </w:rPr>
        <w:t>,</w:t>
      </w:r>
      <w:r w:rsidRPr="00EB4D2A">
        <w:rPr>
          <w:rFonts w:ascii="EYInterstate Light" w:hAnsi="EYInterstate Light"/>
          <w:color w:val="FF0000"/>
          <w:lang w:val="en-GB"/>
        </w:rPr>
        <w:t xml:space="preserve"> when setting the deadline for providing additional information:</w:t>
      </w:r>
    </w:p>
    <w:p w14:paraId="2BA3C0D5" w14:textId="389C1195" w:rsidR="00862350" w:rsidRPr="00EB4D2A" w:rsidRDefault="0065403D" w:rsidP="00862350">
      <w:pPr>
        <w:spacing w:after="0"/>
        <w:ind w:firstLine="720"/>
        <w:jc w:val="both"/>
        <w:rPr>
          <w:rFonts w:ascii="EYInterstate Light" w:hAnsi="EYInterstate Light"/>
          <w:color w:val="FF0000"/>
          <w:lang w:val="en-GB"/>
        </w:rPr>
      </w:pPr>
      <w:r w:rsidRPr="00EB4D2A">
        <w:rPr>
          <w:rFonts w:ascii="EYInterstate Light" w:hAnsi="EYInterstate Light"/>
          <w:color w:val="FF0000"/>
          <w:lang w:val="en-GB"/>
        </w:rPr>
        <w:t>- duration of preparation/transmission/receipt of documents,</w:t>
      </w:r>
    </w:p>
    <w:p w14:paraId="47535503" w14:textId="30D30CEE" w:rsidR="0065403D" w:rsidRPr="00EB4D2A" w:rsidRDefault="0065403D" w:rsidP="00957C1A">
      <w:pPr>
        <w:spacing w:after="120"/>
        <w:ind w:firstLine="720"/>
        <w:jc w:val="both"/>
        <w:rPr>
          <w:rFonts w:ascii="EYInterstate Light" w:hAnsi="EYInterstate Light"/>
          <w:color w:val="FF0000"/>
          <w:lang w:val="en-GB"/>
        </w:rPr>
      </w:pPr>
      <w:r w:rsidRPr="00EB4D2A">
        <w:rPr>
          <w:rFonts w:ascii="EYInterstate Light" w:hAnsi="EYInterstate Light"/>
          <w:color w:val="FF0000"/>
          <w:lang w:val="en-GB"/>
        </w:rPr>
        <w:t>- as well as the duration of the translation of documents.</w:t>
      </w:r>
    </w:p>
    <w:p w14:paraId="13170741" w14:textId="7D116CCA" w:rsidR="00580FD5" w:rsidRDefault="00862350" w:rsidP="004860A4">
      <w:pPr>
        <w:jc w:val="both"/>
        <w:rPr>
          <w:rFonts w:ascii="EYInterstate Light" w:hAnsi="EYInterstate Light"/>
          <w:lang w:val="en-GB"/>
        </w:rPr>
      </w:pPr>
      <w:r w:rsidRPr="00A0268A">
        <w:rPr>
          <w:rFonts w:ascii="EYInterstate Light" w:hAnsi="EYInterstate Light"/>
          <w:lang w:val="en-GB"/>
        </w:rPr>
        <w:lastRenderedPageBreak/>
        <w:t xml:space="preserve">The Netherlands failed to comply with the request of the Latvian court within one month, as a result of which the court decided to refuse to recognize and enforce the judgment of the competent court of the Netherlands in the territory of Latvia. </w:t>
      </w:r>
    </w:p>
    <w:p w14:paraId="20877958" w14:textId="77777777" w:rsidR="00580FD5" w:rsidRDefault="00580FD5">
      <w:pPr>
        <w:rPr>
          <w:rFonts w:ascii="EYInterstate Light" w:hAnsi="EYInterstate Light"/>
          <w:lang w:val="en-GB"/>
        </w:rPr>
      </w:pPr>
      <w:r>
        <w:rPr>
          <w:rFonts w:ascii="EYInterstate Light" w:hAnsi="EYInterstate Light"/>
          <w:lang w:val="en-GB"/>
        </w:rPr>
        <w:br w:type="page"/>
      </w:r>
    </w:p>
    <w:p w14:paraId="1AEB3355" w14:textId="6F669E54" w:rsidR="0065312A" w:rsidRPr="005E2BCB" w:rsidRDefault="002D649C" w:rsidP="005E2BCB">
      <w:pPr>
        <w:jc w:val="both"/>
        <w:outlineLvl w:val="2"/>
        <w:rPr>
          <w:rFonts w:ascii="EYInterstate Light" w:hAnsi="EYInterstate Light" w:cs="Times New Roman"/>
          <w:b/>
        </w:rPr>
      </w:pPr>
      <w:bookmarkStart w:id="21" w:name="_Toc47380071"/>
      <w:r w:rsidRPr="005E2BCB">
        <w:rPr>
          <w:rFonts w:ascii="EYInterstate Light" w:hAnsi="EYInterstate Light" w:cs="Times New Roman"/>
          <w:b/>
        </w:rPr>
        <w:lastRenderedPageBreak/>
        <w:t xml:space="preserve">5.1.2. </w:t>
      </w:r>
      <w:r w:rsidR="0065312A" w:rsidRPr="005F2184">
        <w:rPr>
          <w:rFonts w:ascii="EYInterstate Light" w:hAnsi="EYInterstate Light" w:cs="Times New Roman"/>
          <w:b/>
          <w:lang w:val="en-GB"/>
        </w:rPr>
        <w:t>Explanation of an informative nature regarding the application of the security measure</w:t>
      </w:r>
      <w:bookmarkEnd w:id="21"/>
    </w:p>
    <w:p w14:paraId="4FE12BCE" w14:textId="0DD03517" w:rsidR="0065312A" w:rsidRPr="003A790E" w:rsidRDefault="0065312A" w:rsidP="004860A4">
      <w:pPr>
        <w:jc w:val="both"/>
        <w:rPr>
          <w:rFonts w:ascii="EYInterstate Light" w:hAnsi="EYInterstate Light"/>
          <w:lang w:val="en-GB"/>
        </w:rPr>
      </w:pPr>
      <w:r>
        <w:rPr>
          <w:rFonts w:ascii="EYInterstate Light" w:hAnsi="EYInterstate Light"/>
          <w:lang w:val="en-GB"/>
        </w:rPr>
        <w:t>Explanation</w:t>
      </w:r>
      <w:r w:rsidRPr="0065312A">
        <w:rPr>
          <w:rFonts w:ascii="EYInterstate Light" w:hAnsi="EYInterstate Light"/>
          <w:lang w:val="en-GB"/>
        </w:rPr>
        <w:t xml:space="preserve"> of an informative nature </w:t>
      </w:r>
      <w:r>
        <w:rPr>
          <w:rFonts w:ascii="EYInterstate Light" w:hAnsi="EYInterstate Light"/>
          <w:lang w:val="en-GB"/>
        </w:rPr>
        <w:t>for</w:t>
      </w:r>
      <w:r w:rsidRPr="0065312A">
        <w:rPr>
          <w:rFonts w:ascii="EYInterstate Light" w:hAnsi="EYInterstate Light"/>
          <w:lang w:val="en-GB"/>
        </w:rPr>
        <w:t xml:space="preserve"> the action </w:t>
      </w:r>
      <w:r w:rsidR="00724CDF">
        <w:rPr>
          <w:rFonts w:ascii="EYInterstate Light" w:hAnsi="EYInterstate Light"/>
          <w:lang w:val="en-GB"/>
        </w:rPr>
        <w:t>of</w:t>
      </w:r>
      <w:r w:rsidRPr="0065312A">
        <w:rPr>
          <w:rFonts w:ascii="EYInterstate Light" w:hAnsi="EYInterstate Light"/>
          <w:lang w:val="en-GB"/>
        </w:rPr>
        <w:t xml:space="preserve"> </w:t>
      </w:r>
      <w:r w:rsidR="00724CDF">
        <w:rPr>
          <w:rFonts w:ascii="EYInterstate Light" w:hAnsi="EYInterstate Light"/>
          <w:lang w:val="en-GB"/>
        </w:rPr>
        <w:t>the</w:t>
      </w:r>
      <w:r w:rsidRPr="0065312A">
        <w:rPr>
          <w:rFonts w:ascii="EYInterstate Light" w:hAnsi="EYInterstate Light"/>
          <w:lang w:val="en-GB"/>
        </w:rPr>
        <w:t xml:space="preserve"> </w:t>
      </w:r>
      <w:r w:rsidR="00724CDF">
        <w:rPr>
          <w:rFonts w:ascii="EYInterstate Light" w:hAnsi="EYInterstate Light"/>
          <w:lang w:val="en-GB"/>
        </w:rPr>
        <w:t>MoJ</w:t>
      </w:r>
      <w:r w:rsidRPr="0065312A">
        <w:rPr>
          <w:rFonts w:ascii="EYInterstate Light" w:hAnsi="EYInterstate Light"/>
          <w:lang w:val="en-GB"/>
        </w:rPr>
        <w:t xml:space="preserve"> and the Latvian court, </w:t>
      </w:r>
      <w:r w:rsidR="00724CDF">
        <w:rPr>
          <w:rFonts w:ascii="EYInterstate Light" w:hAnsi="EYInterstate Light"/>
          <w:lang w:val="en-GB"/>
        </w:rPr>
        <w:t xml:space="preserve">in case </w:t>
      </w:r>
      <w:r w:rsidR="005F2184">
        <w:rPr>
          <w:rFonts w:ascii="EYInterstate Light" w:hAnsi="EYInterstate Light"/>
          <w:lang w:val="en-GB"/>
        </w:rPr>
        <w:t>it is</w:t>
      </w:r>
      <w:r w:rsidRPr="003A790E">
        <w:rPr>
          <w:rFonts w:ascii="EYInterstate Light" w:hAnsi="EYInterstate Light"/>
          <w:lang w:val="en-GB"/>
        </w:rPr>
        <w:t xml:space="preserve"> recognizing the judgement of another EU </w:t>
      </w:r>
      <w:r w:rsidR="00724CDF" w:rsidRPr="003A790E">
        <w:rPr>
          <w:rFonts w:ascii="EYInterstate Light" w:hAnsi="EYInterstate Light"/>
          <w:lang w:val="en-GB"/>
        </w:rPr>
        <w:t>m</w:t>
      </w:r>
      <w:r w:rsidRPr="003A790E">
        <w:rPr>
          <w:rFonts w:ascii="EYInterstate Light" w:hAnsi="EYInterstate Light"/>
          <w:lang w:val="en-GB"/>
        </w:rPr>
        <w:t xml:space="preserve">ember </w:t>
      </w:r>
      <w:r w:rsidR="00724CDF" w:rsidRPr="003A790E">
        <w:rPr>
          <w:rFonts w:ascii="EYInterstate Light" w:hAnsi="EYInterstate Light"/>
          <w:lang w:val="en-GB"/>
        </w:rPr>
        <w:t>s</w:t>
      </w:r>
      <w:r w:rsidRPr="003A790E">
        <w:rPr>
          <w:rFonts w:ascii="EYInterstate Light" w:hAnsi="EYInterstate Light"/>
          <w:lang w:val="en-GB"/>
        </w:rPr>
        <w:t>tate</w:t>
      </w:r>
      <w:r w:rsidR="00724CDF" w:rsidRPr="003A790E">
        <w:rPr>
          <w:rFonts w:ascii="EYInterstate Light" w:hAnsi="EYInterstate Light"/>
          <w:lang w:val="en-GB"/>
        </w:rPr>
        <w:t xml:space="preserve"> and</w:t>
      </w:r>
      <w:r w:rsidRPr="003A790E">
        <w:rPr>
          <w:rFonts w:ascii="EYInterstate Light" w:hAnsi="EYInterstate Light"/>
          <w:lang w:val="en-GB"/>
        </w:rPr>
        <w:t xml:space="preserve"> the </w:t>
      </w:r>
      <w:r w:rsidR="00724CDF" w:rsidRPr="003A790E">
        <w:rPr>
          <w:rFonts w:ascii="EYInterstate Light" w:hAnsi="EYInterstate Light"/>
          <w:lang w:val="en-GB"/>
        </w:rPr>
        <w:t>sentenced</w:t>
      </w:r>
      <w:r w:rsidRPr="003A790E">
        <w:rPr>
          <w:rFonts w:ascii="EYInterstate Light" w:hAnsi="EYInterstate Light"/>
          <w:lang w:val="en-GB"/>
        </w:rPr>
        <w:t xml:space="preserve"> person is located in Latvia.</w:t>
      </w:r>
    </w:p>
    <w:p w14:paraId="184AF8E5" w14:textId="2FF7DFAF" w:rsidR="00724CDF" w:rsidRPr="003A790E" w:rsidRDefault="00580FD5" w:rsidP="003A790E">
      <w:pPr>
        <w:spacing w:after="0"/>
        <w:jc w:val="both"/>
        <w:rPr>
          <w:rFonts w:ascii="EYInterstate Light" w:hAnsi="EYInterstate Light"/>
          <w:b/>
          <w:u w:val="single"/>
          <w:lang w:val="en-GB"/>
        </w:rPr>
      </w:pPr>
      <w:r w:rsidRPr="003A790E">
        <w:rPr>
          <w:rFonts w:ascii="EYInterstate Light" w:hAnsi="EYInterstate Light"/>
          <w:lang w:val="en-GB"/>
        </w:rPr>
        <w:br/>
      </w:r>
      <w:r w:rsidR="00724CDF" w:rsidRPr="003A790E">
        <w:rPr>
          <w:rFonts w:ascii="EYInterstate Light" w:hAnsi="EYInterstate Light"/>
          <w:b/>
          <w:u w:val="single"/>
          <w:lang w:val="en-GB"/>
        </w:rPr>
        <w:t>Criteria for ensuring the temporary arrest of a sentenced person:</w:t>
      </w:r>
    </w:p>
    <w:p w14:paraId="0F3B3339" w14:textId="44D04C22" w:rsidR="00724CDF" w:rsidRPr="00724CDF" w:rsidRDefault="00724CDF" w:rsidP="00D133C9">
      <w:pPr>
        <w:pStyle w:val="a0"/>
        <w:numPr>
          <w:ilvl w:val="0"/>
          <w:numId w:val="8"/>
        </w:numPr>
        <w:rPr>
          <w:rFonts w:ascii="EYInterstate Light" w:eastAsiaTheme="minorHAnsi" w:hAnsi="EYInterstate Light" w:cstheme="minorBidi"/>
          <w:color w:val="auto"/>
          <w:bdr w:val="none" w:sz="0" w:space="0" w:color="auto"/>
          <w:lang w:val="en-GB" w:eastAsia="en-US"/>
        </w:rPr>
      </w:pPr>
      <w:r w:rsidRPr="00724CDF">
        <w:rPr>
          <w:rFonts w:ascii="EYInterstate Light" w:eastAsiaTheme="minorHAnsi" w:hAnsi="EYInterstate Light" w:cstheme="minorBidi"/>
          <w:color w:val="auto"/>
          <w:bdr w:val="none" w:sz="0" w:space="0" w:color="auto"/>
          <w:lang w:val="en-GB" w:eastAsia="en-US"/>
        </w:rPr>
        <w:t>the </w:t>
      </w:r>
      <w:r w:rsidRPr="003A790E">
        <w:rPr>
          <w:rFonts w:ascii="EYInterstate Light" w:eastAsiaTheme="minorHAnsi" w:hAnsi="EYInterstate Light" w:cstheme="minorBidi"/>
          <w:color w:val="auto"/>
          <w:bdr w:val="none" w:sz="0" w:space="0" w:color="auto"/>
          <w:lang w:val="en-GB" w:eastAsia="en-US"/>
        </w:rPr>
        <w:t>sentenced</w:t>
      </w:r>
      <w:r w:rsidRPr="00724CDF">
        <w:rPr>
          <w:rFonts w:ascii="EYInterstate Light" w:eastAsiaTheme="minorHAnsi" w:hAnsi="EYInterstate Light" w:cstheme="minorBidi"/>
          <w:color w:val="auto"/>
          <w:bdr w:val="none" w:sz="0" w:space="0" w:color="auto"/>
          <w:lang w:val="en-GB" w:eastAsia="en-US"/>
        </w:rPr>
        <w:t> person is in Latvia;</w:t>
      </w:r>
    </w:p>
    <w:p w14:paraId="6D28D6DD" w14:textId="73F2302E" w:rsidR="00724CDF" w:rsidRPr="00724CDF" w:rsidRDefault="00724CDF" w:rsidP="00D133C9">
      <w:pPr>
        <w:pStyle w:val="a0"/>
        <w:numPr>
          <w:ilvl w:val="0"/>
          <w:numId w:val="8"/>
        </w:numPr>
        <w:rPr>
          <w:rFonts w:ascii="EYInterstate Light" w:eastAsiaTheme="minorHAnsi" w:hAnsi="EYInterstate Light" w:cstheme="minorBidi"/>
          <w:color w:val="auto"/>
          <w:bdr w:val="none" w:sz="0" w:space="0" w:color="auto"/>
          <w:lang w:val="en-GB" w:eastAsia="en-US"/>
        </w:rPr>
      </w:pPr>
      <w:r w:rsidRPr="00724CDF">
        <w:rPr>
          <w:rFonts w:ascii="EYInterstate Light" w:eastAsiaTheme="minorHAnsi" w:hAnsi="EYInterstate Light" w:cstheme="minorBidi"/>
          <w:color w:val="auto"/>
          <w:bdr w:val="none" w:sz="0" w:space="0" w:color="auto"/>
          <w:lang w:val="en-GB" w:eastAsia="en-US"/>
        </w:rPr>
        <w:t>a request from another EU </w:t>
      </w:r>
      <w:r w:rsidRPr="003A790E">
        <w:rPr>
          <w:rFonts w:ascii="EYInterstate Light" w:eastAsiaTheme="minorHAnsi" w:hAnsi="EYInterstate Light" w:cstheme="minorBidi"/>
          <w:color w:val="auto"/>
          <w:bdr w:val="none" w:sz="0" w:space="0" w:color="auto"/>
          <w:lang w:val="en-GB" w:eastAsia="en-US"/>
        </w:rPr>
        <w:t>m</w:t>
      </w:r>
      <w:r w:rsidRPr="00724CDF">
        <w:rPr>
          <w:rFonts w:ascii="EYInterstate Light" w:eastAsiaTheme="minorHAnsi" w:hAnsi="EYInterstate Light" w:cstheme="minorBidi"/>
          <w:color w:val="auto"/>
          <w:bdr w:val="none" w:sz="0" w:space="0" w:color="auto"/>
          <w:lang w:val="en-GB" w:eastAsia="en-US"/>
        </w:rPr>
        <w:t>ember </w:t>
      </w:r>
      <w:r w:rsidRPr="003A790E">
        <w:rPr>
          <w:rFonts w:ascii="EYInterstate Light" w:eastAsiaTheme="minorHAnsi" w:hAnsi="EYInterstate Light" w:cstheme="minorBidi"/>
          <w:color w:val="auto"/>
          <w:bdr w:val="none" w:sz="0" w:space="0" w:color="auto"/>
          <w:lang w:val="en-GB" w:eastAsia="en-US"/>
        </w:rPr>
        <w:t>s</w:t>
      </w:r>
      <w:r w:rsidRPr="00724CDF">
        <w:rPr>
          <w:rFonts w:ascii="EYInterstate Light" w:eastAsiaTheme="minorHAnsi" w:hAnsi="EYInterstate Light" w:cstheme="minorBidi"/>
          <w:color w:val="auto"/>
          <w:bdr w:val="none" w:sz="0" w:space="0" w:color="auto"/>
          <w:lang w:val="en-GB" w:eastAsia="en-US"/>
        </w:rPr>
        <w:t>tate has been received or the intentionto</w:t>
      </w:r>
      <w:r w:rsidR="009F55E9">
        <w:rPr>
          <w:rFonts w:ascii="EYInterstate Light" w:eastAsiaTheme="minorHAnsi" w:hAnsi="EYInterstate Light" w:cstheme="minorBidi"/>
          <w:color w:val="auto"/>
          <w:bdr w:val="none" w:sz="0" w:space="0" w:color="auto"/>
          <w:lang w:val="en-GB" w:eastAsia="en-US"/>
        </w:rPr>
        <w:t xml:space="preserve"> </w:t>
      </w:r>
      <w:r w:rsidRPr="00724CDF">
        <w:rPr>
          <w:rFonts w:ascii="EYInterstate Light" w:eastAsiaTheme="minorHAnsi" w:hAnsi="EYInterstate Light" w:cstheme="minorBidi"/>
          <w:color w:val="auto"/>
          <w:bdr w:val="none" w:sz="0" w:space="0" w:color="auto"/>
          <w:lang w:val="en-GB" w:eastAsia="en-US"/>
        </w:rPr>
        <w:t>request the execution of a custodial sentence in Latvia;</w:t>
      </w:r>
    </w:p>
    <w:p w14:paraId="52C7CF39" w14:textId="1F4392EE" w:rsidR="00724CDF" w:rsidRPr="00724CDF" w:rsidRDefault="003A790E" w:rsidP="00D133C9">
      <w:pPr>
        <w:pStyle w:val="a0"/>
        <w:numPr>
          <w:ilvl w:val="0"/>
          <w:numId w:val="8"/>
        </w:numPr>
        <w:rPr>
          <w:rFonts w:ascii="EYInterstate Light" w:eastAsiaTheme="minorHAnsi" w:hAnsi="EYInterstate Light" w:cstheme="minorBidi"/>
          <w:color w:val="auto"/>
          <w:bdr w:val="none" w:sz="0" w:space="0" w:color="auto"/>
          <w:lang w:val="en-GB" w:eastAsia="en-US"/>
        </w:rPr>
      </w:pPr>
      <w:r w:rsidRPr="003A790E">
        <w:rPr>
          <w:rFonts w:ascii="EYInterstate Light" w:eastAsiaTheme="minorHAnsi" w:hAnsi="EYInterstate Light" w:cstheme="minorBidi"/>
          <w:color w:val="auto"/>
          <w:bdr w:val="none" w:sz="0" w:space="0" w:color="auto"/>
          <w:lang w:val="en-GB" w:eastAsia="en-US"/>
        </w:rPr>
        <w:t>p</w:t>
      </w:r>
      <w:r w:rsidR="00724CDF" w:rsidRPr="00724CDF">
        <w:rPr>
          <w:rFonts w:ascii="EYInterstate Light" w:eastAsiaTheme="minorHAnsi" w:hAnsi="EYInterstate Light" w:cstheme="minorBidi"/>
          <w:color w:val="auto"/>
          <w:bdr w:val="none" w:sz="0" w:space="0" w:color="auto"/>
          <w:lang w:val="en-GB" w:eastAsia="en-US"/>
        </w:rPr>
        <w:t>rovision of temporary </w:t>
      </w:r>
      <w:r w:rsidR="00724CDF" w:rsidRPr="003A790E">
        <w:rPr>
          <w:rFonts w:ascii="EYInterstate Light" w:eastAsiaTheme="minorHAnsi" w:hAnsi="EYInterstate Light" w:cstheme="minorBidi"/>
          <w:color w:val="auto"/>
          <w:bdr w:val="none" w:sz="0" w:space="0" w:color="auto"/>
          <w:lang w:val="en-GB" w:eastAsia="en-US"/>
        </w:rPr>
        <w:t>arrest</w:t>
      </w:r>
      <w:r w:rsidR="00724CDF" w:rsidRPr="00724CDF">
        <w:rPr>
          <w:rFonts w:ascii="EYInterstate Light" w:eastAsiaTheme="minorHAnsi" w:hAnsi="EYInterstate Light" w:cstheme="minorBidi"/>
          <w:color w:val="auto"/>
          <w:bdr w:val="none" w:sz="0" w:space="0" w:color="auto"/>
          <w:lang w:val="en-GB" w:eastAsia="en-US"/>
        </w:rPr>
        <w:t>:</w:t>
      </w:r>
    </w:p>
    <w:p w14:paraId="5665B01F" w14:textId="40A4B692" w:rsidR="00724CDF" w:rsidRPr="00724CDF" w:rsidRDefault="00724CDF" w:rsidP="00D133C9">
      <w:pPr>
        <w:pStyle w:val="a0"/>
        <w:numPr>
          <w:ilvl w:val="3"/>
          <w:numId w:val="21"/>
        </w:numPr>
        <w:ind w:left="1276" w:hanging="283"/>
        <w:jc w:val="both"/>
        <w:rPr>
          <w:rFonts w:ascii="EYInterstate Light" w:eastAsiaTheme="minorHAnsi" w:hAnsi="EYInterstate Light" w:cstheme="minorBidi"/>
          <w:bCs/>
          <w:color w:val="auto"/>
          <w:bdr w:val="none" w:sz="0" w:space="0" w:color="auto"/>
          <w:lang w:val="en-GB" w:eastAsia="en-US"/>
        </w:rPr>
      </w:pPr>
      <w:r w:rsidRPr="003A790E">
        <w:rPr>
          <w:rFonts w:ascii="EYInterstate Light" w:eastAsiaTheme="minorHAnsi" w:hAnsi="EYInterstate Light" w:cstheme="minorBidi"/>
          <w:b/>
          <w:color w:val="auto"/>
          <w:u w:val="single"/>
          <w:bdr w:val="none" w:sz="0" w:space="0" w:color="auto"/>
          <w:lang w:val="en-GB" w:eastAsia="en-US"/>
        </w:rPr>
        <w:t>takes place before</w:t>
      </w:r>
      <w:r w:rsidRPr="003A790E">
        <w:rPr>
          <w:rFonts w:ascii="EYInterstate Light" w:eastAsiaTheme="minorHAnsi" w:hAnsi="EYInterstate Light" w:cstheme="minorBidi"/>
          <w:bCs/>
          <w:color w:val="auto"/>
          <w:bdr w:val="none" w:sz="0" w:space="0" w:color="auto"/>
          <w:lang w:val="en-GB" w:eastAsia="en-US"/>
        </w:rPr>
        <w:t xml:space="preserve"> the judgment and the </w:t>
      </w:r>
      <w:r w:rsidR="003A790E" w:rsidRPr="003A790E">
        <w:rPr>
          <w:rFonts w:ascii="EYInterstate Light" w:eastAsiaTheme="minorHAnsi" w:hAnsi="EYInterstate Light" w:cstheme="minorBidi"/>
          <w:bCs/>
          <w:color w:val="auto"/>
          <w:bdr w:val="none" w:sz="0" w:space="0" w:color="auto"/>
          <w:lang w:val="en-GB" w:eastAsia="en-US"/>
        </w:rPr>
        <w:t xml:space="preserve">special form </w:t>
      </w:r>
      <w:r w:rsidRPr="003A790E">
        <w:rPr>
          <w:rFonts w:ascii="EYInterstate Light" w:eastAsiaTheme="minorHAnsi" w:hAnsi="EYInterstate Light" w:cstheme="minorBidi"/>
          <w:bCs/>
          <w:color w:val="auto"/>
          <w:bdr w:val="none" w:sz="0" w:space="0" w:color="auto"/>
          <w:lang w:val="en-GB" w:eastAsia="en-US"/>
        </w:rPr>
        <w:t>certificate are received, or</w:t>
      </w:r>
    </w:p>
    <w:p w14:paraId="16227D1D" w14:textId="09FCCE2B" w:rsidR="00724CDF" w:rsidRPr="00724CDF" w:rsidRDefault="00724CDF" w:rsidP="00D133C9">
      <w:pPr>
        <w:pStyle w:val="a0"/>
        <w:numPr>
          <w:ilvl w:val="3"/>
          <w:numId w:val="21"/>
        </w:numPr>
        <w:ind w:left="1276" w:hanging="283"/>
        <w:jc w:val="both"/>
        <w:rPr>
          <w:rFonts w:ascii="EYInterstate Light" w:eastAsiaTheme="minorHAnsi" w:hAnsi="EYInterstate Light" w:cstheme="minorBidi"/>
          <w:bCs/>
          <w:color w:val="auto"/>
          <w:bdr w:val="none" w:sz="0" w:space="0" w:color="auto"/>
          <w:lang w:val="en-GB" w:eastAsia="en-US"/>
        </w:rPr>
      </w:pPr>
      <w:r w:rsidRPr="00724CDF">
        <w:rPr>
          <w:rFonts w:ascii="EYInterstate Light" w:eastAsiaTheme="minorHAnsi" w:hAnsi="EYInterstate Light" w:cstheme="minorBidi"/>
          <w:b/>
          <w:color w:val="auto"/>
          <w:u w:val="single"/>
          <w:bdr w:val="none" w:sz="0" w:space="0" w:color="auto"/>
          <w:lang w:val="en-GB" w:eastAsia="en-US"/>
        </w:rPr>
        <w:t>prior to</w:t>
      </w:r>
      <w:r w:rsidRPr="00724CDF">
        <w:rPr>
          <w:rFonts w:ascii="EYInterstate Light" w:eastAsiaTheme="minorHAnsi" w:hAnsi="EYInterstate Light" w:cstheme="minorBidi"/>
          <w:bCs/>
          <w:color w:val="auto"/>
          <w:bdr w:val="none" w:sz="0" w:space="0" w:color="auto"/>
          <w:lang w:val="en-GB" w:eastAsia="en-US"/>
        </w:rPr>
        <w:t> the adoption of the decision on recognition and enforcement.</w:t>
      </w:r>
    </w:p>
    <w:p w14:paraId="7034D633" w14:textId="60A12A2C" w:rsidR="005504FB" w:rsidRDefault="005504FB" w:rsidP="004860A4">
      <w:pPr>
        <w:jc w:val="both"/>
        <w:rPr>
          <w:rFonts w:ascii="EYInterstate Light" w:hAnsi="EYInterstate Light"/>
        </w:rPr>
      </w:pPr>
    </w:p>
    <w:p w14:paraId="21DBBFD0" w14:textId="5FFEDE12" w:rsidR="003A790E" w:rsidRDefault="003A790E" w:rsidP="004860A4">
      <w:pPr>
        <w:jc w:val="both"/>
        <w:rPr>
          <w:rFonts w:ascii="EYInterstate Light" w:hAnsi="EYInterstate Light"/>
          <w:b/>
          <w:u w:val="single"/>
          <w:lang w:val="en-GB"/>
        </w:rPr>
      </w:pPr>
      <w:r w:rsidRPr="003A790E">
        <w:rPr>
          <w:rFonts w:ascii="EYInterstate Light" w:hAnsi="EYInterstate Light"/>
          <w:b/>
          <w:u w:val="single"/>
          <w:lang w:val="en-GB"/>
        </w:rPr>
        <w:t>Schematic solution of activities:</w:t>
      </w:r>
    </w:p>
    <w:p w14:paraId="4F9A4A5B" w14:textId="5B907F6E" w:rsidR="003A790E" w:rsidRPr="003A790E" w:rsidRDefault="003A790E" w:rsidP="004860A4">
      <w:pPr>
        <w:jc w:val="both"/>
        <w:rPr>
          <w:rFonts w:ascii="EYInterstate Light" w:hAnsi="EYInterstate Light"/>
          <w:b/>
          <w:u w:val="single"/>
          <w:lang w:val="en-GB"/>
        </w:rPr>
      </w:pPr>
      <w:r>
        <w:rPr>
          <w:rFonts w:ascii="Bookman Old Style" w:hAnsi="Bookman Old Style"/>
          <w:noProof/>
          <w:color w:val="323130"/>
          <w:sz w:val="24"/>
          <w:szCs w:val="24"/>
          <w:u w:color="323130"/>
          <w:shd w:val="clear" w:color="auto" w:fill="FFFFFF"/>
        </w:rPr>
        <w:drawing>
          <wp:inline distT="0" distB="0" distL="0" distR="0" wp14:anchorId="51758C48" wp14:editId="205FC477">
            <wp:extent cx="5274310" cy="5379720"/>
            <wp:effectExtent l="0" t="0" r="0" b="114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8EC2BF8" w14:textId="77777777" w:rsidR="005E2BCB" w:rsidRDefault="00C7250A" w:rsidP="00C7250A">
      <w:pPr>
        <w:jc w:val="both"/>
        <w:rPr>
          <w:rFonts w:ascii="EYInterstate Light" w:hAnsi="EYInterstate Light"/>
          <w:lang w:val="en-GB"/>
        </w:rPr>
      </w:pPr>
      <w:r w:rsidRPr="00963CE3">
        <w:rPr>
          <w:rFonts w:ascii="EYInterstate Light" w:hAnsi="EYInterstate Light"/>
          <w:lang w:val="en-GB"/>
        </w:rPr>
        <w:lastRenderedPageBreak/>
        <w:t xml:space="preserve">If another EU member state has requested temporary arrest </w:t>
      </w:r>
      <w:r w:rsidRPr="00963CE3">
        <w:rPr>
          <w:rFonts w:ascii="EYInterstate Light" w:hAnsi="EYInterstate Light"/>
          <w:b/>
          <w:bCs/>
          <w:u w:val="single"/>
          <w:lang w:val="en-GB"/>
        </w:rPr>
        <w:t>before</w:t>
      </w:r>
      <w:r w:rsidRPr="00963CE3">
        <w:rPr>
          <w:rFonts w:ascii="EYInterstate Light" w:hAnsi="EYInterstate Light"/>
          <w:lang w:val="en-GB"/>
        </w:rPr>
        <w:t xml:space="preserve"> sending the judgment and the special form certificate, the MoJ shall </w:t>
      </w:r>
      <w:r w:rsidRPr="00963CE3">
        <w:rPr>
          <w:rFonts w:ascii="EYInterstate Light" w:hAnsi="EYInterstate Light"/>
          <w:b/>
          <w:bCs/>
          <w:u w:val="single"/>
          <w:lang w:val="en-GB"/>
        </w:rPr>
        <w:t>inform</w:t>
      </w:r>
      <w:r w:rsidRPr="00963CE3">
        <w:rPr>
          <w:rFonts w:ascii="EYInterstate Light" w:hAnsi="EYInterstate Light"/>
          <w:lang w:val="en-GB"/>
        </w:rPr>
        <w:t xml:space="preserve"> the EU </w:t>
      </w:r>
      <w:r w:rsidR="00963CE3" w:rsidRPr="00963CE3">
        <w:rPr>
          <w:rFonts w:ascii="EYInterstate Light" w:hAnsi="EYInterstate Light"/>
          <w:lang w:val="en-GB"/>
        </w:rPr>
        <w:t>m</w:t>
      </w:r>
      <w:r w:rsidRPr="00963CE3">
        <w:rPr>
          <w:rFonts w:ascii="EYInterstate Light" w:hAnsi="EYInterstate Light"/>
          <w:lang w:val="en-GB"/>
        </w:rPr>
        <w:t xml:space="preserve">ember </w:t>
      </w:r>
      <w:r w:rsidR="00963CE3" w:rsidRPr="00963CE3">
        <w:rPr>
          <w:rFonts w:ascii="EYInterstate Light" w:hAnsi="EYInterstate Light"/>
          <w:lang w:val="en-GB"/>
        </w:rPr>
        <w:t>s</w:t>
      </w:r>
      <w:r w:rsidRPr="00963CE3">
        <w:rPr>
          <w:rFonts w:ascii="EYInterstate Light" w:hAnsi="EYInterstate Light"/>
          <w:lang w:val="en-GB"/>
        </w:rPr>
        <w:t xml:space="preserve">tate concerned of the application of the </w:t>
      </w:r>
      <w:r w:rsidR="00963CE3" w:rsidRPr="00963CE3">
        <w:rPr>
          <w:rFonts w:ascii="EYInterstate Light" w:hAnsi="EYInterstate Light"/>
          <w:lang w:val="en-GB"/>
        </w:rPr>
        <w:t>temporary arrest</w:t>
      </w:r>
      <w:r w:rsidRPr="00963CE3">
        <w:rPr>
          <w:rFonts w:ascii="EYInterstate Light" w:hAnsi="EYInterstate Light"/>
          <w:lang w:val="en-GB"/>
        </w:rPr>
        <w:t xml:space="preserve"> and </w:t>
      </w:r>
      <w:r w:rsidRPr="00963CE3">
        <w:rPr>
          <w:rFonts w:ascii="EYInterstate Light" w:hAnsi="EYInterstate Light"/>
          <w:b/>
          <w:bCs/>
          <w:u w:val="single"/>
          <w:lang w:val="en-GB"/>
        </w:rPr>
        <w:t>request</w:t>
      </w:r>
      <w:r w:rsidRPr="00963CE3">
        <w:rPr>
          <w:rFonts w:ascii="EYInterstate Light" w:hAnsi="EYInterstate Light"/>
          <w:lang w:val="en-GB"/>
        </w:rPr>
        <w:t xml:space="preserve"> the submission of the judgment and the </w:t>
      </w:r>
      <w:r w:rsidR="00963CE3" w:rsidRPr="00963CE3">
        <w:rPr>
          <w:rFonts w:ascii="EYInterstate Light" w:hAnsi="EYInterstate Light"/>
          <w:lang w:val="en-GB"/>
        </w:rPr>
        <w:t xml:space="preserve">special form </w:t>
      </w:r>
      <w:r w:rsidRPr="00963CE3">
        <w:rPr>
          <w:rFonts w:ascii="EYInterstate Light" w:hAnsi="EYInterstate Light"/>
          <w:lang w:val="en-GB"/>
        </w:rPr>
        <w:t>certificate within 18 days (</w:t>
      </w:r>
      <w:r w:rsidR="00963CE3" w:rsidRPr="00963CE3">
        <w:rPr>
          <w:rFonts w:ascii="EYInterstate Light" w:hAnsi="EYInterstate Light"/>
          <w:lang w:val="en-GB"/>
        </w:rPr>
        <w:t>CPL Article</w:t>
      </w:r>
      <w:r w:rsidRPr="00963CE3">
        <w:rPr>
          <w:rFonts w:ascii="EYInterstate Light" w:hAnsi="EYInterstate Light"/>
          <w:lang w:val="en-GB"/>
        </w:rPr>
        <w:t xml:space="preserve"> 770</w:t>
      </w:r>
      <w:r w:rsidR="00963CE3" w:rsidRPr="00963CE3">
        <w:rPr>
          <w:rFonts w:ascii="EYInterstate Light" w:hAnsi="EYInterstate Light"/>
          <w:lang w:val="en-GB"/>
        </w:rPr>
        <w:t>. (3)</w:t>
      </w:r>
      <w:r w:rsidRPr="00963CE3">
        <w:rPr>
          <w:rFonts w:ascii="EYInterstate Light" w:hAnsi="EYInterstate Light"/>
          <w:lang w:val="en-GB"/>
        </w:rPr>
        <w:t>).</w:t>
      </w:r>
    </w:p>
    <w:p w14:paraId="2ECBD087" w14:textId="77777777" w:rsidR="005E2BCB" w:rsidRDefault="005E2BCB" w:rsidP="00C7250A">
      <w:pPr>
        <w:jc w:val="both"/>
        <w:rPr>
          <w:rFonts w:ascii="EYInterstate Light" w:hAnsi="EYInterstate Light"/>
          <w:lang w:val="en-GB"/>
        </w:rPr>
      </w:pPr>
    </w:p>
    <w:p w14:paraId="732FD313" w14:textId="77777777" w:rsidR="001C4F85" w:rsidRDefault="005E2BCB">
      <w:pPr>
        <w:rPr>
          <w:rFonts w:ascii="EYInterstate Light" w:hAnsi="EYInterstate Light"/>
          <w:lang w:val="en-GB"/>
        </w:rPr>
        <w:sectPr w:rsidR="001C4F85" w:rsidSect="00CF350F">
          <w:pgSz w:w="11906" w:h="16838"/>
          <w:pgMar w:top="1440" w:right="1800" w:bottom="1440" w:left="1800" w:header="708" w:footer="708" w:gutter="0"/>
          <w:cols w:space="708"/>
          <w:titlePg/>
          <w:docGrid w:linePitch="360"/>
        </w:sectPr>
      </w:pPr>
      <w:r>
        <w:rPr>
          <w:rFonts w:ascii="EYInterstate Light" w:hAnsi="EYInterstate Light"/>
          <w:lang w:val="en-GB"/>
        </w:rPr>
        <w:br w:type="page"/>
      </w:r>
    </w:p>
    <w:p w14:paraId="640BAF82" w14:textId="6D9D89EA" w:rsidR="005E2BCB" w:rsidRDefault="005E2BCB" w:rsidP="00D133C9">
      <w:pPr>
        <w:pStyle w:val="ListParagraph"/>
        <w:numPr>
          <w:ilvl w:val="1"/>
          <w:numId w:val="1"/>
        </w:numPr>
        <w:jc w:val="both"/>
        <w:outlineLvl w:val="1"/>
        <w:rPr>
          <w:rFonts w:ascii="EYInterstate Light" w:hAnsi="EYInterstate Light" w:cs="Times New Roman"/>
          <w:b/>
          <w:lang w:val="en-GB"/>
        </w:rPr>
      </w:pPr>
      <w:bookmarkStart w:id="22" w:name="_Toc47380072"/>
      <w:bookmarkStart w:id="23" w:name="_Hlk44363982"/>
      <w:r>
        <w:rPr>
          <w:rFonts w:ascii="EYInterstate Light" w:hAnsi="EYInterstate Light" w:cs="Times New Roman"/>
          <w:b/>
          <w:lang w:val="en-GB"/>
        </w:rPr>
        <w:lastRenderedPageBreak/>
        <w:t>Lithuania</w:t>
      </w:r>
      <w:bookmarkEnd w:id="22"/>
    </w:p>
    <w:p w14:paraId="4FC0D90F" w14:textId="06F35496" w:rsidR="005E2BCB" w:rsidRPr="005E2BCB" w:rsidRDefault="005E2BCB" w:rsidP="005E2BCB">
      <w:pPr>
        <w:jc w:val="both"/>
        <w:rPr>
          <w:rFonts w:ascii="EYInterstate Light" w:hAnsi="EYInterstate Light" w:cs="Times New Roman"/>
          <w:bCs/>
          <w:lang w:val="en-GB"/>
        </w:rPr>
      </w:pPr>
      <w:r w:rsidRPr="005E2BCB">
        <w:rPr>
          <w:rFonts w:ascii="EYInterstate Light" w:hAnsi="EYInterstate Light" w:cs="Times New Roman"/>
          <w:bCs/>
          <w:lang w:val="en-GB"/>
        </w:rPr>
        <w:t>The actions to be taken, when L</w:t>
      </w:r>
      <w:r>
        <w:rPr>
          <w:rFonts w:ascii="EYInterstate Light" w:hAnsi="EYInterstate Light" w:cs="Times New Roman"/>
          <w:bCs/>
          <w:lang w:val="en-GB"/>
        </w:rPr>
        <w:t>ithuania</w:t>
      </w:r>
      <w:r w:rsidRPr="005E2BCB">
        <w:rPr>
          <w:rFonts w:ascii="EYInterstate Light" w:hAnsi="EYInterstate Light" w:cs="Times New Roman"/>
          <w:bCs/>
          <w:lang w:val="en-GB"/>
        </w:rPr>
        <w:t xml:space="preserve"> is acting as Issuing and Executing State in accordance with Framework Decision 2008/909 and the </w:t>
      </w:r>
      <w:r w:rsidR="001C4F85">
        <w:rPr>
          <w:rFonts w:ascii="EYInterstate Light" w:hAnsi="EYInterstate Light" w:cs="Times New Roman"/>
          <w:bCs/>
          <w:lang w:val="en-GB"/>
        </w:rPr>
        <w:t>Law on Mutual Recognition of the Judgements of the Courts in the European Union in the Criminal Matters of the Republic of Lithuania (hereinafter – the Law)</w:t>
      </w:r>
      <w:r w:rsidRPr="005E2BCB">
        <w:rPr>
          <w:rFonts w:ascii="EYInterstate Light" w:hAnsi="EYInterstate Light" w:cs="Times New Roman"/>
          <w:bCs/>
          <w:lang w:val="en-GB"/>
        </w:rPr>
        <w:t>, as well as references to practical application issues, solutions and best practices, are set out in the table below.</w:t>
      </w:r>
    </w:p>
    <w:tbl>
      <w:tblPr>
        <w:tblStyle w:val="TableGrid1"/>
        <w:tblW w:w="0" w:type="auto"/>
        <w:tblLook w:val="04A0" w:firstRow="1" w:lastRow="0" w:firstColumn="1" w:lastColumn="0" w:noHBand="0" w:noVBand="1"/>
      </w:tblPr>
      <w:tblGrid>
        <w:gridCol w:w="1671"/>
        <w:gridCol w:w="6200"/>
        <w:gridCol w:w="6077"/>
      </w:tblGrid>
      <w:tr w:rsidR="001C4F85" w:rsidRPr="001C4F85" w14:paraId="53A5483B" w14:textId="77777777" w:rsidTr="00215CCD">
        <w:trPr>
          <w:tblHeader/>
        </w:trPr>
        <w:tc>
          <w:tcPr>
            <w:tcW w:w="1671" w:type="dxa"/>
          </w:tcPr>
          <w:p w14:paraId="6B866C99" w14:textId="77777777" w:rsidR="001C4F85" w:rsidRPr="001C4F85" w:rsidRDefault="001C4F85" w:rsidP="001C4F85">
            <w:pPr>
              <w:spacing w:after="160" w:line="259" w:lineRule="auto"/>
              <w:jc w:val="center"/>
              <w:rPr>
                <w:rFonts w:ascii="EYInterstate Light" w:eastAsia="Calibri" w:hAnsi="EYInterstate Light" w:cs="Times New Roman"/>
                <w:b/>
                <w:lang w:val="en-GB"/>
              </w:rPr>
            </w:pPr>
            <w:r w:rsidRPr="001C4F85">
              <w:rPr>
                <w:rFonts w:ascii="EYInterstate Light" w:eastAsia="Calibri" w:hAnsi="EYInterstate Light" w:cs="Times New Roman"/>
                <w:b/>
                <w:lang w:val="en-GB"/>
              </w:rPr>
              <w:t>Nr.</w:t>
            </w:r>
          </w:p>
        </w:tc>
        <w:tc>
          <w:tcPr>
            <w:tcW w:w="6200" w:type="dxa"/>
          </w:tcPr>
          <w:p w14:paraId="1F01091E" w14:textId="77777777" w:rsidR="001C4F85" w:rsidRPr="001C4F85" w:rsidRDefault="001C4F85" w:rsidP="001C4F85">
            <w:pPr>
              <w:spacing w:after="160" w:line="259" w:lineRule="auto"/>
              <w:jc w:val="center"/>
              <w:rPr>
                <w:rFonts w:ascii="EYInterstate Light" w:eastAsia="Calibri" w:hAnsi="EYInterstate Light" w:cs="Times New Roman"/>
                <w:b/>
                <w:lang w:val="en-GB"/>
              </w:rPr>
            </w:pPr>
            <w:r w:rsidRPr="001C4F85">
              <w:rPr>
                <w:rFonts w:ascii="EYInterstate Light" w:eastAsia="Calibri" w:hAnsi="EYInterstate Light" w:cs="Times New Roman"/>
                <w:b/>
                <w:lang w:val="en-GB"/>
              </w:rPr>
              <w:t>Activity description</w:t>
            </w:r>
          </w:p>
        </w:tc>
        <w:tc>
          <w:tcPr>
            <w:tcW w:w="6077" w:type="dxa"/>
          </w:tcPr>
          <w:p w14:paraId="05C78E28" w14:textId="7C935009" w:rsidR="001C4F85" w:rsidRPr="001C4F85" w:rsidRDefault="001C4F85" w:rsidP="001C4F85">
            <w:pPr>
              <w:spacing w:after="160" w:line="259" w:lineRule="auto"/>
              <w:jc w:val="center"/>
              <w:rPr>
                <w:rFonts w:ascii="EYInterstate Light" w:eastAsia="Calibri" w:hAnsi="EYInterstate Light" w:cs="Times New Roman"/>
                <w:b/>
                <w:lang w:val="en-GB"/>
              </w:rPr>
            </w:pPr>
            <w:r w:rsidRPr="001C4F85">
              <w:rPr>
                <w:rFonts w:ascii="EYInterstate Light" w:eastAsia="Calibri" w:hAnsi="EYInterstate Light" w:cs="Times New Roman"/>
                <w:b/>
                <w:lang w:val="en-GB"/>
              </w:rPr>
              <w:t xml:space="preserve">Reference to </w:t>
            </w:r>
            <w:r w:rsidR="002E4EC8" w:rsidRPr="002E4EC8">
              <w:rPr>
                <w:rFonts w:ascii="EYInterstate Light" w:eastAsia="Calibri" w:hAnsi="EYInterstate Light" w:cs="Times New Roman"/>
                <w:b/>
                <w:lang w:val="en-GB"/>
              </w:rPr>
              <w:t>the</w:t>
            </w:r>
            <w:r w:rsidRPr="001C4F85">
              <w:rPr>
                <w:rFonts w:ascii="EYInterstate Light" w:eastAsia="Calibri" w:hAnsi="EYInterstate Light" w:cs="Times New Roman"/>
                <w:b/>
                <w:lang w:val="en-GB"/>
              </w:rPr>
              <w:t xml:space="preserve"> article</w:t>
            </w:r>
            <w:r w:rsidR="002E4EC8" w:rsidRPr="002E4EC8">
              <w:rPr>
                <w:rFonts w:ascii="EYInterstate Light" w:eastAsia="Calibri" w:hAnsi="EYInterstate Light" w:cs="Times New Roman"/>
                <w:b/>
                <w:lang w:val="en-GB"/>
              </w:rPr>
              <w:t xml:space="preserve"> of Law</w:t>
            </w:r>
          </w:p>
        </w:tc>
      </w:tr>
      <w:tr w:rsidR="001C4F85" w:rsidRPr="001C4F85" w14:paraId="1714CE1E" w14:textId="77777777" w:rsidTr="001C4F85">
        <w:trPr>
          <w:trHeight w:val="619"/>
        </w:trPr>
        <w:tc>
          <w:tcPr>
            <w:tcW w:w="13948" w:type="dxa"/>
            <w:gridSpan w:val="3"/>
            <w:shd w:val="clear" w:color="auto" w:fill="DBE5F1"/>
            <w:vAlign w:val="center"/>
          </w:tcPr>
          <w:p w14:paraId="06D0E604" w14:textId="77777777" w:rsidR="001C4F85" w:rsidRPr="001C4F85" w:rsidRDefault="001C4F85" w:rsidP="001C4F85">
            <w:pPr>
              <w:spacing w:after="160" w:line="259" w:lineRule="auto"/>
              <w:jc w:val="center"/>
              <w:rPr>
                <w:rFonts w:ascii="EYInterstate Light" w:eastAsia="Calibri" w:hAnsi="EYInterstate Light" w:cs="Times New Roman"/>
                <w:lang w:val="en-GB"/>
              </w:rPr>
            </w:pPr>
            <w:r w:rsidRPr="001C4F85">
              <w:rPr>
                <w:rFonts w:ascii="EYInterstate Light" w:eastAsia="Calibri" w:hAnsi="EYInterstate Light" w:cs="Times New Roman"/>
                <w:lang w:val="en-GB"/>
              </w:rPr>
              <w:t>In case Lithuania is an Issuing State and it is necessary to execute a custodial sentence imposed in Lithuania in another EU member state</w:t>
            </w:r>
          </w:p>
        </w:tc>
      </w:tr>
      <w:tr w:rsidR="001C4F85" w:rsidRPr="001C4F85" w14:paraId="5CD292AF" w14:textId="77777777" w:rsidTr="002E4EC8">
        <w:tc>
          <w:tcPr>
            <w:tcW w:w="1671" w:type="dxa"/>
            <w:vAlign w:val="center"/>
          </w:tcPr>
          <w:p w14:paraId="7F2077A4" w14:textId="7442ED7A" w:rsidR="001C4F85" w:rsidRPr="002E4EC8" w:rsidRDefault="001C4F85" w:rsidP="00D133C9">
            <w:pPr>
              <w:pStyle w:val="ListParagraph"/>
              <w:numPr>
                <w:ilvl w:val="0"/>
                <w:numId w:val="24"/>
              </w:numPr>
              <w:tabs>
                <w:tab w:val="left" w:pos="306"/>
              </w:tabs>
              <w:jc w:val="center"/>
              <w:rPr>
                <w:rFonts w:ascii="EYInterstate Light" w:eastAsia="Calibri" w:hAnsi="EYInterstate Light" w:cs="Times New Roman"/>
                <w:lang w:val="en-GB"/>
              </w:rPr>
            </w:pPr>
          </w:p>
        </w:tc>
        <w:tc>
          <w:tcPr>
            <w:tcW w:w="6200" w:type="dxa"/>
          </w:tcPr>
          <w:p w14:paraId="70700C17" w14:textId="77777777" w:rsidR="002E4EC8" w:rsidRPr="002E4EC8" w:rsidRDefault="001C4F85" w:rsidP="001C4F85">
            <w:pPr>
              <w:spacing w:after="160" w:line="259" w:lineRule="auto"/>
              <w:jc w:val="both"/>
              <w:rPr>
                <w:rFonts w:ascii="EYInterstate Light" w:eastAsia="EYInterstate Light" w:hAnsi="EYInterstate Light" w:cs="EYInterstate Light"/>
                <w:lang w:val="en-GB"/>
              </w:rPr>
            </w:pPr>
            <w:r w:rsidRPr="001C4F85">
              <w:rPr>
                <w:rFonts w:ascii="EYInterstate Light" w:eastAsia="EYInterstate Light" w:hAnsi="EYInterstate Light" w:cs="EYInterstate Light"/>
                <w:lang w:val="en-GB"/>
              </w:rPr>
              <w:t xml:space="preserve">The Lithuanian court sends a special form certificate to the EU member state together with the judgment and the sentenced person's opinion. </w:t>
            </w:r>
          </w:p>
          <w:p w14:paraId="1B9ACBA3" w14:textId="72C0FB27" w:rsidR="001C4F85" w:rsidRPr="001C4F85" w:rsidRDefault="001C4F85" w:rsidP="00957C1A">
            <w:pPr>
              <w:spacing w:line="259" w:lineRule="auto"/>
              <w:jc w:val="both"/>
              <w:rPr>
                <w:rFonts w:ascii="EYInterstate Light" w:eastAsia="EYInterstate Light" w:hAnsi="EYInterstate Light" w:cs="EYInterstate Light"/>
                <w:lang w:val="en-GB"/>
              </w:rPr>
            </w:pPr>
            <w:r w:rsidRPr="001C4F85">
              <w:rPr>
                <w:rFonts w:ascii="EYInterstate Light" w:eastAsia="EYInterstate Light" w:hAnsi="EYInterstate Light" w:cs="EYInterstate Light"/>
                <w:lang w:val="en-GB"/>
              </w:rPr>
              <w:t xml:space="preserve">About the sending of the judgment and the certificate to the EU member state, </w:t>
            </w:r>
            <w:r w:rsidR="002E4EC8" w:rsidRPr="002E4EC8">
              <w:rPr>
                <w:rFonts w:ascii="EYInterstate Light" w:eastAsia="EYInterstate Light" w:hAnsi="EYInterstate Light" w:cs="EYInterstate Light"/>
                <w:lang w:val="en-GB"/>
              </w:rPr>
              <w:t xml:space="preserve">the Ministry of Justice of the Republic of Lithuania </w:t>
            </w:r>
            <w:r w:rsidRPr="001C4F85">
              <w:rPr>
                <w:rFonts w:ascii="EYInterstate Light" w:eastAsia="EYInterstate Light" w:hAnsi="EYInterstate Light" w:cs="EYInterstate Light"/>
                <w:lang w:val="en-GB"/>
              </w:rPr>
              <w:t>shall inform the proposal or request submitter</w:t>
            </w:r>
            <w:r w:rsidR="002E4EC8" w:rsidRPr="002E4EC8">
              <w:rPr>
                <w:rFonts w:ascii="EYInterstate Light" w:eastAsia="EYInterstate Light" w:hAnsi="EYInterstate Light" w:cs="EYInterstate Light"/>
                <w:lang w:val="en-GB"/>
              </w:rPr>
              <w:t>.</w:t>
            </w:r>
            <w:r w:rsidRPr="001C4F85">
              <w:rPr>
                <w:rFonts w:ascii="EYInterstate Light" w:eastAsia="EYInterstate Light" w:hAnsi="EYInterstate Light" w:cs="EYInterstate Light"/>
                <w:lang w:val="en-GB"/>
              </w:rPr>
              <w:t xml:space="preserve"> </w:t>
            </w:r>
          </w:p>
        </w:tc>
        <w:tc>
          <w:tcPr>
            <w:tcW w:w="6077" w:type="dxa"/>
          </w:tcPr>
          <w:p w14:paraId="204EE2A2" w14:textId="0BB8DA48" w:rsidR="00AB5E59" w:rsidRDefault="00AB5E59" w:rsidP="001C4F85">
            <w:pPr>
              <w:pBdr>
                <w:top w:val="nil"/>
                <w:left w:val="nil"/>
                <w:bottom w:val="nil"/>
                <w:right w:val="nil"/>
                <w:between w:val="nil"/>
                <w:bar w:val="nil"/>
              </w:pBdr>
              <w:spacing w:after="160" w:line="259" w:lineRule="auto"/>
              <w:jc w:val="both"/>
              <w:rPr>
                <w:rFonts w:ascii="EYInterstate Light" w:eastAsia="Calibri" w:hAnsi="EYInterstate Light" w:cs="Calibri"/>
                <w:u w:color="000000"/>
                <w:bdr w:val="nil"/>
                <w:lang w:val="en-GB" w:eastAsia="lv-LV"/>
              </w:rPr>
            </w:pPr>
            <w:r>
              <w:rPr>
                <w:rFonts w:ascii="EYInterstate Light" w:eastAsia="Calibri" w:hAnsi="EYInterstate Light" w:cs="Calibri"/>
                <w:u w:color="000000"/>
                <w:bdr w:val="nil"/>
                <w:lang w:val="en-GB" w:eastAsia="lv-LV"/>
              </w:rPr>
              <w:t xml:space="preserve">CCP </w:t>
            </w:r>
            <w:r w:rsidR="001C4F85" w:rsidRPr="001C4F85">
              <w:rPr>
                <w:rFonts w:ascii="EYInterstate Light" w:eastAsia="Calibri" w:hAnsi="EYInterstate Light" w:cs="Calibri"/>
                <w:u w:color="000000"/>
                <w:bdr w:val="nil"/>
                <w:lang w:val="en-GB" w:eastAsia="lv-LV"/>
              </w:rPr>
              <w:t>Article 342</w:t>
            </w:r>
          </w:p>
          <w:p w14:paraId="1C82E5D6" w14:textId="6CAB8943" w:rsidR="001C4F85" w:rsidRPr="001C4F85" w:rsidRDefault="00AB5E59" w:rsidP="001C4F85">
            <w:pPr>
              <w:pBdr>
                <w:top w:val="nil"/>
                <w:left w:val="nil"/>
                <w:bottom w:val="nil"/>
                <w:right w:val="nil"/>
                <w:between w:val="nil"/>
                <w:bar w:val="nil"/>
              </w:pBdr>
              <w:spacing w:after="160" w:line="259" w:lineRule="auto"/>
              <w:jc w:val="both"/>
              <w:rPr>
                <w:rFonts w:ascii="EYInterstate Light" w:eastAsia="Calibri" w:hAnsi="EYInterstate Light" w:cs="Calibri"/>
                <w:u w:color="000000"/>
                <w:bdr w:val="nil"/>
                <w:lang w:val="en-GB" w:eastAsia="lv-LV"/>
              </w:rPr>
            </w:pPr>
            <w:r w:rsidRPr="001C4F85">
              <w:rPr>
                <w:rFonts w:ascii="EYInterstate Light" w:eastAsia="Calibri" w:hAnsi="EYInterstate Light" w:cs="Calibri"/>
                <w:u w:color="000000"/>
                <w:bdr w:val="nil"/>
                <w:lang w:val="en-GB" w:eastAsia="lv-LV"/>
              </w:rPr>
              <w:t>Article 23</w:t>
            </w:r>
            <w:r w:rsidRPr="002E4EC8">
              <w:rPr>
                <w:rFonts w:ascii="EYInterstate Light" w:eastAsia="Calibri" w:hAnsi="EYInterstate Light" w:cs="Calibri"/>
                <w:u w:color="000000"/>
                <w:bdr w:val="nil"/>
                <w:lang w:val="en-GB" w:eastAsia="lv-LV"/>
              </w:rPr>
              <w:t xml:space="preserve"> </w:t>
            </w:r>
            <w:r>
              <w:rPr>
                <w:rFonts w:ascii="EYInterstate Light" w:eastAsia="Calibri" w:hAnsi="EYInterstate Light" w:cs="Calibri"/>
                <w:u w:color="000000"/>
                <w:bdr w:val="nil"/>
                <w:lang w:val="en-GB" w:eastAsia="lv-LV"/>
              </w:rPr>
              <w:t xml:space="preserve">of the </w:t>
            </w:r>
            <w:r w:rsidR="001C4F85" w:rsidRPr="001C4F85">
              <w:rPr>
                <w:rFonts w:ascii="EYInterstate Light" w:eastAsia="Calibri" w:hAnsi="EYInterstate Light" w:cs="Calibri"/>
                <w:u w:color="000000"/>
                <w:bdr w:val="nil"/>
                <w:lang w:val="en-GB" w:eastAsia="lv-LV"/>
              </w:rPr>
              <w:t xml:space="preserve">Law on Mutual </w:t>
            </w:r>
            <w:r w:rsidR="002E4EC8" w:rsidRPr="002E4EC8">
              <w:rPr>
                <w:rFonts w:ascii="EYInterstate Light" w:eastAsia="Calibri" w:hAnsi="EYInterstate Light" w:cs="Calibri"/>
                <w:u w:color="000000"/>
                <w:bdr w:val="nil"/>
                <w:lang w:val="en-GB" w:eastAsia="lv-LV"/>
              </w:rPr>
              <w:t>R</w:t>
            </w:r>
            <w:r w:rsidR="001C4F85" w:rsidRPr="001C4F85">
              <w:rPr>
                <w:rFonts w:ascii="EYInterstate Light" w:eastAsia="Calibri" w:hAnsi="EYInterstate Light" w:cs="Calibri"/>
                <w:u w:color="000000"/>
                <w:bdr w:val="nil"/>
                <w:lang w:val="en-GB" w:eastAsia="lv-LV"/>
              </w:rPr>
              <w:t xml:space="preserve">ecognition of the </w:t>
            </w:r>
            <w:r w:rsidR="002E4EC8" w:rsidRPr="002E4EC8">
              <w:rPr>
                <w:rFonts w:ascii="EYInterstate Light" w:eastAsia="Calibri" w:hAnsi="EYInterstate Light" w:cs="Calibri"/>
                <w:u w:color="000000"/>
                <w:bdr w:val="nil"/>
                <w:lang w:val="en-GB" w:eastAsia="lv-LV"/>
              </w:rPr>
              <w:t>J</w:t>
            </w:r>
            <w:r w:rsidR="001C4F85" w:rsidRPr="001C4F85">
              <w:rPr>
                <w:rFonts w:ascii="EYInterstate Light" w:eastAsia="Calibri" w:hAnsi="EYInterstate Light" w:cs="Calibri"/>
                <w:u w:color="000000"/>
                <w:bdr w:val="nil"/>
                <w:lang w:val="en-GB" w:eastAsia="lv-LV"/>
              </w:rPr>
              <w:t xml:space="preserve">udgements of the Courts in the </w:t>
            </w:r>
            <w:r w:rsidR="002E4EC8" w:rsidRPr="002E4EC8">
              <w:rPr>
                <w:rFonts w:ascii="EYInterstate Light" w:eastAsia="Calibri" w:hAnsi="EYInterstate Light" w:cs="Calibri"/>
                <w:u w:color="000000"/>
                <w:bdr w:val="nil"/>
                <w:lang w:val="en-GB" w:eastAsia="lv-LV"/>
              </w:rPr>
              <w:t xml:space="preserve">European Union </w:t>
            </w:r>
            <w:r w:rsidR="001C4F85" w:rsidRPr="001C4F85">
              <w:rPr>
                <w:rFonts w:ascii="EYInterstate Light" w:eastAsia="Calibri" w:hAnsi="EYInterstate Light" w:cs="Calibri"/>
                <w:u w:color="000000"/>
                <w:bdr w:val="nil"/>
                <w:lang w:val="en-GB" w:eastAsia="lv-LV"/>
              </w:rPr>
              <w:t xml:space="preserve">in the </w:t>
            </w:r>
            <w:r w:rsidR="002E4EC8" w:rsidRPr="002E4EC8">
              <w:rPr>
                <w:rFonts w:ascii="EYInterstate Light" w:eastAsia="Calibri" w:hAnsi="EYInterstate Light" w:cs="Calibri"/>
                <w:u w:color="000000"/>
                <w:bdr w:val="nil"/>
                <w:lang w:val="en-GB" w:eastAsia="lv-LV"/>
              </w:rPr>
              <w:t>C</w:t>
            </w:r>
            <w:r w:rsidR="001C4F85" w:rsidRPr="001C4F85">
              <w:rPr>
                <w:rFonts w:ascii="EYInterstate Light" w:eastAsia="Calibri" w:hAnsi="EYInterstate Light" w:cs="Calibri"/>
                <w:u w:color="000000"/>
                <w:bdr w:val="nil"/>
                <w:lang w:val="en-GB" w:eastAsia="lv-LV"/>
              </w:rPr>
              <w:t xml:space="preserve">riminal </w:t>
            </w:r>
            <w:r w:rsidR="002E4EC8" w:rsidRPr="002E4EC8">
              <w:rPr>
                <w:rFonts w:ascii="EYInterstate Light" w:eastAsia="Calibri" w:hAnsi="EYInterstate Light" w:cs="Calibri"/>
                <w:u w:color="000000"/>
                <w:bdr w:val="nil"/>
                <w:lang w:val="en-GB" w:eastAsia="lv-LV"/>
              </w:rPr>
              <w:t>M</w:t>
            </w:r>
            <w:r w:rsidR="001C4F85" w:rsidRPr="001C4F85">
              <w:rPr>
                <w:rFonts w:ascii="EYInterstate Light" w:eastAsia="Calibri" w:hAnsi="EYInterstate Light" w:cs="Calibri"/>
                <w:u w:color="000000"/>
                <w:bdr w:val="nil"/>
                <w:lang w:val="en-GB" w:eastAsia="lv-LV"/>
              </w:rPr>
              <w:t xml:space="preserve">atters (hereinafter– the </w:t>
            </w:r>
            <w:r w:rsidR="002E4EC8" w:rsidRPr="002E4EC8">
              <w:rPr>
                <w:rFonts w:ascii="EYInterstate Light" w:eastAsia="Calibri" w:hAnsi="EYInterstate Light" w:cs="Calibri"/>
                <w:u w:color="000000"/>
                <w:bdr w:val="nil"/>
                <w:lang w:val="en-GB" w:eastAsia="lv-LV"/>
              </w:rPr>
              <w:t>Law</w:t>
            </w:r>
            <w:r w:rsidR="001C4F85" w:rsidRPr="001C4F85">
              <w:rPr>
                <w:rFonts w:ascii="EYInterstate Light" w:eastAsia="Calibri" w:hAnsi="EYInterstate Light" w:cs="Calibri"/>
                <w:u w:color="000000"/>
                <w:bdr w:val="nil"/>
                <w:lang w:val="en-GB" w:eastAsia="lv-LV"/>
              </w:rPr>
              <w:t>)</w:t>
            </w:r>
          </w:p>
          <w:p w14:paraId="0458C6E3" w14:textId="77777777" w:rsidR="001C4F85" w:rsidRPr="001C4F85" w:rsidRDefault="001C4F85" w:rsidP="00AB5E59">
            <w:pPr>
              <w:pBdr>
                <w:top w:val="nil"/>
                <w:left w:val="nil"/>
                <w:bottom w:val="nil"/>
                <w:right w:val="nil"/>
                <w:between w:val="nil"/>
                <w:bar w:val="nil"/>
              </w:pBdr>
              <w:jc w:val="both"/>
              <w:rPr>
                <w:rFonts w:ascii="EYInterstate Light" w:eastAsia="EYInterstate Light" w:hAnsi="EYInterstate Light" w:cs="EYInterstate Light"/>
                <w:u w:color="000000"/>
                <w:bdr w:val="nil"/>
                <w:lang w:val="en-GB" w:eastAsia="lv-LV"/>
              </w:rPr>
            </w:pPr>
          </w:p>
        </w:tc>
      </w:tr>
      <w:tr w:rsidR="001C4F85" w:rsidRPr="001C4F85" w14:paraId="0BBD63B9" w14:textId="77777777" w:rsidTr="00215CCD">
        <w:tc>
          <w:tcPr>
            <w:tcW w:w="1671" w:type="dxa"/>
            <w:tcBorders>
              <w:top w:val="dashed" w:sz="4" w:space="0" w:color="auto"/>
              <w:left w:val="dashed" w:sz="4" w:space="0" w:color="auto"/>
              <w:right w:val="dashed" w:sz="4" w:space="0" w:color="auto"/>
            </w:tcBorders>
            <w:vAlign w:val="center"/>
          </w:tcPr>
          <w:p w14:paraId="15522176" w14:textId="20D56AC6" w:rsidR="001C4F85" w:rsidRPr="001C4F85" w:rsidRDefault="001130C8" w:rsidP="001C4F85">
            <w:pPr>
              <w:spacing w:after="160" w:line="259" w:lineRule="auto"/>
              <w:ind w:left="25"/>
              <w:contextualSpacing/>
              <w:jc w:val="center"/>
              <w:rPr>
                <w:rFonts w:ascii="EYInterstate Light" w:eastAsia="Calibri" w:hAnsi="EYInterstate Light" w:cs="Times New Roman"/>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4A616650" w14:textId="61C91769" w:rsidR="001C4F85" w:rsidRPr="00D746BF" w:rsidRDefault="001C4F85" w:rsidP="001C4F85">
            <w:pPr>
              <w:jc w:val="both"/>
              <w:rPr>
                <w:rFonts w:ascii="EYInterstate Light" w:hAnsi="EYInterstate Light" w:cs="Times New Roman"/>
                <w:b/>
                <w:color w:val="00B050"/>
                <w:lang w:val="en-GB"/>
              </w:rPr>
            </w:pPr>
            <w:r w:rsidRPr="00D746BF">
              <w:rPr>
                <w:rFonts w:ascii="EYInterstate Light" w:hAnsi="EYInterstate Light" w:cs="Times New Roman"/>
                <w:b/>
                <w:color w:val="00B050"/>
                <w:lang w:val="en-GB"/>
              </w:rPr>
              <w:t xml:space="preserve">The executing authority provides </w:t>
            </w:r>
            <w:r w:rsidR="001130C8" w:rsidRPr="00D746BF">
              <w:rPr>
                <w:rFonts w:ascii="EYInterstate Light" w:hAnsi="EYInterstate Light" w:cs="Times New Roman"/>
                <w:b/>
                <w:color w:val="00B050"/>
                <w:lang w:val="en-GB"/>
              </w:rPr>
              <w:t xml:space="preserve">the </w:t>
            </w:r>
            <w:r w:rsidRPr="00D746BF">
              <w:rPr>
                <w:rFonts w:ascii="EYInterstate Light" w:hAnsi="EYInterstate Light" w:cs="Times New Roman"/>
                <w:b/>
                <w:color w:val="00B050"/>
                <w:lang w:val="en-GB"/>
              </w:rPr>
              <w:t xml:space="preserve">court with </w:t>
            </w:r>
            <w:r w:rsidR="001130C8" w:rsidRPr="00D746BF">
              <w:rPr>
                <w:rFonts w:ascii="EYInterstate Light" w:hAnsi="EYInterstate Light" w:cs="Times New Roman"/>
                <w:b/>
                <w:color w:val="00B050"/>
                <w:lang w:val="en-GB"/>
              </w:rPr>
              <w:t>the special form certificate</w:t>
            </w:r>
            <w:r w:rsidRPr="00D746BF">
              <w:rPr>
                <w:rFonts w:ascii="EYInterstate Light" w:hAnsi="EYInterstate Light" w:cs="Times New Roman"/>
                <w:b/>
                <w:color w:val="00B050"/>
                <w:lang w:val="en-GB"/>
              </w:rPr>
              <w:t xml:space="preserve"> and relevant documents. The information on the consent of the convicted person to send the judgement to another </w:t>
            </w:r>
            <w:r w:rsidR="001130C8" w:rsidRPr="00D746BF">
              <w:rPr>
                <w:rFonts w:ascii="EYInterstate Light" w:hAnsi="EYInterstate Light" w:cs="Times New Roman"/>
                <w:b/>
                <w:color w:val="00B050"/>
                <w:lang w:val="en-GB"/>
              </w:rPr>
              <w:t xml:space="preserve">EU member state </w:t>
            </w:r>
            <w:r w:rsidRPr="00D746BF">
              <w:rPr>
                <w:rFonts w:ascii="EYInterstate Light" w:hAnsi="EYInterstate Light" w:cs="Times New Roman"/>
                <w:b/>
                <w:color w:val="00B050"/>
                <w:lang w:val="en-GB"/>
              </w:rPr>
              <w:t xml:space="preserve">shall be indicated in the </w:t>
            </w:r>
            <w:r w:rsidR="001130C8" w:rsidRPr="00D746BF">
              <w:rPr>
                <w:rFonts w:ascii="EYInterstate Light" w:hAnsi="EYInterstate Light" w:cs="Times New Roman"/>
                <w:b/>
                <w:color w:val="00B050"/>
                <w:lang w:val="en-GB"/>
              </w:rPr>
              <w:t>special form certificate</w:t>
            </w:r>
            <w:r w:rsidRPr="00D746BF">
              <w:rPr>
                <w:rFonts w:ascii="EYInterstate Light" w:hAnsi="EYInterstate Light" w:cs="Times New Roman"/>
                <w:b/>
                <w:color w:val="00B050"/>
                <w:lang w:val="en-GB"/>
              </w:rPr>
              <w:t>.</w:t>
            </w:r>
          </w:p>
          <w:p w14:paraId="7A93F1F4" w14:textId="77777777" w:rsidR="00D746BF" w:rsidRPr="00D746BF" w:rsidRDefault="00D746BF" w:rsidP="001C4F85">
            <w:pPr>
              <w:jc w:val="both"/>
              <w:rPr>
                <w:rFonts w:ascii="EYInterstate Light" w:hAnsi="EYInterstate Light" w:cs="Times New Roman"/>
                <w:b/>
                <w:color w:val="00B050"/>
                <w:lang w:val="en-GB"/>
              </w:rPr>
            </w:pPr>
          </w:p>
          <w:p w14:paraId="159EE4D4" w14:textId="131F7794" w:rsidR="001C4F85" w:rsidRPr="001C4F85" w:rsidRDefault="001C4F85" w:rsidP="001C4F85">
            <w:pPr>
              <w:jc w:val="both"/>
              <w:rPr>
                <w:rFonts w:ascii="EYInterstate Light" w:eastAsia="EYInterstate Light" w:hAnsi="EYInterstate Light" w:cs="EYInterstate Light"/>
                <w:lang w:val="en-GB"/>
              </w:rPr>
            </w:pPr>
            <w:r w:rsidRPr="00D746BF">
              <w:rPr>
                <w:rFonts w:ascii="EYInterstate Light" w:hAnsi="EYInterstate Light" w:cs="Times New Roman"/>
                <w:b/>
                <w:color w:val="00B050"/>
                <w:lang w:val="en-GB"/>
              </w:rPr>
              <w:t xml:space="preserve">The court may ask the </w:t>
            </w:r>
            <w:r w:rsidR="001130C8" w:rsidRPr="00D746BF">
              <w:rPr>
                <w:rFonts w:ascii="EYInterstate Light" w:hAnsi="EYInterstate Light" w:cs="Times New Roman"/>
                <w:b/>
                <w:color w:val="00B050"/>
                <w:lang w:val="en-GB"/>
              </w:rPr>
              <w:t>Ministry of Justice of the Republic of Lithuania</w:t>
            </w:r>
            <w:r w:rsidRPr="00D746BF">
              <w:rPr>
                <w:rFonts w:ascii="EYInterstate Light" w:hAnsi="EYInterstate Light" w:cs="Times New Roman"/>
                <w:b/>
                <w:color w:val="00B050"/>
                <w:lang w:val="en-GB"/>
              </w:rPr>
              <w:t xml:space="preserve"> </w:t>
            </w:r>
            <w:r w:rsidR="00705EFA" w:rsidRPr="00D746BF">
              <w:rPr>
                <w:rFonts w:ascii="EYInterstate Light" w:hAnsi="EYInterstate Light" w:cs="Times New Roman"/>
                <w:b/>
                <w:color w:val="00B050"/>
                <w:lang w:val="en-GB"/>
              </w:rPr>
              <w:t>to consult</w:t>
            </w:r>
            <w:r w:rsidRPr="00D746BF">
              <w:rPr>
                <w:rFonts w:ascii="EYInterstate Light" w:hAnsi="EYInterstate Light" w:cs="Times New Roman"/>
                <w:b/>
                <w:color w:val="00B050"/>
                <w:lang w:val="en-GB"/>
              </w:rPr>
              <w:t xml:space="preserve"> with another </w:t>
            </w:r>
            <w:r w:rsidR="001130C8" w:rsidRPr="00D746BF">
              <w:rPr>
                <w:rFonts w:ascii="EYInterstate Light" w:hAnsi="EYInterstate Light" w:cs="Times New Roman"/>
                <w:b/>
                <w:color w:val="00B050"/>
                <w:lang w:val="en-GB"/>
              </w:rPr>
              <w:t>EU member state</w:t>
            </w:r>
            <w:r w:rsidRPr="00D746BF">
              <w:rPr>
                <w:rFonts w:ascii="EYInterstate Light" w:hAnsi="EYInterstate Light" w:cs="Times New Roman"/>
                <w:b/>
                <w:color w:val="00B050"/>
                <w:lang w:val="en-GB"/>
              </w:rPr>
              <w:t>.</w:t>
            </w:r>
            <w:r w:rsidRPr="001C4F85">
              <w:rPr>
                <w:rFonts w:ascii="EYInterstate Light" w:eastAsia="EYInterstate Light" w:hAnsi="EYInterstate Light" w:cs="EYInterstate Light"/>
                <w:lang w:val="en-GB"/>
              </w:rPr>
              <w:t xml:space="preserve"> </w:t>
            </w:r>
          </w:p>
        </w:tc>
      </w:tr>
      <w:tr w:rsidR="001C4F85" w:rsidRPr="001C4F85" w14:paraId="48C9E5AA" w14:textId="77777777" w:rsidTr="00215CCD">
        <w:tc>
          <w:tcPr>
            <w:tcW w:w="1671" w:type="dxa"/>
            <w:tcBorders>
              <w:top w:val="single" w:sz="4" w:space="0" w:color="auto"/>
            </w:tcBorders>
            <w:vAlign w:val="center"/>
          </w:tcPr>
          <w:p w14:paraId="6C1FD9BB" w14:textId="77777777" w:rsidR="001C4F85" w:rsidRPr="001C4F85" w:rsidRDefault="001C4F85" w:rsidP="00D133C9">
            <w:pPr>
              <w:pStyle w:val="ListParagraph"/>
              <w:numPr>
                <w:ilvl w:val="0"/>
                <w:numId w:val="24"/>
              </w:numPr>
              <w:tabs>
                <w:tab w:val="left" w:pos="306"/>
              </w:tabs>
              <w:jc w:val="center"/>
              <w:rPr>
                <w:rFonts w:ascii="EYInterstate Light" w:eastAsia="Calibri" w:hAnsi="EYInterstate Light" w:cs="Times New Roman"/>
                <w:lang w:val="en-GB"/>
              </w:rPr>
            </w:pPr>
          </w:p>
        </w:tc>
        <w:tc>
          <w:tcPr>
            <w:tcW w:w="6200" w:type="dxa"/>
            <w:tcBorders>
              <w:top w:val="single" w:sz="4" w:space="0" w:color="auto"/>
            </w:tcBorders>
          </w:tcPr>
          <w:p w14:paraId="1CF0B959" w14:textId="70BCC255" w:rsidR="001C4F85" w:rsidRPr="001C4F85" w:rsidRDefault="001C4F85" w:rsidP="00957C1A">
            <w:pPr>
              <w:spacing w:line="259" w:lineRule="auto"/>
              <w:jc w:val="both"/>
              <w:rPr>
                <w:rFonts w:ascii="EYInterstate Light" w:eastAsia="EYInterstate Light" w:hAnsi="EYInterstate Light" w:cs="EYInterstate Light"/>
                <w:color w:val="FF0000"/>
                <w:lang w:val="en-GB"/>
              </w:rPr>
            </w:pPr>
            <w:r w:rsidRPr="001C4F85">
              <w:rPr>
                <w:rFonts w:ascii="EYInterstate Light" w:eastAsia="EYInterstate Light" w:hAnsi="EYInterstate Light" w:cs="EYInterstate Light"/>
                <w:lang w:val="en-GB"/>
              </w:rPr>
              <w:t>After being informed by an</w:t>
            </w:r>
            <w:r w:rsidR="001130C8">
              <w:rPr>
                <w:rFonts w:ascii="EYInterstate Light" w:eastAsia="EYInterstate Light" w:hAnsi="EYInterstate Light" w:cs="EYInterstate Light"/>
                <w:lang w:val="en-GB"/>
              </w:rPr>
              <w:t>other</w:t>
            </w:r>
            <w:r w:rsidRPr="001C4F85">
              <w:rPr>
                <w:rFonts w:ascii="EYInterstate Light" w:eastAsia="EYInterstate Light" w:hAnsi="EYInterstate Light" w:cs="EYInterstate Light"/>
                <w:lang w:val="en-GB"/>
              </w:rPr>
              <w:t xml:space="preserve"> EU member state of its decision regarding the judgment and the special form certificate sent to that state, the court shall notify the sentenced person, the executing authority, </w:t>
            </w:r>
            <w:r w:rsidR="001130C8" w:rsidRPr="002E4EC8">
              <w:rPr>
                <w:rFonts w:ascii="EYInterstate Light" w:eastAsia="EYInterstate Light" w:hAnsi="EYInterstate Light" w:cs="EYInterstate Light"/>
                <w:lang w:val="en-GB"/>
              </w:rPr>
              <w:t>the Ministry of Justice of the Republic of Lithuania</w:t>
            </w:r>
            <w:r w:rsidRPr="001C4F85">
              <w:rPr>
                <w:rFonts w:ascii="EYInterstate Light" w:eastAsia="EYInterstate Light" w:hAnsi="EYInterstate Light" w:cs="EYInterstate Light"/>
                <w:lang w:val="en-GB"/>
              </w:rPr>
              <w:t>, and other institutions that implement the transfer of the sentenced person if a person is in Lithuania (</w:t>
            </w:r>
            <w:r w:rsidR="001130C8">
              <w:rPr>
                <w:rFonts w:ascii="EYInterstate Light" w:eastAsia="EYInterstate Light" w:hAnsi="EYInterstate Light" w:cs="EYInterstate Light"/>
                <w:lang w:val="en-GB"/>
              </w:rPr>
              <w:t xml:space="preserve">i.e. </w:t>
            </w:r>
            <w:r w:rsidRPr="001C4F85">
              <w:rPr>
                <w:rFonts w:ascii="EYInterstate Light" w:eastAsia="EYInterstate Light" w:hAnsi="EYInterstate Light" w:cs="EYInterstate Light"/>
                <w:lang w:val="en-GB"/>
              </w:rPr>
              <w:t xml:space="preserve">Public </w:t>
            </w:r>
            <w:r w:rsidR="001130C8">
              <w:rPr>
                <w:rFonts w:ascii="EYInterstate Light" w:eastAsia="EYInterstate Light" w:hAnsi="EYInterstate Light" w:cs="EYInterstate Light"/>
                <w:lang w:val="en-GB"/>
              </w:rPr>
              <w:t>S</w:t>
            </w:r>
            <w:r w:rsidRPr="001C4F85">
              <w:rPr>
                <w:rFonts w:ascii="EYInterstate Light" w:eastAsia="EYInterstate Light" w:hAnsi="EYInterstate Light" w:cs="EYInterstate Light"/>
                <w:lang w:val="en-GB"/>
              </w:rPr>
              <w:t xml:space="preserve">ecurity </w:t>
            </w:r>
            <w:r w:rsidR="001130C8">
              <w:rPr>
                <w:rFonts w:ascii="EYInterstate Light" w:eastAsia="EYInterstate Light" w:hAnsi="EYInterstate Light" w:cs="EYInterstate Light"/>
                <w:lang w:val="en-GB"/>
              </w:rPr>
              <w:t>S</w:t>
            </w:r>
            <w:r w:rsidRPr="001C4F85">
              <w:rPr>
                <w:rFonts w:ascii="EYInterstate Light" w:eastAsia="EYInterstate Light" w:hAnsi="EYInterstate Light" w:cs="EYInterstate Light"/>
                <w:lang w:val="en-GB"/>
              </w:rPr>
              <w:t>ervice under the Ministry of Interior and Lithuanian Criminal Police Bureau).</w:t>
            </w:r>
          </w:p>
        </w:tc>
        <w:tc>
          <w:tcPr>
            <w:tcW w:w="6077" w:type="dxa"/>
            <w:tcBorders>
              <w:top w:val="single" w:sz="4" w:space="0" w:color="auto"/>
            </w:tcBorders>
          </w:tcPr>
          <w:p w14:paraId="5A0339B6" w14:textId="70CDBCE8" w:rsidR="001C4F85" w:rsidRPr="001C4F85" w:rsidRDefault="001C4F85" w:rsidP="001C4F85">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FF0000"/>
                <w:u w:color="000000"/>
                <w:bdr w:val="nil"/>
                <w:lang w:val="en-GB" w:eastAsia="lv-LV"/>
              </w:rPr>
            </w:pPr>
            <w:r w:rsidRPr="001C4F85">
              <w:rPr>
                <w:rFonts w:ascii="EYInterstate Light" w:eastAsia="EYInterstate Light" w:hAnsi="EYInterstate Light" w:cs="EYInterstate Light"/>
                <w:u w:color="000000"/>
                <w:bdr w:val="nil"/>
                <w:lang w:val="en-GB" w:eastAsia="lv-LV"/>
              </w:rPr>
              <w:t>Article 24 par</w:t>
            </w:r>
            <w:r w:rsidR="001130C8" w:rsidRPr="001130C8">
              <w:rPr>
                <w:rFonts w:ascii="EYInterstate Light" w:eastAsia="EYInterstate Light" w:hAnsi="EYInterstate Light" w:cs="EYInterstate Light"/>
                <w:u w:color="000000"/>
                <w:bdr w:val="nil"/>
                <w:lang w:val="en-GB" w:eastAsia="lv-LV"/>
              </w:rPr>
              <w:t>agraph</w:t>
            </w:r>
            <w:r w:rsidRPr="001C4F85">
              <w:rPr>
                <w:rFonts w:ascii="EYInterstate Light" w:eastAsia="EYInterstate Light" w:hAnsi="EYInterstate Light" w:cs="EYInterstate Light"/>
                <w:u w:color="000000"/>
                <w:bdr w:val="nil"/>
                <w:lang w:val="en-GB" w:eastAsia="lv-LV"/>
              </w:rPr>
              <w:t xml:space="preserve"> 1</w:t>
            </w:r>
            <w:r w:rsidR="001130C8" w:rsidRPr="001130C8">
              <w:rPr>
                <w:rFonts w:ascii="EYInterstate Light" w:eastAsia="EYInterstate Light" w:hAnsi="EYInterstate Light" w:cs="EYInterstate Light"/>
                <w:u w:color="000000"/>
                <w:bdr w:val="nil"/>
                <w:lang w:val="en-GB" w:eastAsia="lv-LV"/>
              </w:rPr>
              <w:t xml:space="preserve"> and</w:t>
            </w:r>
            <w:r w:rsidRPr="001C4F85">
              <w:rPr>
                <w:rFonts w:ascii="EYInterstate Light" w:eastAsia="EYInterstate Light" w:hAnsi="EYInterstate Light" w:cs="EYInterstate Light"/>
                <w:u w:color="000000"/>
                <w:bdr w:val="nil"/>
                <w:lang w:val="en-GB" w:eastAsia="lv-LV"/>
              </w:rPr>
              <w:t xml:space="preserve"> Article 12</w:t>
            </w:r>
            <w:r w:rsidR="001130C8" w:rsidRPr="001130C8">
              <w:rPr>
                <w:rFonts w:ascii="EYInterstate Light" w:eastAsia="EYInterstate Light" w:hAnsi="EYInterstate Light" w:cs="EYInterstate Light"/>
                <w:u w:color="000000"/>
                <w:bdr w:val="nil"/>
                <w:lang w:val="en-GB" w:eastAsia="lv-LV"/>
              </w:rPr>
              <w:t xml:space="preserve"> </w:t>
            </w:r>
            <w:r w:rsidRPr="001C4F85">
              <w:rPr>
                <w:rFonts w:ascii="EYInterstate Light" w:eastAsia="EYInterstate Light" w:hAnsi="EYInterstate Light" w:cs="EYInterstate Light"/>
                <w:u w:color="000000"/>
                <w:bdr w:val="nil"/>
                <w:lang w:val="en-GB" w:eastAsia="lv-LV"/>
              </w:rPr>
              <w:t>par</w:t>
            </w:r>
            <w:r w:rsidR="001130C8" w:rsidRPr="001130C8">
              <w:rPr>
                <w:rFonts w:ascii="EYInterstate Light" w:eastAsia="EYInterstate Light" w:hAnsi="EYInterstate Light" w:cs="EYInterstate Light"/>
                <w:u w:color="000000"/>
                <w:bdr w:val="nil"/>
                <w:lang w:val="en-GB" w:eastAsia="lv-LV"/>
              </w:rPr>
              <w:t>agraph</w:t>
            </w:r>
            <w:r w:rsidRPr="001C4F85">
              <w:rPr>
                <w:rFonts w:ascii="EYInterstate Light" w:eastAsia="EYInterstate Light" w:hAnsi="EYInterstate Light" w:cs="EYInterstate Light"/>
                <w:u w:color="000000"/>
                <w:bdr w:val="nil"/>
                <w:lang w:val="en-GB" w:eastAsia="lv-LV"/>
              </w:rPr>
              <w:t xml:space="preserve"> 2</w:t>
            </w:r>
            <w:r w:rsidR="001130C8" w:rsidRPr="001130C8">
              <w:rPr>
                <w:rFonts w:ascii="EYInterstate Light" w:eastAsia="EYInterstate Light" w:hAnsi="EYInterstate Light" w:cs="EYInterstate Light"/>
                <w:u w:color="000000"/>
                <w:bdr w:val="nil"/>
                <w:lang w:val="en-GB" w:eastAsia="lv-LV"/>
              </w:rPr>
              <w:t xml:space="preserve"> of the Law</w:t>
            </w:r>
          </w:p>
        </w:tc>
      </w:tr>
      <w:tr w:rsidR="001130C8" w:rsidRPr="001C4F85" w14:paraId="19055902" w14:textId="77777777" w:rsidTr="00215CCD">
        <w:tc>
          <w:tcPr>
            <w:tcW w:w="1671" w:type="dxa"/>
            <w:tcBorders>
              <w:left w:val="dashed" w:sz="4" w:space="0" w:color="auto"/>
              <w:right w:val="dashed" w:sz="4" w:space="0" w:color="auto"/>
            </w:tcBorders>
            <w:vAlign w:val="center"/>
          </w:tcPr>
          <w:p w14:paraId="047C8FD7" w14:textId="51CED4CF" w:rsidR="001130C8" w:rsidRPr="001C4F85" w:rsidRDefault="001130C8" w:rsidP="001130C8">
            <w:pPr>
              <w:spacing w:after="160" w:line="259" w:lineRule="auto"/>
              <w:ind w:left="25"/>
              <w:contextualSpacing/>
              <w:jc w:val="center"/>
              <w:rPr>
                <w:rFonts w:ascii="EYInterstate Light" w:eastAsia="Calibri" w:hAnsi="EYInterstate Light" w:cs="Times New Roman"/>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lastRenderedPageBreak/>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39A6DFDB"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lastRenderedPageBreak/>
              <w:t xml:space="preserve">At this stage of the action, it </w:t>
            </w:r>
            <w:r w:rsidRPr="001C4F85">
              <w:rPr>
                <w:rFonts w:ascii="EYInterstate Light" w:eastAsia="EYInterstate Light" w:hAnsi="EYInterstate Light" w:cs="EYInterstate Light"/>
                <w:u w:color="000000"/>
                <w:bdr w:val="nil"/>
                <w:lang w:val="en-GB" w:eastAsia="lv-LV"/>
              </w:rPr>
              <w:t xml:space="preserve">should be noted that </w:t>
            </w:r>
            <w:r w:rsidRPr="001C4F85">
              <w:rPr>
                <w:rFonts w:ascii="EYInterstate Light" w:eastAsia="EYInterstate Light" w:hAnsi="EYInterstate Light" w:cs="EYInterstate Light"/>
                <w:b/>
                <w:bCs/>
                <w:color w:val="FF0000"/>
                <w:u w:color="000000"/>
                <w:bdr w:val="nil"/>
                <w:lang w:val="en-GB" w:eastAsia="lv-LV"/>
              </w:rPr>
              <w:t>sometimes EU member states do not take decisions on the sent judgment and the special form certificate within the time limits set out in Framework Decision 2008/909</w:t>
            </w:r>
            <w:r w:rsidRPr="00FD4404">
              <w:rPr>
                <w:rFonts w:ascii="EYInterstate Light" w:eastAsia="EYInterstate Light" w:hAnsi="EYInterstate Light" w:cs="EYInterstate Light"/>
                <w:b/>
                <w:bCs/>
                <w:color w:val="FF0000"/>
                <w:u w:color="000000"/>
                <w:bdr w:val="nil"/>
                <w:lang w:val="en-GB" w:eastAsia="lv-LV"/>
              </w:rPr>
              <w:t>.</w:t>
            </w:r>
            <w:r w:rsidRPr="001C4F85">
              <w:rPr>
                <w:rFonts w:ascii="EYInterstate Light" w:eastAsia="EYInterstate Light" w:hAnsi="EYInterstate Light" w:cs="EYInterstate Light"/>
                <w:u w:color="000000"/>
                <w:bdr w:val="nil"/>
                <w:lang w:val="en-GB" w:eastAsia="lv-LV"/>
              </w:rPr>
              <w:t xml:space="preserve"> As far as possible, </w:t>
            </w:r>
            <w:r w:rsidRPr="001C4F85">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the relevant court sends </w:t>
            </w:r>
            <w:r w:rsidRPr="001C4F85">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lastRenderedPageBreak/>
              <w:t>reminders to the EU member states if no information on the decision taken by another EU member state has been received within the set deadline</w:t>
            </w:r>
            <w:r w:rsidRPr="00FD4404">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w:t>
            </w:r>
            <w:r w:rsidRPr="001C4F85">
              <w:rPr>
                <w:rFonts w:ascii="EYInterstate Light" w:eastAsia="EYInterstate Light" w:hAnsi="EYInterstate Light" w:cs="EYInterstate Light"/>
                <w:u w:color="000000"/>
                <w:bdr w:val="nil"/>
                <w:lang w:val="en-GB" w:eastAsia="lv-LV"/>
              </w:rPr>
              <w:t xml:space="preserve">Also, </w:t>
            </w:r>
            <w:r w:rsidRPr="001C4F85">
              <w:rPr>
                <w:rFonts w:ascii="EYInterstate Light" w:eastAsia="EYInterstate Light" w:hAnsi="EYInterstate Light" w:cs="EYInterstate Light"/>
                <w:b/>
                <w:bCs/>
                <w:color w:val="FF0000"/>
                <w:u w:color="000000"/>
                <w:bdr w:val="nil"/>
                <w:lang w:val="en-GB" w:eastAsia="lv-LV"/>
              </w:rPr>
              <w:t>sometimes the unknown senders (if e-mail is used) are blocked automatically</w:t>
            </w:r>
            <w:r w:rsidRPr="00FD4404">
              <w:rPr>
                <w:rFonts w:ascii="EYInterstate Light" w:eastAsia="EYInterstate Light" w:hAnsi="EYInterstate Light" w:cs="EYInterstate Light"/>
                <w:b/>
                <w:bCs/>
                <w:color w:val="FF0000"/>
                <w:u w:color="000000"/>
                <w:bdr w:val="nil"/>
                <w:lang w:val="en-GB" w:eastAsia="lv-LV"/>
              </w:rPr>
              <w:t>.</w:t>
            </w:r>
          </w:p>
          <w:p w14:paraId="51E6A99A" w14:textId="06C6F2DA" w:rsidR="001130C8" w:rsidRPr="001C4F85" w:rsidRDefault="001130C8" w:rsidP="001130C8">
            <w:pPr>
              <w:pBdr>
                <w:top w:val="nil"/>
                <w:left w:val="nil"/>
                <w:bottom w:val="nil"/>
                <w:right w:val="nil"/>
                <w:between w:val="nil"/>
                <w:bar w:val="nil"/>
              </w:pBdr>
              <w:spacing w:before="120" w:after="120" w:line="259" w:lineRule="auto"/>
              <w:jc w:val="both"/>
              <w:rPr>
                <w:rFonts w:ascii="EYInterstate Light" w:eastAsia="Calibri" w:hAnsi="EYInterstate Light" w:cs="Times New Roman"/>
                <w:i/>
                <w:color w:val="000000"/>
                <w:u w:color="000000"/>
                <w:bdr w:val="nil"/>
                <w:lang w:val="en-GB" w:eastAsia="lv-LV"/>
              </w:rPr>
            </w:pPr>
            <w:r w:rsidRPr="001C4F85">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Closer cooperation may be considered as a possible solution encouraging institutions to act within the terms of procedure.</w:t>
            </w:r>
            <w:r w:rsidRPr="001C4F85">
              <w:rPr>
                <w:rFonts w:ascii="EYInterstate Light" w:eastAsia="Calibri" w:hAnsi="EYInterstate Light" w:cs="Times New Roman"/>
                <w:i/>
                <w:u w:color="000000"/>
                <w:bdr w:val="nil"/>
                <w:lang w:val="en-GB" w:eastAsia="lv-LV"/>
              </w:rPr>
              <w:t xml:space="preserve">  </w:t>
            </w:r>
          </w:p>
        </w:tc>
      </w:tr>
      <w:tr w:rsidR="001130C8" w:rsidRPr="001C4F85" w14:paraId="6DC1976B" w14:textId="77777777" w:rsidTr="00215CCD">
        <w:tc>
          <w:tcPr>
            <w:tcW w:w="1671" w:type="dxa"/>
            <w:vAlign w:val="center"/>
          </w:tcPr>
          <w:p w14:paraId="7D344FF4" w14:textId="77777777" w:rsidR="001130C8" w:rsidRPr="001C4F85" w:rsidRDefault="001130C8" w:rsidP="00D133C9">
            <w:pPr>
              <w:pStyle w:val="ListParagraph"/>
              <w:numPr>
                <w:ilvl w:val="0"/>
                <w:numId w:val="24"/>
              </w:numPr>
              <w:tabs>
                <w:tab w:val="left" w:pos="306"/>
              </w:tabs>
              <w:jc w:val="center"/>
              <w:rPr>
                <w:rFonts w:ascii="EYInterstate Light" w:eastAsia="Calibri" w:hAnsi="EYInterstate Light" w:cs="Times New Roman"/>
                <w:lang w:val="en-GB"/>
              </w:rPr>
            </w:pPr>
          </w:p>
        </w:tc>
        <w:tc>
          <w:tcPr>
            <w:tcW w:w="6200" w:type="dxa"/>
          </w:tcPr>
          <w:p w14:paraId="5AEC469D" w14:textId="5F9231B1" w:rsidR="001130C8" w:rsidRPr="001C4F85" w:rsidRDefault="001130C8" w:rsidP="00957C1A">
            <w:pPr>
              <w:spacing w:line="259" w:lineRule="auto"/>
              <w:jc w:val="both"/>
              <w:rPr>
                <w:rFonts w:ascii="EYInterstate Light" w:eastAsia="EYInterstate Light" w:hAnsi="EYInterstate Light" w:cs="EYInterstate Light"/>
                <w:lang w:val="en-GB"/>
              </w:rPr>
            </w:pPr>
            <w:r w:rsidRPr="001C4F85">
              <w:rPr>
                <w:rFonts w:ascii="EYInterstate Light" w:eastAsia="EYInterstate Light" w:hAnsi="EYInterstate Light" w:cs="EYInterstate Light"/>
                <w:lang w:val="en-GB"/>
              </w:rPr>
              <w:t xml:space="preserve">The transfer (by Public </w:t>
            </w:r>
            <w:r w:rsidR="00203F73">
              <w:rPr>
                <w:rFonts w:ascii="EYInterstate Light" w:eastAsia="EYInterstate Light" w:hAnsi="EYInterstate Light" w:cs="EYInterstate Light"/>
                <w:lang w:val="en-GB"/>
              </w:rPr>
              <w:t>S</w:t>
            </w:r>
            <w:r w:rsidRPr="001C4F85">
              <w:rPr>
                <w:rFonts w:ascii="EYInterstate Light" w:eastAsia="EYInterstate Light" w:hAnsi="EYInterstate Light" w:cs="EYInterstate Light"/>
                <w:lang w:val="en-GB"/>
              </w:rPr>
              <w:t xml:space="preserve">ecurity </w:t>
            </w:r>
            <w:r w:rsidR="00203F73">
              <w:rPr>
                <w:rFonts w:ascii="EYInterstate Light" w:eastAsia="EYInterstate Light" w:hAnsi="EYInterstate Light" w:cs="EYInterstate Light"/>
                <w:lang w:val="en-GB"/>
              </w:rPr>
              <w:t>S</w:t>
            </w:r>
            <w:r w:rsidRPr="001C4F85">
              <w:rPr>
                <w:rFonts w:ascii="EYInterstate Light" w:eastAsia="EYInterstate Light" w:hAnsi="EYInterstate Light" w:cs="EYInterstate Light"/>
                <w:lang w:val="en-GB"/>
              </w:rPr>
              <w:t>ervice under the Ministry of Interior and Lithuanian Criminal Police Bureau) of the sentenced person shall be done within not more than 30 days from the day when the member state took the final decision to recognise the judgment and execution of the punishment</w:t>
            </w:r>
            <w:r w:rsidR="00203F73">
              <w:rPr>
                <w:rFonts w:ascii="EYInterstate Light" w:eastAsia="EYInterstate Light" w:hAnsi="EYInterstate Light" w:cs="EYInterstate Light"/>
                <w:lang w:val="en-GB"/>
              </w:rPr>
              <w:t>.</w:t>
            </w:r>
          </w:p>
        </w:tc>
        <w:tc>
          <w:tcPr>
            <w:tcW w:w="6077" w:type="dxa"/>
          </w:tcPr>
          <w:p w14:paraId="355DE25B" w14:textId="1E9E8F38"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Article 24, Article 12 par</w:t>
            </w:r>
            <w:r w:rsidR="00203F73">
              <w:rPr>
                <w:rFonts w:ascii="EYInterstate Light" w:eastAsia="EYInterstate Light" w:hAnsi="EYInterstate Light" w:cs="EYInterstate Light"/>
                <w:u w:color="000000"/>
                <w:bdr w:val="nil"/>
                <w:lang w:val="en-GB" w:eastAsia="lv-LV"/>
              </w:rPr>
              <w:t>agraph</w:t>
            </w:r>
            <w:r w:rsidRPr="001C4F85">
              <w:rPr>
                <w:rFonts w:ascii="EYInterstate Light" w:eastAsia="EYInterstate Light" w:hAnsi="EYInterstate Light" w:cs="EYInterstate Light"/>
                <w:u w:color="000000"/>
                <w:bdr w:val="nil"/>
                <w:lang w:val="en-GB" w:eastAsia="lv-LV"/>
              </w:rPr>
              <w:t xml:space="preserve"> 3</w:t>
            </w:r>
            <w:r w:rsidR="00203F73">
              <w:rPr>
                <w:rFonts w:ascii="EYInterstate Light" w:eastAsia="EYInterstate Light" w:hAnsi="EYInterstate Light" w:cs="EYInterstate Light"/>
                <w:u w:color="000000"/>
                <w:bdr w:val="nil"/>
                <w:lang w:val="en-GB" w:eastAsia="lv-LV"/>
              </w:rPr>
              <w:t xml:space="preserve"> and </w:t>
            </w:r>
            <w:r w:rsidRPr="001C4F85">
              <w:rPr>
                <w:rFonts w:ascii="EYInterstate Light" w:eastAsia="EYInterstate Light" w:hAnsi="EYInterstate Light" w:cs="EYInterstate Light"/>
                <w:u w:color="000000"/>
                <w:bdr w:val="nil"/>
                <w:lang w:val="en-GB" w:eastAsia="lv-LV"/>
              </w:rPr>
              <w:t>4</w:t>
            </w:r>
            <w:r w:rsidR="00203F73">
              <w:rPr>
                <w:rFonts w:ascii="EYInterstate Light" w:eastAsia="EYInterstate Light" w:hAnsi="EYInterstate Light" w:cs="EYInterstate Light"/>
                <w:u w:color="000000"/>
                <w:bdr w:val="nil"/>
                <w:lang w:val="en-GB" w:eastAsia="lv-LV"/>
              </w:rPr>
              <w:t xml:space="preserve"> of the Law</w:t>
            </w:r>
          </w:p>
        </w:tc>
      </w:tr>
      <w:tr w:rsidR="001130C8" w:rsidRPr="001C4F85" w14:paraId="6252AE99" w14:textId="77777777" w:rsidTr="00215CCD">
        <w:tc>
          <w:tcPr>
            <w:tcW w:w="1671" w:type="dxa"/>
            <w:tcBorders>
              <w:left w:val="dashed" w:sz="4" w:space="0" w:color="auto"/>
              <w:bottom w:val="single" w:sz="4" w:space="0" w:color="auto"/>
              <w:right w:val="dashed" w:sz="4" w:space="0" w:color="auto"/>
            </w:tcBorders>
            <w:vAlign w:val="center"/>
          </w:tcPr>
          <w:p w14:paraId="18D1B48F" w14:textId="4E8EB131" w:rsidR="001130C8" w:rsidRPr="001C4F85" w:rsidRDefault="00203F73" w:rsidP="001130C8">
            <w:pPr>
              <w:spacing w:after="160" w:line="259" w:lineRule="auto"/>
              <w:jc w:val="center"/>
              <w:rPr>
                <w:rFonts w:ascii="EYInterstate Light" w:eastAsia="Calibri" w:hAnsi="EYInterstate Light" w:cs="Times New Roman"/>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bottom w:val="single" w:sz="4" w:space="0" w:color="auto"/>
              <w:right w:val="dashed" w:sz="4" w:space="0" w:color="auto"/>
            </w:tcBorders>
          </w:tcPr>
          <w:p w14:paraId="44FE1404" w14:textId="02CF8510" w:rsidR="001130C8" w:rsidRPr="001C4F85" w:rsidRDefault="001130C8" w:rsidP="00203F73">
            <w:pPr>
              <w:pBdr>
                <w:top w:val="nil"/>
                <w:left w:val="nil"/>
                <w:bottom w:val="nil"/>
                <w:right w:val="nil"/>
                <w:between w:val="nil"/>
                <w:bar w:val="nil"/>
              </w:pBdr>
              <w:spacing w:after="160" w:line="259" w:lineRule="auto"/>
              <w:jc w:val="both"/>
              <w:rPr>
                <w:rFonts w:ascii="EYInterstate Light" w:eastAsia="EYInterstate Light" w:hAnsi="EYInterstate Light" w:cs="EYInterstate Light"/>
                <w:b/>
                <w:bCs/>
                <w:color w:val="000000"/>
                <w:u w:color="000000"/>
                <w:bdr w:val="nil"/>
                <w:lang w:val="en-GB" w:eastAsia="lv-LV"/>
              </w:rPr>
            </w:pPr>
            <w:r w:rsidRPr="001C4F85">
              <w:rPr>
                <w:rFonts w:ascii="EYInterstate Light" w:eastAsia="EYInterstate Light" w:hAnsi="EYInterstate Light" w:cs="EYInterstate Light"/>
                <w:b/>
                <w:bCs/>
                <w:color w:val="00B050"/>
                <w:u w:color="000000"/>
                <w:bdr w:val="nil"/>
                <w:lang w:val="en-GB" w:eastAsia="lv-LV"/>
              </w:rPr>
              <w:t xml:space="preserve">Due to </w:t>
            </w:r>
            <w:r w:rsidR="00203F73" w:rsidRPr="00A71DA1">
              <w:rPr>
                <w:rFonts w:ascii="EYInterstate Light" w:eastAsia="EYInterstate Light" w:hAnsi="EYInterstate Light" w:cs="EYInterstate Light"/>
                <w:b/>
                <w:bCs/>
                <w:color w:val="00B050"/>
                <w:u w:color="000000"/>
                <w:bdr w:val="nil"/>
                <w:lang w:val="en-GB" w:eastAsia="lv-LV"/>
              </w:rPr>
              <w:t>unforeseen</w:t>
            </w:r>
            <w:r w:rsidRPr="001C4F85">
              <w:rPr>
                <w:rFonts w:ascii="EYInterstate Light" w:eastAsia="EYInterstate Light" w:hAnsi="EYInterstate Light" w:cs="EYInterstate Light"/>
                <w:b/>
                <w:bCs/>
                <w:color w:val="00B050"/>
                <w:u w:color="000000"/>
                <w:bdr w:val="nil"/>
                <w:lang w:val="en-GB" w:eastAsia="lv-LV"/>
              </w:rPr>
              <w:t xml:space="preserve"> </w:t>
            </w:r>
            <w:r w:rsidR="00203F73" w:rsidRPr="00A71DA1">
              <w:rPr>
                <w:rFonts w:ascii="EYInterstate Light" w:eastAsia="EYInterstate Light" w:hAnsi="EYInterstate Light" w:cs="EYInterstate Light"/>
                <w:b/>
                <w:bCs/>
                <w:color w:val="00B050"/>
                <w:u w:color="000000"/>
                <w:bdr w:val="nil"/>
                <w:lang w:val="en-GB" w:eastAsia="lv-LV"/>
              </w:rPr>
              <w:t>circumstances</w:t>
            </w:r>
            <w:r w:rsidRPr="001C4F85">
              <w:rPr>
                <w:rFonts w:ascii="EYInterstate Light" w:eastAsia="EYInterstate Light" w:hAnsi="EYInterstate Light" w:cs="EYInterstate Light"/>
                <w:b/>
                <w:bCs/>
                <w:color w:val="00B050"/>
                <w:u w:color="000000"/>
                <w:bdr w:val="nil"/>
                <w:lang w:val="en-GB" w:eastAsia="lv-LV"/>
              </w:rPr>
              <w:t xml:space="preserve">, the consultations with another </w:t>
            </w:r>
            <w:r w:rsidR="00203F73" w:rsidRPr="00A71DA1">
              <w:rPr>
                <w:rFonts w:ascii="EYInterstate Light" w:eastAsia="EYInterstate Light" w:hAnsi="EYInterstate Light" w:cs="EYInterstate Light"/>
                <w:b/>
                <w:bCs/>
                <w:color w:val="00B050"/>
                <w:u w:color="000000"/>
                <w:bdr w:val="nil"/>
                <w:lang w:val="en-GB" w:eastAsia="lv-LV"/>
              </w:rPr>
              <w:t>EU member state</w:t>
            </w:r>
            <w:r w:rsidRPr="001C4F85">
              <w:rPr>
                <w:rFonts w:ascii="EYInterstate Light" w:eastAsia="EYInterstate Light" w:hAnsi="EYInterstate Light" w:cs="EYInterstate Light"/>
                <w:b/>
                <w:bCs/>
                <w:color w:val="00B050"/>
                <w:u w:color="000000"/>
                <w:bdr w:val="nil"/>
                <w:lang w:val="en-GB" w:eastAsia="lv-LV"/>
              </w:rPr>
              <w:t xml:space="preserve"> may take place and the other date may be set – in this case the sentenced person shall be transferred not later than 10 days after the date is set (Article 12 par</w:t>
            </w:r>
            <w:r w:rsidR="00203F73" w:rsidRPr="00A71DA1">
              <w:rPr>
                <w:rFonts w:ascii="EYInterstate Light" w:eastAsia="EYInterstate Light" w:hAnsi="EYInterstate Light" w:cs="EYInterstate Light"/>
                <w:b/>
                <w:bCs/>
                <w:color w:val="00B050"/>
                <w:u w:color="000000"/>
                <w:bdr w:val="nil"/>
                <w:lang w:val="en-GB" w:eastAsia="lv-LV"/>
              </w:rPr>
              <w:t>agraph 4 of the Law</w:t>
            </w:r>
            <w:r w:rsidRPr="001C4F85">
              <w:rPr>
                <w:rFonts w:ascii="EYInterstate Light" w:eastAsia="EYInterstate Light" w:hAnsi="EYInterstate Light" w:cs="EYInterstate Light"/>
                <w:b/>
                <w:bCs/>
                <w:color w:val="00B050"/>
                <w:u w:color="000000"/>
                <w:bdr w:val="nil"/>
                <w:lang w:val="en-GB" w:eastAsia="lv-LV"/>
              </w:rPr>
              <w:t>).</w:t>
            </w:r>
          </w:p>
        </w:tc>
      </w:tr>
      <w:tr w:rsidR="001130C8" w:rsidRPr="001C4F85" w14:paraId="5A25DA71" w14:textId="77777777" w:rsidTr="001C4F85">
        <w:trPr>
          <w:trHeight w:val="565"/>
        </w:trPr>
        <w:tc>
          <w:tcPr>
            <w:tcW w:w="13948"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90118EC" w14:textId="77777777" w:rsidR="001130C8" w:rsidRPr="001C4F85" w:rsidRDefault="001130C8" w:rsidP="00AB5E59">
            <w:pPr>
              <w:pBdr>
                <w:top w:val="nil"/>
                <w:left w:val="nil"/>
                <w:bottom w:val="nil"/>
                <w:right w:val="nil"/>
                <w:between w:val="nil"/>
                <w:bar w:val="nil"/>
              </w:pBdr>
              <w:spacing w:after="160" w:line="259" w:lineRule="auto"/>
              <w:jc w:val="center"/>
              <w:rPr>
                <w:rFonts w:ascii="EYInterstate Light" w:eastAsia="EYInterstate Light" w:hAnsi="EYInterstate Light" w:cs="EYInterstate Light"/>
                <w:color w:val="000000"/>
                <w:u w:color="000000"/>
                <w:bdr w:val="nil"/>
                <w:lang w:val="en-GB" w:eastAsia="lv-LV"/>
              </w:rPr>
            </w:pPr>
            <w:r w:rsidRPr="001C4F85">
              <w:rPr>
                <w:rFonts w:ascii="EYInterstate Light" w:eastAsia="Calibri" w:hAnsi="EYInterstate Light" w:cs="Times New Roman"/>
                <w:lang w:val="en-GB"/>
              </w:rPr>
              <w:t>In case Lithuania is the Executing State to which the judgment of another EU member state has been forwarded for recognition and enforcement in Lithuania</w:t>
            </w:r>
            <w:r w:rsidRPr="001C4F85">
              <w:rPr>
                <w:rFonts w:ascii="EYInterstate Light" w:eastAsia="EYInterstate Light" w:hAnsi="EYInterstate Light" w:cs="EYInterstate Light"/>
                <w:color w:val="FF0000"/>
                <w:u w:color="000000"/>
                <w:bdr w:val="nil"/>
                <w:lang w:val="en-GB" w:eastAsia="lv-LV"/>
              </w:rPr>
              <w:t xml:space="preserve"> </w:t>
            </w:r>
          </w:p>
        </w:tc>
      </w:tr>
      <w:tr w:rsidR="001130C8" w:rsidRPr="001C4F85" w14:paraId="3366AC86"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793A108A" w14:textId="649E7DB2" w:rsidR="001130C8" w:rsidRPr="00AB5E59" w:rsidRDefault="001130C8" w:rsidP="00D133C9">
            <w:pPr>
              <w:pStyle w:val="ListParagraph"/>
              <w:numPr>
                <w:ilvl w:val="0"/>
                <w:numId w:val="25"/>
              </w:numPr>
              <w:tabs>
                <w:tab w:val="left" w:pos="306"/>
              </w:tabs>
              <w:jc w:val="center"/>
              <w:rPr>
                <w:rFonts w:ascii="EYInterstate Light" w:eastAsia="Calibri" w:hAnsi="EYInterstate Light" w:cs="Times New Roman"/>
                <w:b/>
                <w:lang w:val="en-GB"/>
              </w:rPr>
            </w:pPr>
          </w:p>
        </w:tc>
        <w:tc>
          <w:tcPr>
            <w:tcW w:w="6200" w:type="dxa"/>
            <w:tcBorders>
              <w:top w:val="single" w:sz="4" w:space="0" w:color="auto"/>
              <w:left w:val="single" w:sz="4" w:space="0" w:color="auto"/>
              <w:bottom w:val="single" w:sz="4" w:space="0" w:color="auto"/>
              <w:right w:val="single" w:sz="4" w:space="0" w:color="auto"/>
            </w:tcBorders>
          </w:tcPr>
          <w:p w14:paraId="43998920" w14:textId="431A56E7"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t xml:space="preserve">Having received a request (judgment and special form certificate) of another EU member state regarding the execution of a punishment imposed therein, the </w:t>
            </w:r>
            <w:r w:rsidR="00442EC0">
              <w:rPr>
                <w:rFonts w:ascii="EYInterstate Light" w:eastAsia="EYInterstate Light" w:hAnsi="EYInterstate Light" w:cs="EYInterstate Light"/>
                <w:color w:val="000000"/>
                <w:u w:color="000000"/>
                <w:bdr w:val="nil"/>
                <w:lang w:val="en-GB" w:eastAsia="lv-LV"/>
              </w:rPr>
              <w:t>Ministry of Justice of the Republic of Lithuania</w:t>
            </w:r>
            <w:r w:rsidRPr="001C4F85">
              <w:rPr>
                <w:rFonts w:ascii="EYInterstate Light" w:eastAsia="EYInterstate Light" w:hAnsi="EYInterstate Light" w:cs="EYInterstate Light"/>
                <w:color w:val="000000"/>
                <w:u w:color="000000"/>
                <w:bdr w:val="nil"/>
                <w:lang w:val="en-GB" w:eastAsia="lv-LV"/>
              </w:rPr>
              <w:t xml:space="preserve"> shall, </w:t>
            </w:r>
            <w:r w:rsidRPr="001C4F85">
              <w:rPr>
                <w:rFonts w:ascii="EYInterstate Light" w:eastAsia="EYInterstate Light" w:hAnsi="EYInterstate Light" w:cs="EYInterstate Light"/>
                <w:u w:color="000000"/>
                <w:bdr w:val="nil"/>
                <w:lang w:val="en-GB" w:eastAsia="lv-LV"/>
              </w:rPr>
              <w:t>within 5 working days, send the documents to the relevant court.</w:t>
            </w:r>
          </w:p>
        </w:tc>
        <w:tc>
          <w:tcPr>
            <w:tcW w:w="6077" w:type="dxa"/>
            <w:tcBorders>
              <w:top w:val="single" w:sz="4" w:space="0" w:color="auto"/>
              <w:left w:val="single" w:sz="4" w:space="0" w:color="auto"/>
              <w:bottom w:val="single" w:sz="4" w:space="0" w:color="auto"/>
              <w:right w:val="single" w:sz="4" w:space="0" w:color="auto"/>
            </w:tcBorders>
          </w:tcPr>
          <w:p w14:paraId="742E685D" w14:textId="7510D449"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u w:color="000000"/>
                <w:bdr w:val="nil"/>
                <w:lang w:val="en-GB" w:eastAsia="lv-LV"/>
              </w:rPr>
              <w:t>CCP Article 365</w:t>
            </w:r>
            <w:r w:rsidR="00D746BF">
              <w:rPr>
                <w:rFonts w:ascii="EYInterstate Light" w:eastAsia="EYInterstate Light" w:hAnsi="EYInterstate Light" w:cs="EYInterstate Light"/>
                <w:u w:color="000000"/>
                <w:bdr w:val="nil"/>
                <w:lang w:val="en-GB" w:eastAsia="lv-LV"/>
              </w:rPr>
              <w:t xml:space="preserve"> </w:t>
            </w:r>
            <w:r w:rsidRPr="001C4F85">
              <w:rPr>
                <w:rFonts w:ascii="EYInterstate Light" w:eastAsia="EYInterstate Light" w:hAnsi="EYInterstate Light" w:cs="EYInterstate Light"/>
                <w:u w:color="000000"/>
                <w:bdr w:val="nil"/>
                <w:lang w:val="en-GB" w:eastAsia="lv-LV"/>
              </w:rPr>
              <w:t>(5) and Article 7</w:t>
            </w:r>
            <w:r w:rsidR="00AB5E59" w:rsidRPr="00AB5E59">
              <w:rPr>
                <w:rFonts w:ascii="EYInterstate Light" w:eastAsia="EYInterstate Light" w:hAnsi="EYInterstate Light" w:cs="EYInterstate Light"/>
                <w:u w:color="000000"/>
                <w:bdr w:val="nil"/>
                <w:lang w:val="en-GB" w:eastAsia="lv-LV"/>
              </w:rPr>
              <w:t xml:space="preserve"> of the Law</w:t>
            </w:r>
          </w:p>
        </w:tc>
      </w:tr>
      <w:tr w:rsidR="001130C8" w:rsidRPr="001C4F85" w14:paraId="669D83BA" w14:textId="77777777" w:rsidTr="00215CCD">
        <w:tc>
          <w:tcPr>
            <w:tcW w:w="1671" w:type="dxa"/>
            <w:tcBorders>
              <w:top w:val="single" w:sz="4" w:space="0" w:color="auto"/>
              <w:left w:val="dashed" w:sz="4" w:space="0" w:color="auto"/>
              <w:bottom w:val="single" w:sz="4" w:space="0" w:color="auto"/>
              <w:right w:val="dashed" w:sz="4" w:space="0" w:color="auto"/>
            </w:tcBorders>
            <w:vAlign w:val="center"/>
          </w:tcPr>
          <w:p w14:paraId="5A2F3E22" w14:textId="06DE7C4F" w:rsidR="001130C8" w:rsidRPr="001C4F85" w:rsidRDefault="00AB5E59" w:rsidP="00AB5E59">
            <w:pPr>
              <w:spacing w:after="160" w:line="259" w:lineRule="auto"/>
              <w:jc w:val="center"/>
              <w:rPr>
                <w:rFonts w:ascii="EYInterstate Light" w:eastAsia="Calibri"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38A1E920" w14:textId="6397488D" w:rsidR="001130C8" w:rsidRPr="001C4F85" w:rsidRDefault="00A71DA1" w:rsidP="00957C1A">
            <w:pPr>
              <w:pBdr>
                <w:top w:val="nil"/>
                <w:left w:val="nil"/>
                <w:bottom w:val="nil"/>
                <w:right w:val="nil"/>
                <w:between w:val="nil"/>
                <w:bar w:val="nil"/>
              </w:pBdr>
              <w:spacing w:after="120" w:line="259" w:lineRule="auto"/>
              <w:jc w:val="both"/>
              <w:rPr>
                <w:rFonts w:ascii="EYInterstate Light" w:eastAsia="Calibri" w:hAnsi="EYInterstate Light" w:cs="Times New Roman"/>
                <w:b/>
                <w:bCs/>
                <w:color w:val="00B050"/>
                <w:u w:color="000000"/>
                <w:bdr w:val="nil"/>
                <w:lang w:val="en-GB" w:eastAsia="lv-LV"/>
              </w:rPr>
            </w:pPr>
            <w:r w:rsidRPr="00A71DA1">
              <w:rPr>
                <w:rFonts w:ascii="EYInterstate Light" w:eastAsia="EYInterstate Light" w:hAnsi="EYInterstate Light" w:cs="EYInterstate Light"/>
                <w:b/>
                <w:bCs/>
                <w:color w:val="00B050"/>
                <w:lang w:val="en-GB"/>
              </w:rPr>
              <w:t>The Ministry of Justice of the Republic of Lithuania</w:t>
            </w:r>
            <w:r w:rsidRPr="00A71DA1">
              <w:rPr>
                <w:rFonts w:ascii="EYInterstate Light" w:eastAsia="Calibri" w:hAnsi="EYInterstate Light" w:cs="Times New Roman"/>
                <w:b/>
                <w:bCs/>
                <w:color w:val="00B050"/>
                <w:u w:color="000000"/>
                <w:bdr w:val="nil"/>
                <w:lang w:val="en-GB" w:eastAsia="lv-LV"/>
              </w:rPr>
              <w:t xml:space="preserve"> </w:t>
            </w:r>
            <w:r w:rsidR="001130C8" w:rsidRPr="001C4F85">
              <w:rPr>
                <w:rFonts w:ascii="EYInterstate Light" w:eastAsia="Calibri" w:hAnsi="EYInterstate Light" w:cs="Times New Roman"/>
                <w:b/>
                <w:bCs/>
                <w:color w:val="00B050"/>
                <w:u w:color="000000"/>
                <w:bdr w:val="nil"/>
                <w:lang w:val="en-GB" w:eastAsia="lv-LV"/>
              </w:rPr>
              <w:t xml:space="preserve">may carry the consultations upon the request of the </w:t>
            </w:r>
            <w:r w:rsidRPr="00A71DA1">
              <w:rPr>
                <w:rFonts w:ascii="EYInterstate Light" w:eastAsia="Calibri" w:hAnsi="EYInterstate Light" w:cs="Times New Roman"/>
                <w:b/>
                <w:bCs/>
                <w:color w:val="00B050"/>
                <w:u w:color="000000"/>
                <w:bdr w:val="nil"/>
                <w:lang w:val="en-GB" w:eastAsia="lv-LV"/>
              </w:rPr>
              <w:t>I</w:t>
            </w:r>
            <w:r w:rsidR="001130C8" w:rsidRPr="001C4F85">
              <w:rPr>
                <w:rFonts w:ascii="EYInterstate Light" w:eastAsia="Calibri" w:hAnsi="EYInterstate Light" w:cs="Times New Roman"/>
                <w:b/>
                <w:bCs/>
                <w:color w:val="00B050"/>
                <w:u w:color="000000"/>
                <w:bdr w:val="nil"/>
                <w:lang w:val="en-GB" w:eastAsia="lv-LV"/>
              </w:rPr>
              <w:t xml:space="preserve">ssuing </w:t>
            </w:r>
            <w:r w:rsidRPr="00A71DA1">
              <w:rPr>
                <w:rFonts w:ascii="EYInterstate Light" w:eastAsia="Calibri" w:hAnsi="EYInterstate Light" w:cs="Times New Roman"/>
                <w:b/>
                <w:bCs/>
                <w:color w:val="00B050"/>
                <w:u w:color="000000"/>
                <w:bdr w:val="nil"/>
                <w:lang w:val="en-GB" w:eastAsia="lv-LV"/>
              </w:rPr>
              <w:t>S</w:t>
            </w:r>
            <w:r w:rsidR="001130C8" w:rsidRPr="001C4F85">
              <w:rPr>
                <w:rFonts w:ascii="EYInterstate Light" w:eastAsia="Calibri" w:hAnsi="EYInterstate Light" w:cs="Times New Roman"/>
                <w:b/>
                <w:bCs/>
                <w:color w:val="00B050"/>
                <w:u w:color="000000"/>
                <w:bdr w:val="nil"/>
                <w:lang w:val="en-GB" w:eastAsia="lv-LV"/>
              </w:rPr>
              <w:t>tate of its own initiative, also there are some cases where the consultations are compulsory (Article 6</w:t>
            </w:r>
            <w:r w:rsidRPr="00A71DA1">
              <w:rPr>
                <w:rFonts w:ascii="EYInterstate Light" w:eastAsia="Calibri" w:hAnsi="EYInterstate Light" w:cs="Times New Roman"/>
                <w:b/>
                <w:bCs/>
                <w:color w:val="00B050"/>
                <w:u w:color="000000"/>
                <w:bdr w:val="nil"/>
                <w:lang w:val="en-GB" w:eastAsia="lv-LV"/>
              </w:rPr>
              <w:t xml:space="preserve"> of the Law</w:t>
            </w:r>
            <w:r w:rsidR="001130C8" w:rsidRPr="001C4F85">
              <w:rPr>
                <w:rFonts w:ascii="EYInterstate Light" w:eastAsia="Calibri" w:hAnsi="EYInterstate Light" w:cs="Times New Roman"/>
                <w:b/>
                <w:bCs/>
                <w:color w:val="00B050"/>
                <w:u w:color="000000"/>
                <w:bdr w:val="nil"/>
                <w:lang w:val="en-GB" w:eastAsia="lv-LV"/>
              </w:rPr>
              <w:t xml:space="preserve">). </w:t>
            </w:r>
          </w:p>
          <w:p w14:paraId="36794D76" w14:textId="5A7CD8B4" w:rsidR="001130C8" w:rsidRPr="001C4F85" w:rsidRDefault="001130C8" w:rsidP="00957C1A">
            <w:pPr>
              <w:pBdr>
                <w:top w:val="nil"/>
                <w:left w:val="nil"/>
                <w:bottom w:val="nil"/>
                <w:right w:val="nil"/>
                <w:between w:val="nil"/>
                <w:bar w:val="nil"/>
              </w:pBdr>
              <w:spacing w:line="259" w:lineRule="auto"/>
              <w:jc w:val="both"/>
              <w:rPr>
                <w:rFonts w:ascii="EYInterstate Light" w:eastAsia="Calibri" w:hAnsi="EYInterstate Light" w:cs="Times New Roman"/>
                <w:color w:val="FF0000"/>
                <w:u w:color="000000"/>
                <w:bdr w:val="nil"/>
                <w:lang w:val="en-GB" w:eastAsia="lv-LV"/>
              </w:rPr>
            </w:pPr>
            <w:r w:rsidRPr="001C4F85">
              <w:rPr>
                <w:rFonts w:ascii="EYInterstate Light" w:eastAsia="Calibri" w:hAnsi="EYInterstate Light" w:cs="Times New Roman"/>
                <w:u w:color="000000"/>
                <w:bdr w:val="nil"/>
                <w:lang w:val="en-GB" w:eastAsia="lv-LV"/>
              </w:rPr>
              <w:t xml:space="preserve">In case the sentenced person is in Lithuania, </w:t>
            </w:r>
            <w:r w:rsidR="00A71DA1">
              <w:rPr>
                <w:rFonts w:ascii="EYInterstate Light" w:eastAsia="Calibri" w:hAnsi="EYInterstate Light" w:cs="Times New Roman"/>
                <w:u w:color="000000"/>
                <w:bdr w:val="nil"/>
                <w:lang w:val="en-GB" w:eastAsia="lv-LV"/>
              </w:rPr>
              <w:t>t</w:t>
            </w:r>
            <w:r w:rsidR="00A71DA1" w:rsidRPr="002E4EC8">
              <w:rPr>
                <w:rFonts w:ascii="EYInterstate Light" w:eastAsia="EYInterstate Light" w:hAnsi="EYInterstate Light" w:cs="EYInterstate Light"/>
                <w:lang w:val="en-GB"/>
              </w:rPr>
              <w:t>he Ministry of Justice of the Republic of Lithuania</w:t>
            </w:r>
            <w:r w:rsidRPr="001C4F85">
              <w:rPr>
                <w:rFonts w:ascii="EYInterstate Light" w:eastAsia="Calibri" w:hAnsi="EYInterstate Light" w:cs="Times New Roman"/>
                <w:u w:color="000000"/>
                <w:bdr w:val="nil"/>
                <w:lang w:val="en-GB" w:eastAsia="lv-LV"/>
              </w:rPr>
              <w:t xml:space="preserve"> sends to him/her the </w:t>
            </w:r>
            <w:r w:rsidR="00A71DA1" w:rsidRPr="001C4F85">
              <w:rPr>
                <w:rFonts w:ascii="EYInterstate Light" w:eastAsia="Calibri" w:hAnsi="EYInterstate Light" w:cs="Times New Roman"/>
                <w:u w:color="000000"/>
                <w:bdr w:val="nil"/>
                <w:lang w:val="en-GB" w:eastAsia="lv-LV"/>
              </w:rPr>
              <w:t>standard</w:t>
            </w:r>
            <w:r w:rsidRPr="001C4F85">
              <w:rPr>
                <w:rFonts w:ascii="EYInterstate Light" w:eastAsia="Calibri" w:hAnsi="EYInterstate Light" w:cs="Times New Roman"/>
                <w:u w:color="000000"/>
                <w:bdr w:val="nil"/>
                <w:lang w:val="en-GB" w:eastAsia="lv-LV"/>
              </w:rPr>
              <w:t xml:space="preserve"> notice, provided by the </w:t>
            </w:r>
            <w:r w:rsidR="00A71DA1">
              <w:rPr>
                <w:rFonts w:ascii="EYInterstate Light" w:eastAsia="Calibri" w:hAnsi="EYInterstate Light" w:cs="Times New Roman"/>
                <w:u w:color="000000"/>
                <w:bdr w:val="nil"/>
                <w:lang w:val="en-GB" w:eastAsia="lv-LV"/>
              </w:rPr>
              <w:t>I</w:t>
            </w:r>
            <w:r w:rsidRPr="001C4F85">
              <w:rPr>
                <w:rFonts w:ascii="EYInterstate Light" w:eastAsia="Calibri" w:hAnsi="EYInterstate Light" w:cs="Times New Roman"/>
                <w:u w:color="000000"/>
                <w:bdr w:val="nil"/>
                <w:lang w:val="en-GB" w:eastAsia="lv-LV"/>
              </w:rPr>
              <w:t xml:space="preserve">ssuing </w:t>
            </w:r>
            <w:r w:rsidR="00A71DA1">
              <w:rPr>
                <w:rFonts w:ascii="EYInterstate Light" w:eastAsia="Calibri" w:hAnsi="EYInterstate Light" w:cs="Times New Roman"/>
                <w:u w:color="000000"/>
                <w:bdr w:val="nil"/>
                <w:lang w:val="en-GB" w:eastAsia="lv-LV"/>
              </w:rPr>
              <w:t>S</w:t>
            </w:r>
            <w:r w:rsidRPr="001C4F85">
              <w:rPr>
                <w:rFonts w:ascii="EYInterstate Light" w:eastAsia="Calibri" w:hAnsi="EYInterstate Light" w:cs="Times New Roman"/>
                <w:u w:color="000000"/>
                <w:bdr w:val="nil"/>
                <w:lang w:val="en-GB" w:eastAsia="lv-LV"/>
              </w:rPr>
              <w:t>tate institution (Article 7</w:t>
            </w:r>
            <w:r w:rsidR="00A71DA1">
              <w:rPr>
                <w:rFonts w:ascii="EYInterstate Light" w:eastAsia="Calibri" w:hAnsi="EYInterstate Light" w:cs="Times New Roman"/>
                <w:u w:color="000000"/>
                <w:bdr w:val="nil"/>
                <w:lang w:val="en-GB" w:eastAsia="lv-LV"/>
              </w:rPr>
              <w:t xml:space="preserve"> of the Law</w:t>
            </w:r>
            <w:r w:rsidRPr="001C4F85">
              <w:rPr>
                <w:rFonts w:ascii="EYInterstate Light" w:eastAsia="Calibri" w:hAnsi="EYInterstate Light" w:cs="Times New Roman"/>
                <w:u w:color="000000"/>
                <w:bdr w:val="nil"/>
                <w:lang w:val="en-GB" w:eastAsia="lv-LV"/>
              </w:rPr>
              <w:t>).</w:t>
            </w:r>
          </w:p>
        </w:tc>
      </w:tr>
      <w:tr w:rsidR="001130C8" w:rsidRPr="001C4F85" w14:paraId="59051A6A"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493D040B" w14:textId="77777777" w:rsidR="001130C8" w:rsidRPr="001C4F85" w:rsidRDefault="001130C8" w:rsidP="00D133C9">
            <w:pPr>
              <w:pStyle w:val="ListParagraph"/>
              <w:numPr>
                <w:ilvl w:val="0"/>
                <w:numId w:val="25"/>
              </w:numPr>
              <w:tabs>
                <w:tab w:val="left" w:pos="306"/>
              </w:tabs>
              <w:jc w:val="center"/>
              <w:rPr>
                <w:rFonts w:ascii="EYInterstate Light" w:eastAsia="Calibri" w:hAnsi="EYInterstate Light" w:cs="Times New Roman"/>
                <w:b/>
                <w:lang w:val="en-GB"/>
              </w:rPr>
            </w:pPr>
          </w:p>
        </w:tc>
        <w:tc>
          <w:tcPr>
            <w:tcW w:w="6200" w:type="dxa"/>
            <w:tcBorders>
              <w:top w:val="single" w:sz="4" w:space="0" w:color="auto"/>
              <w:left w:val="single" w:sz="4" w:space="0" w:color="auto"/>
              <w:bottom w:val="single" w:sz="4" w:space="0" w:color="auto"/>
              <w:right w:val="single" w:sz="4" w:space="0" w:color="auto"/>
            </w:tcBorders>
          </w:tcPr>
          <w:p w14:paraId="220A002F" w14:textId="2BEDB925"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t>A judge of a district (city) court shall, within 30 days, examine a request of a foreign country regarding execution of a punishment imposed in the foreign country in a written procedure.</w:t>
            </w:r>
          </w:p>
          <w:p w14:paraId="72C2DE7D" w14:textId="6313A316"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t xml:space="preserve">If information provided by another EU member state is </w:t>
            </w:r>
            <w:r w:rsidRPr="001C4F85">
              <w:rPr>
                <w:rFonts w:ascii="EYInterstate Light" w:eastAsia="EYInterstate Light" w:hAnsi="EYInterstate Light" w:cs="EYInterstate Light"/>
                <w:u w:color="000000"/>
                <w:bdr w:val="nil"/>
                <w:lang w:val="en-GB" w:eastAsia="lv-LV"/>
              </w:rPr>
              <w:t xml:space="preserve">insufficient, </w:t>
            </w:r>
            <w:r w:rsidR="00A71DA1" w:rsidRPr="00A71DA1">
              <w:rPr>
                <w:rFonts w:ascii="EYInterstate Light" w:eastAsia="EYInterstate Light" w:hAnsi="EYInterstate Light" w:cs="EYInterstate Light"/>
                <w:u w:color="000000"/>
                <w:bdr w:val="nil"/>
                <w:lang w:val="en-GB" w:eastAsia="lv-LV"/>
              </w:rPr>
              <w:t xml:space="preserve">the </w:t>
            </w:r>
            <w:r w:rsidRPr="001C4F85">
              <w:rPr>
                <w:rFonts w:ascii="EYInterstate Light" w:eastAsia="EYInterstate Light" w:hAnsi="EYInterstate Light" w:cs="EYInterstate Light"/>
                <w:u w:color="000000"/>
                <w:bdr w:val="nil"/>
                <w:lang w:val="en-GB" w:eastAsia="lv-LV"/>
              </w:rPr>
              <w:t>court may request additional information or documents, the term for decision is suspended until the requested information or documents are received.</w:t>
            </w:r>
          </w:p>
        </w:tc>
        <w:tc>
          <w:tcPr>
            <w:tcW w:w="6077" w:type="dxa"/>
            <w:tcBorders>
              <w:top w:val="single" w:sz="4" w:space="0" w:color="auto"/>
              <w:left w:val="single" w:sz="4" w:space="0" w:color="auto"/>
              <w:bottom w:val="single" w:sz="4" w:space="0" w:color="auto"/>
              <w:right w:val="single" w:sz="4" w:space="0" w:color="auto"/>
            </w:tcBorders>
          </w:tcPr>
          <w:p w14:paraId="38DE4B6F" w14:textId="07AE44DE"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Article 7</w:t>
            </w:r>
            <w:r w:rsidR="00A71DA1">
              <w:rPr>
                <w:rFonts w:ascii="EYInterstate Light" w:eastAsia="EYInterstate Light" w:hAnsi="EYInterstate Light" w:cs="EYInterstate Light"/>
                <w:u w:color="000000"/>
                <w:bdr w:val="nil"/>
                <w:lang w:val="en-GB" w:eastAsia="lv-LV"/>
              </w:rPr>
              <w:t xml:space="preserve"> of the Law</w:t>
            </w:r>
          </w:p>
          <w:p w14:paraId="4300BC10"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p>
          <w:p w14:paraId="0E3B8A62"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p>
          <w:p w14:paraId="1D38798A" w14:textId="70BDF5C3"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Article 8</w:t>
            </w:r>
            <w:r w:rsidR="00A71DA1">
              <w:rPr>
                <w:rFonts w:ascii="EYInterstate Light" w:eastAsia="EYInterstate Light" w:hAnsi="EYInterstate Light" w:cs="EYInterstate Light"/>
                <w:u w:color="000000"/>
                <w:bdr w:val="nil"/>
                <w:lang w:val="en-GB" w:eastAsia="lv-LV"/>
              </w:rPr>
              <w:t xml:space="preserve"> and </w:t>
            </w:r>
            <w:r w:rsidRPr="001C4F85">
              <w:rPr>
                <w:rFonts w:ascii="EYInterstate Light" w:eastAsia="EYInterstate Light" w:hAnsi="EYInterstate Light" w:cs="EYInterstate Light"/>
                <w:u w:color="000000"/>
                <w:bdr w:val="nil"/>
                <w:lang w:val="en-GB" w:eastAsia="lv-LV"/>
              </w:rPr>
              <w:t>10</w:t>
            </w:r>
            <w:r w:rsidR="00A71DA1">
              <w:rPr>
                <w:rFonts w:ascii="EYInterstate Light" w:eastAsia="EYInterstate Light" w:hAnsi="EYInterstate Light" w:cs="EYInterstate Light"/>
                <w:u w:color="000000"/>
                <w:bdr w:val="nil"/>
                <w:lang w:val="en-GB" w:eastAsia="lv-LV"/>
              </w:rPr>
              <w:t xml:space="preserve"> of the Law</w:t>
            </w:r>
          </w:p>
          <w:p w14:paraId="1A9B75DB"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tc>
      </w:tr>
      <w:tr w:rsidR="001130C8" w:rsidRPr="001C4F85" w14:paraId="0B6C80CB" w14:textId="77777777" w:rsidTr="00215CCD">
        <w:tc>
          <w:tcPr>
            <w:tcW w:w="1671" w:type="dxa"/>
            <w:tcBorders>
              <w:top w:val="single" w:sz="4" w:space="0" w:color="auto"/>
              <w:left w:val="dashed" w:sz="4" w:space="0" w:color="auto"/>
              <w:bottom w:val="single" w:sz="4" w:space="0" w:color="auto"/>
              <w:right w:val="dashed" w:sz="4" w:space="0" w:color="auto"/>
            </w:tcBorders>
            <w:vAlign w:val="center"/>
          </w:tcPr>
          <w:p w14:paraId="32275D88" w14:textId="77777777" w:rsidR="00A71DA1" w:rsidRDefault="00A71DA1" w:rsidP="001130C8">
            <w:pPr>
              <w:spacing w:after="160" w:line="259" w:lineRule="auto"/>
              <w:jc w:val="center"/>
              <w:rPr>
                <w:rFonts w:ascii="EYInterstate Light" w:hAnsi="EYInterstate Light" w:cs="Times New Roman"/>
                <w:b/>
                <w:color w:val="FF0000"/>
                <w:lang w:val="en-GB"/>
              </w:rPr>
            </w:pPr>
          </w:p>
          <w:p w14:paraId="3A8F5E66" w14:textId="77777777" w:rsidR="00957C1A" w:rsidRDefault="00957C1A" w:rsidP="00A71DA1">
            <w:pPr>
              <w:spacing w:after="160" w:line="259" w:lineRule="auto"/>
              <w:jc w:val="center"/>
              <w:rPr>
                <w:rFonts w:ascii="EYInterstate Light" w:hAnsi="EYInterstate Light" w:cs="Times New Roman"/>
                <w:b/>
                <w:color w:val="FF0000"/>
                <w:lang w:val="en-GB"/>
              </w:rPr>
            </w:pPr>
          </w:p>
          <w:p w14:paraId="39A19F71" w14:textId="77777777" w:rsidR="00651462" w:rsidRDefault="00651462" w:rsidP="00957C1A">
            <w:pPr>
              <w:spacing w:after="160" w:line="259" w:lineRule="auto"/>
              <w:jc w:val="center"/>
              <w:rPr>
                <w:rFonts w:ascii="EYInterstate Light" w:hAnsi="EYInterstate Light" w:cs="Times New Roman"/>
                <w:b/>
                <w:color w:val="FF0000"/>
                <w:lang w:val="en-GB"/>
              </w:rPr>
            </w:pPr>
          </w:p>
          <w:p w14:paraId="1D6A777A" w14:textId="1F206A7A" w:rsidR="001130C8" w:rsidRDefault="00A71DA1" w:rsidP="00957C1A">
            <w:pPr>
              <w:spacing w:after="160" w:line="259" w:lineRule="auto"/>
              <w:jc w:val="center"/>
              <w:rPr>
                <w:rFonts w:ascii="EYInterstate Light" w:hAnsi="EYInterstate Light" w:cs="Times New Roman"/>
                <w:b/>
                <w:color w:val="00B050"/>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p w14:paraId="0C180B27" w14:textId="77777777" w:rsidR="00A71DA1" w:rsidRDefault="00A71DA1" w:rsidP="001130C8">
            <w:pPr>
              <w:spacing w:after="160" w:line="259" w:lineRule="auto"/>
              <w:jc w:val="center"/>
              <w:rPr>
                <w:rFonts w:ascii="EYInterstate Light" w:hAnsi="EYInterstate Light" w:cs="Times New Roman"/>
                <w:b/>
                <w:color w:val="00B050"/>
                <w:lang w:val="en-GB"/>
              </w:rPr>
            </w:pPr>
          </w:p>
          <w:p w14:paraId="269A8112" w14:textId="77777777" w:rsidR="00A71DA1" w:rsidRDefault="00A71DA1" w:rsidP="001130C8">
            <w:pPr>
              <w:spacing w:after="160" w:line="259" w:lineRule="auto"/>
              <w:jc w:val="center"/>
              <w:rPr>
                <w:rFonts w:ascii="EYInterstate Light" w:hAnsi="EYInterstate Light" w:cs="Times New Roman"/>
                <w:b/>
                <w:color w:val="00B050"/>
                <w:lang w:val="en-GB"/>
              </w:rPr>
            </w:pPr>
          </w:p>
          <w:p w14:paraId="5B9A3C7D" w14:textId="77777777" w:rsidR="00A71DA1" w:rsidRDefault="00A71DA1" w:rsidP="001130C8">
            <w:pPr>
              <w:spacing w:after="160" w:line="259" w:lineRule="auto"/>
              <w:jc w:val="center"/>
              <w:rPr>
                <w:rFonts w:ascii="EYInterstate Light" w:hAnsi="EYInterstate Light" w:cs="Times New Roman"/>
                <w:b/>
                <w:color w:val="00B050"/>
                <w:lang w:val="en-GB"/>
              </w:rPr>
            </w:pPr>
          </w:p>
          <w:p w14:paraId="3842D5AF" w14:textId="77777777" w:rsidR="00A71DA1" w:rsidRDefault="00A71DA1" w:rsidP="001130C8">
            <w:pPr>
              <w:spacing w:after="160" w:line="259" w:lineRule="auto"/>
              <w:jc w:val="center"/>
              <w:rPr>
                <w:rFonts w:ascii="EYInterstate Light" w:hAnsi="EYInterstate Light" w:cs="Times New Roman"/>
                <w:b/>
                <w:color w:val="00B050"/>
                <w:lang w:val="en-GB"/>
              </w:rPr>
            </w:pPr>
          </w:p>
          <w:p w14:paraId="7BD07496" w14:textId="77777777" w:rsidR="00A71DA1" w:rsidRDefault="00A71DA1" w:rsidP="00A71DA1">
            <w:pPr>
              <w:spacing w:after="160" w:line="259" w:lineRule="auto"/>
              <w:rPr>
                <w:rFonts w:ascii="EYInterstate Light" w:hAnsi="EYInterstate Light" w:cs="Times New Roman"/>
                <w:b/>
                <w:color w:val="FF0000"/>
                <w:lang w:val="en-GB"/>
              </w:rPr>
            </w:pPr>
          </w:p>
          <w:p w14:paraId="33D335C4" w14:textId="1FF7ADBA" w:rsidR="00A71DA1" w:rsidRPr="001C4F85" w:rsidRDefault="00A71DA1" w:rsidP="00A71DA1">
            <w:pPr>
              <w:spacing w:after="160" w:line="259" w:lineRule="auto"/>
              <w:jc w:val="center"/>
              <w:rPr>
                <w:rFonts w:ascii="EYInterstate Light" w:eastAsia="Calibri"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lastRenderedPageBreak/>
              <w:t xml:space="preserve">the </w:t>
            </w:r>
            <w:r w:rsidRPr="001D41BE">
              <w:rPr>
                <w:rFonts w:ascii="EYInterstate Light" w:hAnsi="EYInterstate Light" w:cs="Times New Roman"/>
                <w:b/>
                <w:color w:val="00B050"/>
                <w:lang w:val="en-GB"/>
              </w:rPr>
              <w:t>best practice</w:t>
            </w:r>
          </w:p>
        </w:tc>
        <w:tc>
          <w:tcPr>
            <w:tcW w:w="12277" w:type="dxa"/>
            <w:gridSpan w:val="2"/>
            <w:tcBorders>
              <w:top w:val="single" w:sz="4" w:space="0" w:color="auto"/>
              <w:left w:val="dashed" w:sz="4" w:space="0" w:color="auto"/>
              <w:bottom w:val="single" w:sz="4" w:space="0" w:color="auto"/>
              <w:right w:val="dashed" w:sz="4" w:space="0" w:color="auto"/>
            </w:tcBorders>
          </w:tcPr>
          <w:p w14:paraId="48C27133"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lastRenderedPageBreak/>
              <w:t>In this step of action, it can be observed that:</w:t>
            </w:r>
          </w:p>
          <w:p w14:paraId="667D98ED" w14:textId="18E14B42" w:rsidR="001130C8" w:rsidRPr="001C4F85" w:rsidRDefault="001130C8" w:rsidP="00D133C9">
            <w:pPr>
              <w:numPr>
                <w:ilvl w:val="0"/>
                <w:numId w:val="2"/>
              </w:num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t xml:space="preserve">There are cases when </w:t>
            </w:r>
            <w:r w:rsidR="00A71DA1" w:rsidRPr="00A71DA1">
              <w:rPr>
                <w:rFonts w:ascii="EYInterstate Light" w:eastAsia="EYInterstate Light" w:hAnsi="EYInterstate Light" w:cs="EYInterstate Light"/>
                <w:b/>
                <w:bCs/>
                <w:color w:val="FF0000"/>
                <w:u w:color="000000"/>
                <w:bdr w:val="nil"/>
                <w:lang w:val="en-GB" w:eastAsia="lv-LV"/>
              </w:rPr>
              <w:t>Lithuanian</w:t>
            </w:r>
            <w:r w:rsidRPr="001C4F85">
              <w:rPr>
                <w:rFonts w:ascii="EYInterstate Light" w:eastAsia="EYInterstate Light" w:hAnsi="EYInterstate Light" w:cs="EYInterstate Light"/>
                <w:b/>
                <w:bCs/>
                <w:color w:val="FF0000"/>
                <w:u w:color="000000"/>
                <w:bdr w:val="nil"/>
                <w:lang w:val="en-GB" w:eastAsia="lv-LV"/>
              </w:rPr>
              <w:t xml:space="preserve"> courts, without requesting additional information, make a decision on refusal to recognise and execute the judgment of another EU member state on the execution of custodial sentence</w:t>
            </w:r>
            <w:r w:rsidRPr="00FD4404">
              <w:rPr>
                <w:rFonts w:ascii="EYInterstate Light" w:eastAsia="EYInterstate Light" w:hAnsi="EYInterstate Light" w:cs="EYInterstate Light"/>
                <w:b/>
                <w:bCs/>
                <w:color w:val="FF0000"/>
                <w:u w:color="000000"/>
                <w:bdr w:val="nil"/>
                <w:lang w:val="en-GB" w:eastAsia="lv-LV"/>
              </w:rPr>
              <w:t xml:space="preserve">. </w:t>
            </w:r>
            <w:r w:rsidRPr="001C4F85">
              <w:rPr>
                <w:rFonts w:ascii="EYInterstate Light" w:eastAsia="EYInterstate Light" w:hAnsi="EYInterstate Light" w:cs="EYInterstate Light"/>
                <w:color w:val="000000"/>
                <w:u w:color="000000"/>
                <w:bdr w:val="nil"/>
                <w:lang w:val="en-GB" w:eastAsia="lv-LV"/>
              </w:rPr>
              <w:t xml:space="preserve"> </w:t>
            </w:r>
          </w:p>
          <w:p w14:paraId="7B60AF69" w14:textId="749C0280" w:rsidR="001130C8" w:rsidRPr="001C4F85" w:rsidRDefault="001130C8" w:rsidP="001130C8">
            <w:pPr>
              <w:pBdr>
                <w:top w:val="nil"/>
                <w:left w:val="nil"/>
                <w:bottom w:val="nil"/>
                <w:right w:val="nil"/>
                <w:between w:val="nil"/>
                <w:bar w:val="nil"/>
              </w:pBdr>
              <w:spacing w:before="120" w:after="120" w:line="259" w:lineRule="auto"/>
              <w:ind w:left="720"/>
              <w:jc w:val="both"/>
              <w:rPr>
                <w:rFonts w:ascii="EYInterstate Light" w:eastAsia="Calibri" w:hAnsi="EYInterstate Light" w:cs="Times New Roman"/>
                <w:i/>
                <w:color w:val="000000"/>
                <w:u w:color="000000"/>
                <w:bdr w:val="nil"/>
                <w:lang w:val="en-GB" w:eastAsia="lv-LV"/>
              </w:rPr>
            </w:pPr>
            <w:r w:rsidRPr="001C4F85">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It is recommended that the </w:t>
            </w:r>
            <w:r w:rsidR="00A71DA1" w:rsidRPr="00A71DA1">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Lithuanian</w:t>
            </w:r>
            <w:r w:rsidRPr="001C4F85">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court examine this category of cases more carefully, and in case of doubt, always use the opportunity to request additional information</w:t>
            </w:r>
            <w:r w:rsidRPr="00FD4404">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r w:rsidRPr="001C4F85">
              <w:rPr>
                <w:rFonts w:ascii="EYInterstate Light" w:eastAsia="Calibri" w:hAnsi="EYInterstate Light" w:cs="Times New Roman"/>
                <w:i/>
                <w:color w:val="000000"/>
                <w:u w:color="000000"/>
                <w:bdr w:val="nil"/>
                <w:lang w:val="en-GB" w:eastAsia="lv-LV"/>
              </w:rPr>
              <w:t xml:space="preserve"> Failure to request additional information may violate the sentenced person's human rights. </w:t>
            </w:r>
          </w:p>
          <w:p w14:paraId="47363DE3" w14:textId="416C5155" w:rsidR="001130C8" w:rsidRPr="001C4F85" w:rsidRDefault="001130C8" w:rsidP="00D133C9">
            <w:pPr>
              <w:numPr>
                <w:ilvl w:val="0"/>
                <w:numId w:val="2"/>
              </w:num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b/>
                <w:bCs/>
                <w:color w:val="FF0000"/>
                <w:u w:color="000000"/>
                <w:bdr w:val="nil"/>
                <w:lang w:val="en-GB" w:eastAsia="lv-LV"/>
              </w:rPr>
              <w:t>Lithuanian courts sometimes, upon receipt of a request from another EU member state - a judgment imposing a custodial sentence - do not recognize and enforce the judgment within 30 days</w:t>
            </w:r>
            <w:r w:rsidRPr="001C4F85">
              <w:rPr>
                <w:rFonts w:ascii="EYInterstate Light" w:eastAsia="EYInterstate Light" w:hAnsi="EYInterstate Light" w:cs="EYInterstate Light"/>
                <w:u w:color="000000"/>
                <w:bdr w:val="nil"/>
                <w:lang w:val="en-GB" w:eastAsia="lv-LV"/>
              </w:rPr>
              <w:t>, but usually it</w:t>
            </w:r>
            <w:r w:rsidR="00141F0D">
              <w:rPr>
                <w:rFonts w:ascii="EYInterstate Light" w:eastAsia="EYInterstate Light" w:hAnsi="EYInterstate Light" w:cs="EYInterstate Light"/>
                <w:u w:color="000000"/>
                <w:bdr w:val="nil"/>
                <w:lang w:val="en-GB" w:eastAsia="lv-LV"/>
              </w:rPr>
              <w:t xml:space="preserve"> is</w:t>
            </w:r>
            <w:r w:rsidRPr="001C4F85">
              <w:rPr>
                <w:rFonts w:ascii="EYInterstate Light" w:eastAsia="EYInterstate Light" w:hAnsi="EYInterstate Light" w:cs="EYInterstate Light"/>
                <w:u w:color="000000"/>
                <w:bdr w:val="nil"/>
                <w:lang w:val="en-GB" w:eastAsia="lv-LV"/>
              </w:rPr>
              <w:t xml:space="preserve"> due to the reasons set in law and </w:t>
            </w:r>
            <w:r w:rsidR="00141F0D" w:rsidRPr="001C4F85">
              <w:rPr>
                <w:rFonts w:ascii="EYInterstate Light" w:eastAsia="Calibri" w:hAnsi="EYInterstate Light" w:cs="Times New Roman"/>
                <w:color w:val="000000"/>
                <w:u w:color="000000"/>
                <w:bdr w:val="nil"/>
                <w:lang w:val="en-GB" w:eastAsia="lv-LV"/>
              </w:rPr>
              <w:t>Framework Decision 2008/909</w:t>
            </w:r>
            <w:r w:rsidR="00A71DA1" w:rsidRPr="00A71DA1">
              <w:rPr>
                <w:rFonts w:ascii="EYInterstate Light" w:eastAsia="EYInterstate Light" w:hAnsi="EYInterstate Light" w:cs="EYInterstate Light"/>
                <w:u w:color="000000"/>
                <w:bdr w:val="nil"/>
                <w:lang w:val="en-GB" w:eastAsia="lv-LV"/>
              </w:rPr>
              <w:t>.</w:t>
            </w:r>
          </w:p>
          <w:p w14:paraId="06F1194A" w14:textId="18FB8A3A" w:rsidR="001130C8" w:rsidRPr="001C4F85" w:rsidRDefault="00141F0D" w:rsidP="001130C8">
            <w:pPr>
              <w:pBdr>
                <w:top w:val="nil"/>
                <w:left w:val="nil"/>
                <w:bottom w:val="nil"/>
                <w:right w:val="nil"/>
                <w:between w:val="nil"/>
                <w:bar w:val="nil"/>
              </w:pBdr>
              <w:spacing w:before="120" w:after="120" w:line="259" w:lineRule="auto"/>
              <w:ind w:left="720"/>
              <w:jc w:val="both"/>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141F0D">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C</w:t>
            </w:r>
            <w:r w:rsidR="001130C8" w:rsidRPr="001C4F85">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ourts</w:t>
            </w:r>
            <w:r w:rsidRPr="00141F0D">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are encouraged to</w:t>
            </w:r>
            <w:r w:rsidR="001130C8" w:rsidRPr="001C4F85">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w:t>
            </w:r>
            <w:r w:rsidRPr="00141F0D">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use other ways to make the recognition process faster, e.g. use more effective communication tools</w:t>
            </w:r>
            <w:r w:rsidR="001130C8" w:rsidRPr="00FD4404">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p w14:paraId="6A63EDF8" w14:textId="701C048A" w:rsidR="001130C8" w:rsidRPr="001C4F85" w:rsidRDefault="001130C8" w:rsidP="001130C8">
            <w:pPr>
              <w:pBdr>
                <w:top w:val="nil"/>
                <w:left w:val="nil"/>
                <w:bottom w:val="nil"/>
                <w:right w:val="nil"/>
                <w:between w:val="nil"/>
                <w:bar w:val="nil"/>
              </w:pBdr>
              <w:spacing w:before="120" w:after="120" w:line="259" w:lineRule="auto"/>
              <w:ind w:left="720"/>
              <w:jc w:val="both"/>
              <w:rPr>
                <w:rFonts w:ascii="EYInterstate Light" w:eastAsia="Calibri" w:hAnsi="EYInterstate Light" w:cs="Times New Roman"/>
                <w:b/>
                <w:bCs/>
                <w:color w:val="00B050"/>
                <w:u w:color="000000"/>
                <w:bdr w:val="nil"/>
                <w:lang w:val="en-GB" w:eastAsia="lv-LV"/>
              </w:rPr>
            </w:pPr>
            <w:r w:rsidRPr="001C4F85">
              <w:rPr>
                <w:rFonts w:ascii="EYInterstate Light" w:eastAsia="Calibri" w:hAnsi="EYInterstate Light" w:cs="Times New Roman"/>
                <w:b/>
                <w:bCs/>
                <w:color w:val="00B050"/>
                <w:u w:color="000000"/>
                <w:bdr w:val="nil"/>
                <w:lang w:val="en-GB" w:eastAsia="lv-LV"/>
              </w:rPr>
              <w:t>In addition, Article 12 of Framework Decision 2008/909 provides that a decision must be taken within 90 days on whether to consent to the transfer of a person to serve a further custodial sentence. Article 15 of Framework Decision 2008/909, on the other hand, provides for the transfer of a natural person within 30 days.</w:t>
            </w:r>
            <w:r w:rsidRPr="001C4F85">
              <w:rPr>
                <w:rFonts w:ascii="EYInterstate Light" w:eastAsia="Calibri" w:hAnsi="EYInterstate Light" w:cs="Calibri"/>
                <w:b/>
                <w:bCs/>
                <w:color w:val="00B050"/>
                <w:u w:color="000000"/>
                <w:bdr w:val="nil"/>
                <w:shd w:val="clear" w:color="auto" w:fill="FFFFFF"/>
                <w:lang w:val="en-GB" w:eastAsia="lv-LV"/>
              </w:rPr>
              <w:t xml:space="preserve"> </w:t>
            </w:r>
            <w:r w:rsidRPr="001C4F85">
              <w:rPr>
                <w:rFonts w:ascii="EYInterstate Light" w:eastAsia="Calibri" w:hAnsi="EYInterstate Light" w:cs="Times New Roman"/>
                <w:b/>
                <w:bCs/>
                <w:color w:val="00B050"/>
                <w:u w:color="000000"/>
                <w:bdr w:val="nil"/>
                <w:lang w:val="en-GB" w:eastAsia="lv-LV"/>
              </w:rPr>
              <w:t xml:space="preserve">When in exceptional cases it is not practicable for the competent authority of the </w:t>
            </w:r>
            <w:r w:rsidR="00141F0D" w:rsidRPr="00141F0D">
              <w:rPr>
                <w:rFonts w:ascii="EYInterstate Light" w:eastAsia="Calibri" w:hAnsi="EYInterstate Light" w:cs="Times New Roman"/>
                <w:b/>
                <w:bCs/>
                <w:color w:val="00B050"/>
                <w:u w:color="000000"/>
                <w:bdr w:val="nil"/>
                <w:lang w:val="en-GB" w:eastAsia="lv-LV"/>
              </w:rPr>
              <w:t>E</w:t>
            </w:r>
            <w:r w:rsidRPr="001C4F85">
              <w:rPr>
                <w:rFonts w:ascii="EYInterstate Light" w:eastAsia="Calibri" w:hAnsi="EYInterstate Light" w:cs="Times New Roman"/>
                <w:b/>
                <w:bCs/>
                <w:color w:val="00B050"/>
                <w:u w:color="000000"/>
                <w:bdr w:val="nil"/>
                <w:lang w:val="en-GB" w:eastAsia="lv-LV"/>
              </w:rPr>
              <w:t xml:space="preserve">xecuting State to comply with the period of 90 days, it shall without delay inform the competent authority of the </w:t>
            </w:r>
            <w:r w:rsidR="00141F0D" w:rsidRPr="00141F0D">
              <w:rPr>
                <w:rFonts w:ascii="EYInterstate Light" w:eastAsia="Calibri" w:hAnsi="EYInterstate Light" w:cs="Times New Roman"/>
                <w:b/>
                <w:bCs/>
                <w:color w:val="00B050"/>
                <w:u w:color="000000"/>
                <w:bdr w:val="nil"/>
                <w:lang w:val="en-GB" w:eastAsia="lv-LV"/>
              </w:rPr>
              <w:t>I</w:t>
            </w:r>
            <w:r w:rsidRPr="001C4F85">
              <w:rPr>
                <w:rFonts w:ascii="EYInterstate Light" w:eastAsia="Calibri" w:hAnsi="EYInterstate Light" w:cs="Times New Roman"/>
                <w:b/>
                <w:bCs/>
                <w:color w:val="00B050"/>
                <w:u w:color="000000"/>
                <w:bdr w:val="nil"/>
                <w:lang w:val="en-GB" w:eastAsia="lv-LV"/>
              </w:rPr>
              <w:t>ssuing State by any means, giving the reasons for the delay and the estimated time needed for the final decision to be taken.</w:t>
            </w:r>
          </w:p>
          <w:p w14:paraId="16AD24E1" w14:textId="68CED277" w:rsidR="001130C8" w:rsidRPr="001C4F85" w:rsidRDefault="001130C8" w:rsidP="00957C1A">
            <w:pPr>
              <w:pBdr>
                <w:top w:val="nil"/>
                <w:left w:val="nil"/>
                <w:bottom w:val="nil"/>
                <w:right w:val="nil"/>
                <w:between w:val="nil"/>
                <w:bar w:val="nil"/>
              </w:pBdr>
              <w:spacing w:before="120" w:line="259" w:lineRule="auto"/>
              <w:ind w:left="720"/>
              <w:jc w:val="both"/>
              <w:rPr>
                <w:rFonts w:ascii="EYInterstate Light" w:eastAsia="Calibri" w:hAnsi="EYInterstate Light" w:cs="Times New Roman"/>
                <w:color w:val="000000"/>
                <w:u w:color="000000"/>
                <w:bdr w:val="nil"/>
                <w:lang w:val="en-GB" w:eastAsia="lv-LV"/>
              </w:rPr>
            </w:pPr>
            <w:r w:rsidRPr="001C4F85">
              <w:rPr>
                <w:rFonts w:ascii="EYInterstate Light" w:eastAsia="Calibri" w:hAnsi="EYInterstate Light" w:cs="Times New Roman"/>
                <w:b/>
                <w:bCs/>
                <w:color w:val="00B050"/>
                <w:u w:color="000000"/>
                <w:bdr w:val="nil"/>
                <w:lang w:val="en-GB" w:eastAsia="lv-LV"/>
              </w:rPr>
              <w:lastRenderedPageBreak/>
              <w:t xml:space="preserve">The cooperation with competent authority of another </w:t>
            </w:r>
            <w:r w:rsidR="00141F0D" w:rsidRPr="00141F0D">
              <w:rPr>
                <w:rFonts w:ascii="EYInterstate Light" w:eastAsia="Calibri" w:hAnsi="EYInterstate Light" w:cs="Times New Roman"/>
                <w:b/>
                <w:bCs/>
                <w:color w:val="00B050"/>
                <w:u w:color="000000"/>
                <w:bdr w:val="nil"/>
                <w:lang w:val="en-GB" w:eastAsia="lv-LV"/>
              </w:rPr>
              <w:t>EU member state</w:t>
            </w:r>
            <w:r w:rsidRPr="001C4F85">
              <w:rPr>
                <w:rFonts w:ascii="EYInterstate Light" w:eastAsia="Calibri" w:hAnsi="EYInterstate Light" w:cs="Times New Roman"/>
                <w:b/>
                <w:bCs/>
                <w:color w:val="00B050"/>
                <w:u w:color="000000"/>
                <w:bdr w:val="nil"/>
                <w:lang w:val="en-GB" w:eastAsia="lv-LV"/>
              </w:rPr>
              <w:t xml:space="preserve"> is carried in many ways: by </w:t>
            </w:r>
            <w:r w:rsidR="00E977DA">
              <w:rPr>
                <w:rFonts w:ascii="EYInterstate Light" w:eastAsia="Calibri" w:hAnsi="EYInterstate Light" w:cs="Times New Roman"/>
                <w:b/>
                <w:bCs/>
                <w:color w:val="00B050"/>
                <w:u w:color="000000"/>
                <w:bdr w:val="nil"/>
                <w:lang w:val="en-GB" w:eastAsia="lv-LV"/>
              </w:rPr>
              <w:t>mail</w:t>
            </w:r>
            <w:r w:rsidRPr="001C4F85">
              <w:rPr>
                <w:rFonts w:ascii="EYInterstate Light" w:eastAsia="Calibri" w:hAnsi="EYInterstate Light" w:cs="Times New Roman"/>
                <w:b/>
                <w:bCs/>
                <w:color w:val="00B050"/>
                <w:u w:color="000000"/>
                <w:bdr w:val="nil"/>
                <w:lang w:val="en-GB" w:eastAsia="lv-LV"/>
              </w:rPr>
              <w:t>, e</w:t>
            </w:r>
            <w:r w:rsidR="00E977DA">
              <w:rPr>
                <w:rFonts w:ascii="EYInterstate Light" w:eastAsia="Calibri" w:hAnsi="EYInterstate Light" w:cs="Times New Roman"/>
                <w:b/>
                <w:bCs/>
                <w:color w:val="00B050"/>
                <w:u w:color="000000"/>
                <w:bdr w:val="nil"/>
                <w:lang w:val="en-GB" w:eastAsia="lv-LV"/>
              </w:rPr>
              <w:t xml:space="preserve">lectronic </w:t>
            </w:r>
            <w:r w:rsidRPr="001C4F85">
              <w:rPr>
                <w:rFonts w:ascii="EYInterstate Light" w:eastAsia="Calibri" w:hAnsi="EYInterstate Light" w:cs="Times New Roman"/>
                <w:b/>
                <w:bCs/>
                <w:color w:val="00B050"/>
                <w:u w:color="000000"/>
                <w:bdr w:val="nil"/>
                <w:lang w:val="en-GB" w:eastAsia="lv-LV"/>
              </w:rPr>
              <w:t>mail, fax, telephone, video conferencing, etc.</w:t>
            </w:r>
          </w:p>
        </w:tc>
      </w:tr>
      <w:tr w:rsidR="001130C8" w:rsidRPr="001C4F85" w14:paraId="7D027BD3"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5C958FEF" w14:textId="77777777" w:rsidR="001130C8" w:rsidRPr="001C4F85" w:rsidRDefault="001130C8" w:rsidP="00D133C9">
            <w:pPr>
              <w:pStyle w:val="ListParagraph"/>
              <w:numPr>
                <w:ilvl w:val="0"/>
                <w:numId w:val="25"/>
              </w:numPr>
              <w:tabs>
                <w:tab w:val="left" w:pos="306"/>
              </w:tabs>
              <w:jc w:val="center"/>
              <w:rPr>
                <w:rFonts w:ascii="EYInterstate Light" w:eastAsia="Calibri"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70BFB9C2" w14:textId="77777777"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t>The judge of the district (city) court, having assessed the conditions of execution and the reasons for refusal, shall make one of the following decisions within 30 day:</w:t>
            </w:r>
          </w:p>
        </w:tc>
        <w:tc>
          <w:tcPr>
            <w:tcW w:w="6077" w:type="dxa"/>
            <w:tcBorders>
              <w:top w:val="single" w:sz="4" w:space="0" w:color="auto"/>
              <w:left w:val="single" w:sz="4" w:space="0" w:color="auto"/>
              <w:bottom w:val="single" w:sz="4" w:space="0" w:color="auto"/>
              <w:right w:val="single" w:sz="4" w:space="0" w:color="auto"/>
            </w:tcBorders>
          </w:tcPr>
          <w:p w14:paraId="32EBFFE8" w14:textId="77777777" w:rsidR="00141F0D" w:rsidRPr="001C4F85" w:rsidRDefault="00141F0D" w:rsidP="00141F0D">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Article 7</w:t>
            </w:r>
            <w:r>
              <w:rPr>
                <w:rFonts w:ascii="EYInterstate Light" w:eastAsia="EYInterstate Light" w:hAnsi="EYInterstate Light" w:cs="EYInterstate Light"/>
                <w:u w:color="000000"/>
                <w:bdr w:val="nil"/>
                <w:lang w:val="en-GB" w:eastAsia="lv-LV"/>
              </w:rPr>
              <w:t xml:space="preserve"> of the Law</w:t>
            </w:r>
          </w:p>
          <w:p w14:paraId="50A8F66C"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tc>
      </w:tr>
      <w:tr w:rsidR="001130C8" w:rsidRPr="001C4F85" w14:paraId="74F28D4F"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635551C0" w14:textId="0E62BE9A" w:rsidR="001130C8" w:rsidRPr="00141F0D" w:rsidRDefault="001130C8" w:rsidP="00D133C9">
            <w:pPr>
              <w:pStyle w:val="ListParagraph"/>
              <w:numPr>
                <w:ilvl w:val="1"/>
                <w:numId w:val="25"/>
              </w:numPr>
              <w:ind w:right="-127"/>
              <w:jc w:val="right"/>
              <w:rPr>
                <w:rFonts w:ascii="EYInterstate Light" w:eastAsia="Calibri"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5B2E1594" w14:textId="6121868A"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Calibri" w:hAnsi="EYInterstate Light" w:cs="EYInterstate Light"/>
                <w:u w:color="000000"/>
                <w:bdr w:val="nil"/>
                <w:lang w:val="en-GB" w:eastAsia="lv-LV"/>
              </w:rPr>
              <w:t xml:space="preserve">Decision </w:t>
            </w:r>
            <w:r w:rsidR="00373E75">
              <w:rPr>
                <w:rFonts w:ascii="EYInterstate Light" w:eastAsia="Calibri" w:hAnsi="EYInterstate Light" w:cs="EYInterstate Light"/>
                <w:u w:color="000000"/>
                <w:bdr w:val="nil"/>
                <w:lang w:val="en-GB" w:eastAsia="lv-LV"/>
              </w:rPr>
              <w:t xml:space="preserve">on </w:t>
            </w:r>
            <w:r w:rsidR="00373E75" w:rsidRPr="001C4F85">
              <w:rPr>
                <w:rFonts w:ascii="EYInterstate Light" w:eastAsia="Calibri" w:hAnsi="EYInterstate Light" w:cs="EYInterstate Light"/>
                <w:u w:color="000000"/>
                <w:bdr w:val="nil"/>
                <w:lang w:val="en-GB" w:eastAsia="lv-LV"/>
              </w:rPr>
              <w:t>recognition</w:t>
            </w:r>
            <w:r w:rsidR="00373E75" w:rsidRPr="00373E75">
              <w:rPr>
                <w:rFonts w:ascii="EYInterstate Light" w:eastAsia="Calibri" w:hAnsi="EYInterstate Light" w:cs="EYInterstate Light"/>
                <w:u w:color="000000"/>
                <w:bdr w:val="nil"/>
                <w:lang w:val="en-GB" w:eastAsia="lv-LV"/>
              </w:rPr>
              <w:t xml:space="preserve"> of</w:t>
            </w:r>
            <w:r w:rsidRPr="001C4F85">
              <w:rPr>
                <w:rFonts w:ascii="EYInterstate Light" w:eastAsia="Calibri" w:hAnsi="EYInterstate Light" w:cs="EYInterstate Light"/>
                <w:u w:color="000000"/>
                <w:bdr w:val="nil"/>
                <w:lang w:val="en-GB" w:eastAsia="lv-LV"/>
              </w:rPr>
              <w:t xml:space="preserve"> the judgment and execution</w:t>
            </w:r>
            <w:r w:rsidR="00373E75" w:rsidRPr="00373E75">
              <w:rPr>
                <w:rFonts w:ascii="EYInterstate Light" w:eastAsia="Calibri" w:hAnsi="EYInterstate Light" w:cs="EYInterstate Light"/>
                <w:u w:color="000000"/>
                <w:bdr w:val="nil"/>
                <w:lang w:val="en-GB" w:eastAsia="lv-LV"/>
              </w:rPr>
              <w:t xml:space="preserve"> of</w:t>
            </w:r>
            <w:r w:rsidRPr="001C4F85">
              <w:rPr>
                <w:rFonts w:ascii="EYInterstate Light" w:eastAsia="Calibri" w:hAnsi="EYInterstate Light" w:cs="EYInterstate Light"/>
                <w:u w:color="000000"/>
                <w:bdr w:val="nil"/>
                <w:lang w:val="en-GB" w:eastAsia="lv-LV"/>
              </w:rPr>
              <w:t xml:space="preserve"> the punishment imposed in the foreign country</w:t>
            </w:r>
          </w:p>
        </w:tc>
        <w:tc>
          <w:tcPr>
            <w:tcW w:w="6077" w:type="dxa"/>
            <w:tcBorders>
              <w:top w:val="single" w:sz="4" w:space="0" w:color="auto"/>
              <w:left w:val="single" w:sz="4" w:space="0" w:color="auto"/>
              <w:bottom w:val="single" w:sz="4" w:space="0" w:color="auto"/>
              <w:right w:val="single" w:sz="4" w:space="0" w:color="auto"/>
            </w:tcBorders>
          </w:tcPr>
          <w:p w14:paraId="11FEBF03" w14:textId="51BBA008" w:rsidR="001130C8" w:rsidRPr="001C4F85" w:rsidRDefault="00141F0D" w:rsidP="00141F0D">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Article 7</w:t>
            </w:r>
            <w:r>
              <w:rPr>
                <w:rFonts w:ascii="EYInterstate Light" w:eastAsia="EYInterstate Light" w:hAnsi="EYInterstate Light" w:cs="EYInterstate Light"/>
                <w:u w:color="000000"/>
                <w:bdr w:val="nil"/>
                <w:lang w:val="en-GB" w:eastAsia="lv-LV"/>
              </w:rPr>
              <w:t xml:space="preserve"> of the Law</w:t>
            </w:r>
          </w:p>
        </w:tc>
      </w:tr>
      <w:tr w:rsidR="001130C8" w:rsidRPr="001C4F85" w14:paraId="2DEB49CC" w14:textId="77777777" w:rsidTr="00957C1A">
        <w:trPr>
          <w:trHeight w:val="2451"/>
        </w:trPr>
        <w:tc>
          <w:tcPr>
            <w:tcW w:w="1671" w:type="dxa"/>
            <w:tcBorders>
              <w:top w:val="single" w:sz="4" w:space="0" w:color="auto"/>
              <w:left w:val="dashed" w:sz="4" w:space="0" w:color="auto"/>
              <w:bottom w:val="single" w:sz="4" w:space="0" w:color="auto"/>
              <w:right w:val="dashed" w:sz="4" w:space="0" w:color="auto"/>
            </w:tcBorders>
            <w:vAlign w:val="center"/>
          </w:tcPr>
          <w:p w14:paraId="18240AE2" w14:textId="3C9D3503" w:rsidR="00373E75" w:rsidRPr="001C4F85" w:rsidRDefault="00373E75" w:rsidP="00957C1A">
            <w:pPr>
              <w:spacing w:after="160" w:line="259" w:lineRule="auto"/>
              <w:jc w:val="center"/>
              <w:rPr>
                <w:rFonts w:ascii="EYInterstate Light" w:hAnsi="EYInterstate Light" w:cs="Times New Roman"/>
                <w:b/>
                <w:color w:val="00B050"/>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w:t>
            </w:r>
            <w:r w:rsidR="00957C1A">
              <w:rPr>
                <w:rFonts w:ascii="EYInterstate Light" w:hAnsi="EYInterstate Light" w:cs="Times New Roman"/>
                <w:b/>
                <w:color w:val="00B050"/>
                <w:lang w:val="en-GB"/>
              </w:rPr>
              <w:t>e</w:t>
            </w:r>
          </w:p>
        </w:tc>
        <w:tc>
          <w:tcPr>
            <w:tcW w:w="12277" w:type="dxa"/>
            <w:gridSpan w:val="2"/>
            <w:tcBorders>
              <w:top w:val="single" w:sz="4" w:space="0" w:color="auto"/>
              <w:left w:val="dashed" w:sz="4" w:space="0" w:color="auto"/>
              <w:bottom w:val="single" w:sz="4" w:space="0" w:color="auto"/>
              <w:right w:val="dashed" w:sz="4" w:space="0" w:color="auto"/>
            </w:tcBorders>
          </w:tcPr>
          <w:p w14:paraId="39C24B41"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t xml:space="preserve">In this step of action, it can be seen that: </w:t>
            </w:r>
          </w:p>
          <w:p w14:paraId="6DCDDD91" w14:textId="2A9C14CC"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b/>
                <w:bCs/>
                <w:color w:val="00B050"/>
                <w:u w:color="000000"/>
                <w:bdr w:val="nil"/>
                <w:lang w:val="en-GB" w:eastAsia="lv-LV"/>
              </w:rPr>
            </w:pPr>
            <w:r w:rsidRPr="001C4F85">
              <w:rPr>
                <w:rFonts w:ascii="EYInterstate Light" w:eastAsia="EYInterstate Light" w:hAnsi="EYInterstate Light" w:cs="EYInterstate Light"/>
                <w:b/>
                <w:bCs/>
                <w:color w:val="00B050"/>
                <w:u w:color="000000"/>
                <w:bdr w:val="nil"/>
                <w:lang w:val="en-GB" w:eastAsia="lv-LV"/>
              </w:rPr>
              <w:t>In the L</w:t>
            </w:r>
            <w:r w:rsidR="00373E75" w:rsidRPr="00373E75">
              <w:rPr>
                <w:rFonts w:ascii="EYInterstate Light" w:eastAsia="EYInterstate Light" w:hAnsi="EYInterstate Light" w:cs="EYInterstate Light"/>
                <w:b/>
                <w:bCs/>
                <w:color w:val="00B050"/>
                <w:u w:color="000000"/>
                <w:bdr w:val="nil"/>
                <w:lang w:val="en-GB" w:eastAsia="lv-LV"/>
              </w:rPr>
              <w:t>aw</w:t>
            </w:r>
            <w:r w:rsidRPr="001C4F85">
              <w:rPr>
                <w:rFonts w:ascii="EYInterstate Light" w:eastAsia="EYInterstate Light" w:hAnsi="EYInterstate Light" w:cs="EYInterstate Light"/>
                <w:b/>
                <w:bCs/>
                <w:color w:val="00B050"/>
                <w:u w:color="000000"/>
                <w:bdr w:val="nil"/>
                <w:lang w:val="en-GB" w:eastAsia="lv-LV"/>
              </w:rPr>
              <w:t xml:space="preserve"> it is explicitly noted that the court make</w:t>
            </w:r>
            <w:r w:rsidR="00373E75" w:rsidRPr="00373E75">
              <w:rPr>
                <w:rFonts w:ascii="EYInterstate Light" w:eastAsia="EYInterstate Light" w:hAnsi="EYInterstate Light" w:cs="EYInterstate Light"/>
                <w:b/>
                <w:bCs/>
                <w:color w:val="00B050"/>
                <w:u w:color="000000"/>
                <w:bdr w:val="nil"/>
                <w:lang w:val="en-GB" w:eastAsia="lv-LV"/>
              </w:rPr>
              <w:t>s</w:t>
            </w:r>
            <w:r w:rsidRPr="001C4F85">
              <w:rPr>
                <w:rFonts w:ascii="EYInterstate Light" w:eastAsia="EYInterstate Light" w:hAnsi="EYInterstate Light" w:cs="EYInterstate Light"/>
                <w:b/>
                <w:bCs/>
                <w:color w:val="00B050"/>
                <w:u w:color="000000"/>
                <w:bdr w:val="nil"/>
                <w:lang w:val="en-GB" w:eastAsia="lv-LV"/>
              </w:rPr>
              <w:t xml:space="preserve"> a decision to recognise the judgement on the custodial sentence (</w:t>
            </w:r>
            <w:r w:rsidR="00373E75" w:rsidRPr="001C4F85">
              <w:rPr>
                <w:rFonts w:ascii="EYInterstate Light" w:eastAsia="EYInterstate Light" w:hAnsi="EYInterstate Light" w:cs="EYInterstate Light"/>
                <w:b/>
                <w:bCs/>
                <w:color w:val="00B050"/>
                <w:u w:color="000000"/>
                <w:bdr w:val="nil"/>
                <w:lang w:val="en-GB" w:eastAsia="lv-LV"/>
              </w:rPr>
              <w:t>Article 7</w:t>
            </w:r>
            <w:r w:rsidR="00373E75" w:rsidRPr="00373E75">
              <w:rPr>
                <w:rFonts w:ascii="EYInterstate Light" w:eastAsia="EYInterstate Light" w:hAnsi="EYInterstate Light" w:cs="EYInterstate Light"/>
                <w:b/>
                <w:bCs/>
                <w:color w:val="00B050"/>
                <w:u w:color="000000"/>
                <w:bdr w:val="nil"/>
                <w:lang w:val="en-GB" w:eastAsia="lv-LV"/>
              </w:rPr>
              <w:t xml:space="preserve"> of the Law</w:t>
            </w:r>
            <w:r w:rsidRPr="001C4F85">
              <w:rPr>
                <w:rFonts w:ascii="EYInterstate Light" w:eastAsia="EYInterstate Light" w:hAnsi="EYInterstate Light" w:cs="EYInterstate Light"/>
                <w:b/>
                <w:bCs/>
                <w:color w:val="00B050"/>
                <w:u w:color="000000"/>
                <w:bdr w:val="nil"/>
                <w:lang w:val="en-GB" w:eastAsia="lv-LV"/>
              </w:rPr>
              <w:t xml:space="preserve">). It should be noted that the Framework </w:t>
            </w:r>
            <w:r w:rsidR="00373E75" w:rsidRPr="00373E75">
              <w:rPr>
                <w:rFonts w:ascii="EYInterstate Light" w:eastAsia="EYInterstate Light" w:hAnsi="EYInterstate Light" w:cs="EYInterstate Light"/>
                <w:b/>
                <w:bCs/>
                <w:color w:val="00B050"/>
                <w:u w:color="000000"/>
                <w:bdr w:val="nil"/>
                <w:lang w:val="en-GB" w:eastAsia="lv-LV"/>
              </w:rPr>
              <w:t>D</w:t>
            </w:r>
            <w:r w:rsidRPr="001C4F85">
              <w:rPr>
                <w:rFonts w:ascii="EYInterstate Light" w:eastAsia="EYInterstate Light" w:hAnsi="EYInterstate Light" w:cs="EYInterstate Light"/>
                <w:b/>
                <w:bCs/>
                <w:color w:val="00B050"/>
                <w:u w:color="000000"/>
                <w:bdr w:val="nil"/>
                <w:lang w:val="en-GB" w:eastAsia="lv-LV"/>
              </w:rPr>
              <w:t>ecision</w:t>
            </w:r>
            <w:r w:rsidR="00373E75" w:rsidRPr="00373E75">
              <w:rPr>
                <w:rFonts w:ascii="EYInterstate Light" w:eastAsia="EYInterstate Light" w:hAnsi="EYInterstate Light" w:cs="EYInterstate Light"/>
                <w:b/>
                <w:bCs/>
                <w:color w:val="00B050"/>
                <w:u w:color="000000"/>
                <w:bdr w:val="nil"/>
                <w:lang w:val="en-GB" w:eastAsia="lv-LV"/>
              </w:rPr>
              <w:t xml:space="preserve"> 2008/9</w:t>
            </w:r>
            <w:r w:rsidR="00D32D05">
              <w:rPr>
                <w:rFonts w:ascii="EYInterstate Light" w:eastAsia="EYInterstate Light" w:hAnsi="EYInterstate Light" w:cs="EYInterstate Light"/>
                <w:b/>
                <w:bCs/>
                <w:color w:val="00B050"/>
                <w:u w:color="000000"/>
                <w:bdr w:val="nil"/>
                <w:lang w:val="en-GB" w:eastAsia="lv-LV"/>
              </w:rPr>
              <w:t>09</w:t>
            </w:r>
            <w:r w:rsidRPr="001C4F85">
              <w:rPr>
                <w:rFonts w:ascii="EYInterstate Light" w:eastAsia="EYInterstate Light" w:hAnsi="EYInterstate Light" w:cs="EYInterstate Light"/>
                <w:b/>
                <w:bCs/>
                <w:color w:val="00B050"/>
                <w:u w:color="000000"/>
                <w:bdr w:val="nil"/>
                <w:lang w:val="en-GB" w:eastAsia="lv-LV"/>
              </w:rPr>
              <w:t xml:space="preserve"> (Article 8) explicitly states that the competent authority of the executing </w:t>
            </w:r>
            <w:r w:rsidR="00373E75" w:rsidRPr="00373E75">
              <w:rPr>
                <w:rFonts w:ascii="EYInterstate Light" w:eastAsia="EYInterstate Light" w:hAnsi="EYInterstate Light" w:cs="EYInterstate Light"/>
                <w:b/>
                <w:bCs/>
                <w:color w:val="00B050"/>
                <w:u w:color="000000"/>
                <w:bdr w:val="nil"/>
                <w:lang w:val="en-GB" w:eastAsia="lv-LV"/>
              </w:rPr>
              <w:t>s</w:t>
            </w:r>
            <w:r w:rsidRPr="001C4F85">
              <w:rPr>
                <w:rFonts w:ascii="EYInterstate Light" w:eastAsia="EYInterstate Light" w:hAnsi="EYInterstate Light" w:cs="EYInterstate Light"/>
                <w:b/>
                <w:bCs/>
                <w:color w:val="00B050"/>
                <w:u w:color="000000"/>
                <w:bdr w:val="nil"/>
                <w:lang w:val="en-GB" w:eastAsia="lv-LV"/>
              </w:rPr>
              <w:t>tate shall recognise a judgment.</w:t>
            </w:r>
          </w:p>
          <w:p w14:paraId="7E917966" w14:textId="76078130" w:rsidR="001130C8" w:rsidRPr="00957C1A"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 xml:space="preserve">In practice, Lithuanian courts sometimes indicate in the decision, that they </w:t>
            </w:r>
            <w:r w:rsidR="00373E75" w:rsidRPr="001C4F85">
              <w:rPr>
                <w:rFonts w:ascii="EYInterstate Light" w:eastAsia="EYInterstate Light" w:hAnsi="EYInterstate Light" w:cs="EYInterstate Light"/>
                <w:u w:color="000000"/>
                <w:bdr w:val="nil"/>
                <w:lang w:val="en-GB" w:eastAsia="lv-LV"/>
              </w:rPr>
              <w:t>satisfy</w:t>
            </w:r>
            <w:r w:rsidRPr="001C4F85">
              <w:rPr>
                <w:rFonts w:ascii="EYInterstate Light" w:eastAsia="EYInterstate Light" w:hAnsi="EYInterstate Light" w:cs="EYInterstate Light"/>
                <w:u w:color="000000"/>
                <w:bdr w:val="nil"/>
                <w:lang w:val="en-GB" w:eastAsia="lv-LV"/>
              </w:rPr>
              <w:t xml:space="preserve"> the request of the competent authority of the </w:t>
            </w:r>
            <w:r w:rsidR="00373E75">
              <w:rPr>
                <w:rFonts w:ascii="EYInterstate Light" w:eastAsia="EYInterstate Light" w:hAnsi="EYInterstate Light" w:cs="EYInterstate Light"/>
                <w:u w:color="000000"/>
                <w:bdr w:val="nil"/>
                <w:lang w:val="en-GB" w:eastAsia="lv-LV"/>
              </w:rPr>
              <w:t>I</w:t>
            </w:r>
            <w:r w:rsidRPr="001C4F85">
              <w:rPr>
                <w:rFonts w:ascii="EYInterstate Light" w:eastAsia="EYInterstate Light" w:hAnsi="EYInterstate Light" w:cs="EYInterstate Light"/>
                <w:u w:color="000000"/>
                <w:bdr w:val="nil"/>
                <w:lang w:val="en-GB" w:eastAsia="lv-LV"/>
              </w:rPr>
              <w:t xml:space="preserve">ssuing </w:t>
            </w:r>
            <w:r w:rsidR="00373E75">
              <w:rPr>
                <w:rFonts w:ascii="EYInterstate Light" w:eastAsia="EYInterstate Light" w:hAnsi="EYInterstate Light" w:cs="EYInterstate Light"/>
                <w:u w:color="000000"/>
                <w:bdr w:val="nil"/>
                <w:lang w:val="en-GB" w:eastAsia="lv-LV"/>
              </w:rPr>
              <w:t>S</w:t>
            </w:r>
            <w:r w:rsidRPr="001C4F85">
              <w:rPr>
                <w:rFonts w:ascii="EYInterstate Light" w:eastAsia="EYInterstate Light" w:hAnsi="EYInterstate Light" w:cs="EYInterstate Light"/>
                <w:u w:color="000000"/>
                <w:bdr w:val="nil"/>
                <w:lang w:val="en-GB" w:eastAsia="lv-LV"/>
              </w:rPr>
              <w:t xml:space="preserve">tate (or the request of the </w:t>
            </w:r>
            <w:r w:rsidR="00373E75">
              <w:rPr>
                <w:rFonts w:ascii="EYInterstate Light" w:eastAsia="EYInterstate Light" w:hAnsi="EYInterstate Light" w:cs="EYInterstate Light"/>
                <w:u w:color="000000"/>
                <w:bdr w:val="nil"/>
                <w:lang w:val="en-GB" w:eastAsia="lv-LV"/>
              </w:rPr>
              <w:t>Ministry of Justice</w:t>
            </w:r>
            <w:r w:rsidRPr="001C4F85">
              <w:rPr>
                <w:rFonts w:ascii="EYInterstate Light" w:eastAsia="EYInterstate Light" w:hAnsi="EYInterstate Light" w:cs="EYInterstate Light"/>
                <w:u w:color="000000"/>
                <w:bdr w:val="nil"/>
                <w:lang w:val="en-GB" w:eastAsia="lv-LV"/>
              </w:rPr>
              <w:t xml:space="preserve"> of</w:t>
            </w:r>
            <w:r w:rsidR="00373E75">
              <w:rPr>
                <w:rFonts w:ascii="EYInterstate Light" w:eastAsia="EYInterstate Light" w:hAnsi="EYInterstate Light" w:cs="EYInterstate Light"/>
                <w:u w:color="000000"/>
                <w:bdr w:val="nil"/>
                <w:lang w:val="en-GB" w:eastAsia="lv-LV"/>
              </w:rPr>
              <w:t xml:space="preserve"> the Republic of</w:t>
            </w:r>
            <w:r w:rsidRPr="001C4F85">
              <w:rPr>
                <w:rFonts w:ascii="EYInterstate Light" w:eastAsia="EYInterstate Light" w:hAnsi="EYInterstate Light" w:cs="EYInterstate Light"/>
                <w:u w:color="000000"/>
                <w:bdr w:val="nil"/>
                <w:lang w:val="en-GB" w:eastAsia="lv-LV"/>
              </w:rPr>
              <w:t xml:space="preserve"> Lithuania) and conclude the recognition of the judgement, etc.</w:t>
            </w:r>
          </w:p>
        </w:tc>
      </w:tr>
      <w:tr w:rsidR="001130C8" w:rsidRPr="001C4F85" w14:paraId="5CBC8F9B"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367AE7CF" w14:textId="01045055" w:rsidR="001130C8" w:rsidRPr="00373E75" w:rsidRDefault="001130C8" w:rsidP="00D133C9">
            <w:pPr>
              <w:pStyle w:val="ListParagraph"/>
              <w:numPr>
                <w:ilvl w:val="1"/>
                <w:numId w:val="25"/>
              </w:numPr>
              <w:ind w:right="-127"/>
              <w:jc w:val="right"/>
              <w:rPr>
                <w:rFonts w:ascii="EYInterstate Light" w:eastAsia="Calibri"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241BBBBB" w14:textId="77777777"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color w:val="000000"/>
                <w:u w:color="000000"/>
                <w:bdr w:val="nil"/>
                <w:lang w:val="en-GB" w:eastAsia="lv-LV"/>
              </w:rPr>
              <w:t>Decision on refusal to recognise the judgment and execute the punishment imposed in the foreign country</w:t>
            </w:r>
          </w:p>
        </w:tc>
        <w:tc>
          <w:tcPr>
            <w:tcW w:w="6077" w:type="dxa"/>
            <w:tcBorders>
              <w:top w:val="single" w:sz="4" w:space="0" w:color="auto"/>
              <w:left w:val="single" w:sz="4" w:space="0" w:color="auto"/>
              <w:bottom w:val="single" w:sz="4" w:space="0" w:color="auto"/>
              <w:right w:val="single" w:sz="4" w:space="0" w:color="auto"/>
            </w:tcBorders>
          </w:tcPr>
          <w:p w14:paraId="56FDAC01" w14:textId="763E2A73" w:rsidR="001130C8" w:rsidRPr="001C4F85" w:rsidRDefault="00373E75" w:rsidP="001130C8">
            <w:pPr>
              <w:pBdr>
                <w:top w:val="nil"/>
                <w:left w:val="nil"/>
                <w:bottom w:val="nil"/>
                <w:right w:val="nil"/>
                <w:between w:val="nil"/>
                <w:bar w:val="nil"/>
              </w:pBdr>
              <w:spacing w:after="160" w:line="259" w:lineRule="auto"/>
              <w:jc w:val="both"/>
              <w:rPr>
                <w:rFonts w:ascii="EYInterstate Light" w:eastAsia="Calibri" w:hAnsi="EYInterstate Light" w:cs="Calibri"/>
                <w:color w:val="FF0000"/>
                <w:u w:color="000000"/>
                <w:bdr w:val="nil"/>
                <w:lang w:val="en-GB" w:eastAsia="lv-LV"/>
              </w:rPr>
            </w:pPr>
            <w:r w:rsidRPr="001C4F85">
              <w:rPr>
                <w:rFonts w:ascii="EYInterstate Light" w:eastAsia="EYInterstate Light" w:hAnsi="EYInterstate Light" w:cs="EYInterstate Light"/>
                <w:u w:color="000000"/>
                <w:bdr w:val="nil"/>
                <w:lang w:val="en-GB" w:eastAsia="lv-LV"/>
              </w:rPr>
              <w:t xml:space="preserve">Article </w:t>
            </w:r>
            <w:r>
              <w:rPr>
                <w:rFonts w:ascii="EYInterstate Light" w:eastAsia="EYInterstate Light" w:hAnsi="EYInterstate Light" w:cs="EYInterstate Light"/>
                <w:u w:color="000000"/>
                <w:bdr w:val="nil"/>
                <w:lang w:val="en-GB" w:eastAsia="lv-LV"/>
              </w:rPr>
              <w:t>8 of the Law</w:t>
            </w:r>
          </w:p>
        </w:tc>
      </w:tr>
      <w:tr w:rsidR="001130C8" w:rsidRPr="001C4F85" w14:paraId="6145C362"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3CF5B57C" w14:textId="77777777" w:rsidR="001130C8" w:rsidRPr="001C4F85" w:rsidRDefault="001130C8" w:rsidP="00D133C9">
            <w:pPr>
              <w:numPr>
                <w:ilvl w:val="0"/>
                <w:numId w:val="25"/>
              </w:numPr>
              <w:spacing w:after="160" w:line="259" w:lineRule="auto"/>
              <w:contextualSpacing/>
              <w:jc w:val="center"/>
              <w:rPr>
                <w:rFonts w:ascii="EYInterstate Light" w:eastAsia="Calibri"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6D6035CF" w14:textId="5A6BD131"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 xml:space="preserve">After making the decision referred to in point </w:t>
            </w:r>
            <w:r w:rsidR="00373E75">
              <w:rPr>
                <w:rFonts w:ascii="EYInterstate Light" w:eastAsia="EYInterstate Light" w:hAnsi="EYInterstate Light" w:cs="EYInterstate Light"/>
                <w:u w:color="000000"/>
                <w:bdr w:val="nil"/>
                <w:lang w:val="en-GB" w:eastAsia="lv-LV"/>
              </w:rPr>
              <w:t>3</w:t>
            </w:r>
            <w:r w:rsidRPr="001C4F85">
              <w:rPr>
                <w:rFonts w:ascii="EYInterstate Light" w:eastAsia="EYInterstate Light" w:hAnsi="EYInterstate Light" w:cs="EYInterstate Light"/>
                <w:u w:color="000000"/>
                <w:bdr w:val="nil"/>
                <w:lang w:val="en-GB" w:eastAsia="lv-LV"/>
              </w:rPr>
              <w:t xml:space="preserve">, the court shall immediately, but not later than the next day, send the copy of the decision to  sentenced person, defence attorney, prosecutor. The </w:t>
            </w:r>
            <w:r w:rsidR="00E977DA">
              <w:rPr>
                <w:rFonts w:ascii="EYInterstate Light" w:eastAsia="EYInterstate Light" w:hAnsi="EYInterstate Light" w:cs="EYInterstate Light"/>
                <w:u w:color="000000"/>
                <w:bdr w:val="nil"/>
                <w:lang w:val="en-GB" w:eastAsia="lv-LV"/>
              </w:rPr>
              <w:t>d</w:t>
            </w:r>
            <w:r w:rsidRPr="001C4F85">
              <w:rPr>
                <w:rFonts w:ascii="EYInterstate Light" w:eastAsia="EYInterstate Light" w:hAnsi="EYInterstate Light" w:cs="EYInterstate Light"/>
                <w:u w:color="000000"/>
                <w:bdr w:val="nil"/>
                <w:lang w:val="en-GB" w:eastAsia="lv-LV"/>
              </w:rPr>
              <w:t>ecision is subject to appeal in accordance with CCP, Article 364 (or Article 405 par</w:t>
            </w:r>
            <w:r w:rsidR="005B39D9">
              <w:rPr>
                <w:rFonts w:ascii="EYInterstate Light" w:eastAsia="EYInterstate Light" w:hAnsi="EYInterstate Light" w:cs="EYInterstate Light"/>
                <w:u w:color="000000"/>
                <w:bdr w:val="nil"/>
                <w:lang w:val="en-GB" w:eastAsia="lv-LV"/>
              </w:rPr>
              <w:t>agraph</w:t>
            </w:r>
            <w:r w:rsidRPr="001C4F85">
              <w:rPr>
                <w:rFonts w:ascii="EYInterstate Light" w:eastAsia="EYInterstate Light" w:hAnsi="EYInterstate Light" w:cs="EYInterstate Light"/>
                <w:u w:color="000000"/>
                <w:bdr w:val="nil"/>
                <w:lang w:val="en-GB" w:eastAsia="lv-LV"/>
              </w:rPr>
              <w:t xml:space="preserve"> 6, if the sentenced person is subject to medical treatment).</w:t>
            </w:r>
          </w:p>
          <w:p w14:paraId="144FA639" w14:textId="45704A98"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 xml:space="preserve">After the court decision comes into force, the judge not later than 3 days after the decision came into force or the case is returned </w:t>
            </w:r>
            <w:r w:rsidRPr="001C4F85">
              <w:rPr>
                <w:rFonts w:ascii="EYInterstate Light" w:eastAsia="EYInterstate Light" w:hAnsi="EYInterstate Light" w:cs="EYInterstate Light"/>
                <w:u w:color="000000"/>
                <w:bdr w:val="nil"/>
                <w:lang w:val="en-GB" w:eastAsia="lv-LV"/>
              </w:rPr>
              <w:lastRenderedPageBreak/>
              <w:t xml:space="preserve">from the appellate instance, orders to execute the judgment on deprivation of liberty and sends it (altogether with duplicates of decision and judgment) to (i) if the convict resides in another </w:t>
            </w:r>
            <w:r w:rsidR="0090668C">
              <w:rPr>
                <w:rFonts w:ascii="EYInterstate Light" w:eastAsia="EYInterstate Light" w:hAnsi="EYInterstate Light" w:cs="EYInterstate Light"/>
                <w:u w:color="000000"/>
                <w:bdr w:val="nil"/>
                <w:lang w:val="en-GB" w:eastAsia="lv-LV"/>
              </w:rPr>
              <w:t>EU member state</w:t>
            </w:r>
            <w:r w:rsidRPr="001C4F85">
              <w:rPr>
                <w:rFonts w:ascii="EYInterstate Light" w:eastAsia="EYInterstate Light" w:hAnsi="EYInterstate Light" w:cs="EYInterstate Light"/>
                <w:u w:color="000000"/>
                <w:bdr w:val="nil"/>
                <w:lang w:val="en-GB" w:eastAsia="lv-LV"/>
              </w:rPr>
              <w:t xml:space="preserve"> – to the competent institutions responsible for the transition of the person, or (ii) if the convict resides in the </w:t>
            </w:r>
            <w:r w:rsidR="0090668C" w:rsidRPr="001C4F85">
              <w:rPr>
                <w:rFonts w:ascii="EYInterstate Light" w:eastAsia="EYInterstate Light" w:hAnsi="EYInterstate Light" w:cs="EYInterstate Light"/>
                <w:u w:color="000000"/>
                <w:bdr w:val="nil"/>
                <w:lang w:val="en-GB" w:eastAsia="lv-LV"/>
              </w:rPr>
              <w:t>Republic</w:t>
            </w:r>
            <w:r w:rsidRPr="001C4F85">
              <w:rPr>
                <w:rFonts w:ascii="EYInterstate Light" w:eastAsia="EYInterstate Light" w:hAnsi="EYInterstate Light" w:cs="EYInterstate Light"/>
                <w:u w:color="000000"/>
                <w:bdr w:val="nil"/>
                <w:lang w:val="en-GB" w:eastAsia="lv-LV"/>
              </w:rPr>
              <w:t xml:space="preserve"> of Lithuania – to the place of imprisonment, where the person is kept, or police institution in which jurisdiction the convicted resides. The copies are also sent to the prosecutor and </w:t>
            </w:r>
            <w:r w:rsidR="0090668C">
              <w:rPr>
                <w:rFonts w:ascii="EYInterstate Light" w:eastAsia="EYInterstate Light" w:hAnsi="EYInterstate Light" w:cs="EYInterstate Light"/>
                <w:u w:color="000000"/>
                <w:bdr w:val="nil"/>
                <w:lang w:val="en-GB" w:eastAsia="lv-LV"/>
              </w:rPr>
              <w:t>the Ministry of Justice</w:t>
            </w:r>
            <w:r w:rsidR="00720ECA">
              <w:rPr>
                <w:rFonts w:ascii="EYInterstate Light" w:eastAsia="EYInterstate Light" w:hAnsi="EYInterstate Light" w:cs="EYInterstate Light"/>
                <w:u w:color="000000"/>
                <w:bdr w:val="nil"/>
                <w:lang w:val="en-GB" w:eastAsia="lv-LV"/>
              </w:rPr>
              <w:t xml:space="preserve"> of the Republic of Lithuania</w:t>
            </w:r>
            <w:r w:rsidRPr="001C4F85">
              <w:rPr>
                <w:rFonts w:ascii="EYInterstate Light" w:eastAsia="EYInterstate Light" w:hAnsi="EYInterstate Light" w:cs="EYInterstate Light"/>
                <w:u w:color="000000"/>
                <w:bdr w:val="nil"/>
                <w:lang w:val="en-GB" w:eastAsia="lv-LV"/>
              </w:rPr>
              <w:t>.</w:t>
            </w:r>
          </w:p>
          <w:p w14:paraId="4EA8A0B6" w14:textId="113C0742"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u w:color="000000"/>
                <w:bdr w:val="nil"/>
                <w:lang w:val="en-GB" w:eastAsia="lv-LV"/>
              </w:rPr>
            </w:pPr>
            <w:r w:rsidRPr="001C4F85">
              <w:rPr>
                <w:rFonts w:ascii="EYInterstate Light" w:eastAsia="EYInterstate Light" w:hAnsi="EYInterstate Light" w:cs="EYInterstate Light"/>
                <w:u w:color="000000"/>
                <w:bdr w:val="nil"/>
                <w:lang w:val="en-GB" w:eastAsia="lv-LV"/>
              </w:rPr>
              <w:t>Takeover of a person convicted in the European Union member state shall take place in accordance with the procedures laid down in Article 12 of the L</w:t>
            </w:r>
            <w:r w:rsidR="0090668C">
              <w:rPr>
                <w:rFonts w:ascii="EYInterstate Light" w:eastAsia="EYInterstate Light" w:hAnsi="EYInterstate Light" w:cs="EYInterstate Light"/>
                <w:u w:color="000000"/>
                <w:bdr w:val="nil"/>
                <w:lang w:val="en-GB" w:eastAsia="lv-LV"/>
              </w:rPr>
              <w:t>aw</w:t>
            </w:r>
            <w:r w:rsidRPr="001C4F85">
              <w:rPr>
                <w:rFonts w:ascii="EYInterstate Light" w:eastAsia="EYInterstate Light" w:hAnsi="EYInterstate Light" w:cs="EYInterstate Light"/>
                <w:u w:color="000000"/>
                <w:bdr w:val="nil"/>
                <w:lang w:val="en-GB" w:eastAsia="lv-LV"/>
              </w:rPr>
              <w:t xml:space="preserve">. </w:t>
            </w:r>
          </w:p>
        </w:tc>
        <w:tc>
          <w:tcPr>
            <w:tcW w:w="6077" w:type="dxa"/>
            <w:tcBorders>
              <w:top w:val="single" w:sz="4" w:space="0" w:color="auto"/>
              <w:left w:val="single" w:sz="4" w:space="0" w:color="auto"/>
              <w:bottom w:val="single" w:sz="4" w:space="0" w:color="auto"/>
              <w:right w:val="single" w:sz="4" w:space="0" w:color="auto"/>
            </w:tcBorders>
          </w:tcPr>
          <w:p w14:paraId="45DC2D2C" w14:textId="39971DE8" w:rsidR="001130C8" w:rsidRPr="001C4F85" w:rsidRDefault="00373E75"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FF0000"/>
                <w:u w:color="000000"/>
                <w:bdr w:val="nil"/>
                <w:lang w:val="en-GB" w:eastAsia="lv-LV"/>
              </w:rPr>
            </w:pPr>
            <w:r w:rsidRPr="001C4F85">
              <w:rPr>
                <w:rFonts w:ascii="EYInterstate Light" w:eastAsia="EYInterstate Light" w:hAnsi="EYInterstate Light" w:cs="EYInterstate Light"/>
                <w:u w:color="000000"/>
                <w:bdr w:val="nil"/>
                <w:lang w:val="en-GB" w:eastAsia="lv-LV"/>
              </w:rPr>
              <w:lastRenderedPageBreak/>
              <w:t>Article 7</w:t>
            </w:r>
            <w:r>
              <w:rPr>
                <w:rFonts w:ascii="EYInterstate Light" w:eastAsia="EYInterstate Light" w:hAnsi="EYInterstate Light" w:cs="EYInterstate Light"/>
                <w:u w:color="000000"/>
                <w:bdr w:val="nil"/>
                <w:lang w:val="en-GB" w:eastAsia="lv-LV"/>
              </w:rPr>
              <w:t xml:space="preserve"> of the Law</w:t>
            </w:r>
          </w:p>
          <w:p w14:paraId="2ABDDCE2"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50CF9328"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6B604935" w14:textId="07063255" w:rsidR="00E977DA" w:rsidRDefault="00E977DA" w:rsidP="00E977DA">
            <w:pPr>
              <w:pBdr>
                <w:top w:val="nil"/>
                <w:left w:val="nil"/>
                <w:bottom w:val="nil"/>
                <w:right w:val="nil"/>
                <w:between w:val="nil"/>
                <w:bar w:val="nil"/>
              </w:pBdr>
              <w:spacing w:line="259" w:lineRule="auto"/>
              <w:jc w:val="both"/>
              <w:rPr>
                <w:rFonts w:ascii="EYInterstate Light" w:eastAsia="EYInterstate Light" w:hAnsi="EYInterstate Light" w:cs="EYInterstate Light"/>
                <w:color w:val="000000"/>
                <w:u w:color="000000"/>
                <w:bdr w:val="nil"/>
                <w:lang w:val="en-GB" w:eastAsia="lv-LV"/>
              </w:rPr>
            </w:pPr>
          </w:p>
          <w:p w14:paraId="13C59D0E" w14:textId="1F26E214" w:rsidR="00E977DA" w:rsidRDefault="00E977DA" w:rsidP="00E977DA">
            <w:pPr>
              <w:pBdr>
                <w:top w:val="nil"/>
                <w:left w:val="nil"/>
                <w:bottom w:val="nil"/>
                <w:right w:val="nil"/>
                <w:between w:val="nil"/>
                <w:bar w:val="nil"/>
              </w:pBdr>
              <w:spacing w:after="180" w:line="259" w:lineRule="auto"/>
              <w:jc w:val="both"/>
              <w:rPr>
                <w:rFonts w:ascii="EYInterstate Light" w:eastAsia="EYInterstate Light" w:hAnsi="EYInterstate Light" w:cs="EYInterstate Light"/>
                <w:color w:val="000000"/>
                <w:u w:color="000000"/>
                <w:bdr w:val="nil"/>
                <w:lang w:val="en-GB" w:eastAsia="lv-LV"/>
              </w:rPr>
            </w:pPr>
          </w:p>
          <w:p w14:paraId="42FB4F3E" w14:textId="4112EF9C" w:rsidR="001130C8" w:rsidRPr="001C4F85" w:rsidRDefault="00373E75"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FF0000"/>
                <w:u w:color="000000"/>
                <w:bdr w:val="nil"/>
                <w:lang w:val="en-GB" w:eastAsia="lv-LV"/>
              </w:rPr>
            </w:pPr>
            <w:r w:rsidRPr="001C4F85">
              <w:rPr>
                <w:rFonts w:ascii="EYInterstate Light" w:eastAsia="EYInterstate Light" w:hAnsi="EYInterstate Light" w:cs="EYInterstate Light"/>
                <w:u w:color="000000"/>
                <w:bdr w:val="nil"/>
                <w:lang w:val="en-GB" w:eastAsia="lv-LV"/>
              </w:rPr>
              <w:lastRenderedPageBreak/>
              <w:t xml:space="preserve">Article </w:t>
            </w:r>
            <w:r>
              <w:rPr>
                <w:rFonts w:ascii="EYInterstate Light" w:eastAsia="EYInterstate Light" w:hAnsi="EYInterstate Light" w:cs="EYInterstate Light"/>
                <w:u w:color="000000"/>
                <w:bdr w:val="nil"/>
                <w:lang w:val="en-GB" w:eastAsia="lv-LV"/>
              </w:rPr>
              <w:t>14 of the Law</w:t>
            </w:r>
          </w:p>
          <w:p w14:paraId="3E1BE154"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4EA02B42"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71A85159" w14:textId="77777777"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tc>
      </w:tr>
      <w:tr w:rsidR="001130C8" w:rsidRPr="001C4F85" w14:paraId="017895AE"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3B0C904B" w14:textId="77777777" w:rsidR="001130C8" w:rsidRPr="001C4F85" w:rsidRDefault="001130C8" w:rsidP="00D133C9">
            <w:pPr>
              <w:numPr>
                <w:ilvl w:val="0"/>
                <w:numId w:val="25"/>
              </w:numPr>
              <w:spacing w:after="160" w:line="259" w:lineRule="auto"/>
              <w:contextualSpacing/>
              <w:jc w:val="center"/>
              <w:rPr>
                <w:rFonts w:ascii="EYInterstate Light" w:eastAsia="Calibri"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15AA53BC" w14:textId="436B88D3"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color w:val="FF0000"/>
                <w:u w:color="000000"/>
                <w:bdr w:val="nil"/>
                <w:lang w:val="en-GB" w:eastAsia="lv-LV"/>
              </w:rPr>
            </w:pPr>
            <w:r w:rsidRPr="001C4F85">
              <w:rPr>
                <w:rFonts w:ascii="EYInterstate Light" w:eastAsia="EYInterstate Light" w:hAnsi="EYInterstate Light" w:cs="EYInterstate Light"/>
                <w:u w:color="000000"/>
                <w:bdr w:val="nil"/>
                <w:lang w:val="en-GB" w:eastAsia="lv-LV"/>
              </w:rPr>
              <w:t>The decision i</w:t>
            </w:r>
            <w:r w:rsidR="004D458A" w:rsidRPr="004D458A">
              <w:rPr>
                <w:rFonts w:ascii="EYInterstate Light" w:eastAsia="EYInterstate Light" w:hAnsi="EYInterstate Light" w:cs="EYInterstate Light"/>
                <w:u w:color="000000"/>
                <w:bdr w:val="nil"/>
                <w:lang w:val="en-GB" w:eastAsia="lv-LV"/>
              </w:rPr>
              <w:t>s</w:t>
            </w:r>
            <w:r w:rsidRPr="001C4F85">
              <w:rPr>
                <w:rFonts w:ascii="EYInterstate Light" w:eastAsia="EYInterstate Light" w:hAnsi="EYInterstate Light" w:cs="EYInterstate Light"/>
                <w:u w:color="000000"/>
                <w:bdr w:val="nil"/>
                <w:lang w:val="en-GB" w:eastAsia="lv-LV"/>
              </w:rPr>
              <w:t xml:space="preserve"> enforced under the CCP and the specifics set in Article 14 </w:t>
            </w:r>
            <w:r w:rsidR="004D458A" w:rsidRPr="004D458A">
              <w:rPr>
                <w:rFonts w:ascii="EYInterstate Light" w:eastAsia="EYInterstate Light" w:hAnsi="EYInterstate Light" w:cs="EYInterstate Light"/>
                <w:u w:color="000000"/>
                <w:bdr w:val="nil"/>
                <w:lang w:val="en-GB" w:eastAsia="lv-LV"/>
              </w:rPr>
              <w:t xml:space="preserve">of </w:t>
            </w:r>
            <w:r w:rsidRPr="001C4F85">
              <w:rPr>
                <w:rFonts w:ascii="EYInterstate Light" w:eastAsia="EYInterstate Light" w:hAnsi="EYInterstate Light" w:cs="EYInterstate Light"/>
                <w:u w:color="000000"/>
                <w:bdr w:val="nil"/>
                <w:lang w:val="en-GB" w:eastAsia="lv-LV"/>
              </w:rPr>
              <w:t>the L</w:t>
            </w:r>
            <w:r w:rsidR="004D458A" w:rsidRPr="004D458A">
              <w:rPr>
                <w:rFonts w:ascii="EYInterstate Light" w:eastAsia="EYInterstate Light" w:hAnsi="EYInterstate Light" w:cs="EYInterstate Light"/>
                <w:u w:color="000000"/>
                <w:bdr w:val="nil"/>
                <w:lang w:val="en-GB" w:eastAsia="lv-LV"/>
              </w:rPr>
              <w:t>aw</w:t>
            </w:r>
            <w:r w:rsidRPr="001C4F85">
              <w:rPr>
                <w:rFonts w:ascii="EYInterstate Light" w:eastAsia="EYInterstate Light" w:hAnsi="EYInterstate Light" w:cs="EYInterstate Light"/>
                <w:u w:color="000000"/>
                <w:bdr w:val="nil"/>
                <w:lang w:val="en-GB" w:eastAsia="lv-LV"/>
              </w:rPr>
              <w:t>.</w:t>
            </w:r>
          </w:p>
        </w:tc>
        <w:tc>
          <w:tcPr>
            <w:tcW w:w="6077" w:type="dxa"/>
            <w:tcBorders>
              <w:top w:val="single" w:sz="4" w:space="0" w:color="auto"/>
              <w:left w:val="single" w:sz="4" w:space="0" w:color="auto"/>
              <w:bottom w:val="single" w:sz="4" w:space="0" w:color="auto"/>
              <w:right w:val="single" w:sz="4" w:space="0" w:color="auto"/>
            </w:tcBorders>
          </w:tcPr>
          <w:p w14:paraId="37C0FB61" w14:textId="7DD211BB" w:rsidR="001130C8" w:rsidRPr="001C4F85" w:rsidRDefault="004D458A"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FF0000"/>
                <w:u w:color="000000"/>
                <w:bdr w:val="nil"/>
                <w:lang w:val="en-GB" w:eastAsia="lv-LV"/>
              </w:rPr>
            </w:pPr>
            <w:r w:rsidRPr="001C4F85">
              <w:rPr>
                <w:rFonts w:ascii="EYInterstate Light" w:eastAsia="EYInterstate Light" w:hAnsi="EYInterstate Light" w:cs="EYInterstate Light"/>
                <w:u w:color="000000"/>
                <w:bdr w:val="nil"/>
                <w:lang w:val="en-GB" w:eastAsia="lv-LV"/>
              </w:rPr>
              <w:t xml:space="preserve">Article </w:t>
            </w:r>
            <w:r>
              <w:rPr>
                <w:rFonts w:ascii="EYInterstate Light" w:eastAsia="EYInterstate Light" w:hAnsi="EYInterstate Light" w:cs="EYInterstate Light"/>
                <w:u w:color="000000"/>
                <w:bdr w:val="nil"/>
                <w:lang w:val="en-GB" w:eastAsia="lv-LV"/>
              </w:rPr>
              <w:t>14 of the Law</w:t>
            </w:r>
          </w:p>
        </w:tc>
      </w:tr>
      <w:tr w:rsidR="001130C8" w:rsidRPr="001C4F85" w14:paraId="4AC65690" w14:textId="77777777" w:rsidTr="00215CCD">
        <w:tc>
          <w:tcPr>
            <w:tcW w:w="1671" w:type="dxa"/>
            <w:tcBorders>
              <w:top w:val="single" w:sz="4" w:space="0" w:color="auto"/>
              <w:left w:val="single" w:sz="4" w:space="0" w:color="auto"/>
              <w:bottom w:val="single" w:sz="4" w:space="0" w:color="auto"/>
              <w:right w:val="single" w:sz="4" w:space="0" w:color="auto"/>
            </w:tcBorders>
            <w:vAlign w:val="center"/>
          </w:tcPr>
          <w:p w14:paraId="5DBAF667" w14:textId="77777777" w:rsidR="001130C8" w:rsidRPr="001C4F85" w:rsidRDefault="001130C8" w:rsidP="00D133C9">
            <w:pPr>
              <w:numPr>
                <w:ilvl w:val="0"/>
                <w:numId w:val="25"/>
              </w:numPr>
              <w:spacing w:after="160" w:line="259" w:lineRule="auto"/>
              <w:contextualSpacing/>
              <w:jc w:val="center"/>
              <w:rPr>
                <w:rFonts w:ascii="EYInterstate Light" w:eastAsia="Calibri" w:hAnsi="EYInterstate Light" w:cs="Times New Roman"/>
                <w:lang w:val="en-GB"/>
              </w:rPr>
            </w:pPr>
          </w:p>
        </w:tc>
        <w:tc>
          <w:tcPr>
            <w:tcW w:w="6200" w:type="dxa"/>
            <w:tcBorders>
              <w:top w:val="single" w:sz="4" w:space="0" w:color="auto"/>
              <w:left w:val="single" w:sz="4" w:space="0" w:color="auto"/>
              <w:bottom w:val="single" w:sz="4" w:space="0" w:color="auto"/>
              <w:right w:val="single" w:sz="4" w:space="0" w:color="auto"/>
            </w:tcBorders>
          </w:tcPr>
          <w:p w14:paraId="500F86FC" w14:textId="1DC1E014" w:rsidR="001130C8" w:rsidRPr="001C4F85" w:rsidRDefault="001130C8"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color w:val="FF0000"/>
                <w:u w:color="000000"/>
                <w:bdr w:val="nil"/>
                <w:lang w:val="en-GB" w:eastAsia="lv-LV"/>
              </w:rPr>
            </w:pPr>
            <w:r w:rsidRPr="001C4F85">
              <w:rPr>
                <w:rFonts w:ascii="EYInterstate Light" w:eastAsia="EYInterstate Light" w:hAnsi="EYInterstate Light" w:cs="EYInterstate Light"/>
                <w:u w:color="000000"/>
                <w:bdr w:val="nil"/>
                <w:lang w:val="en-GB" w:eastAsia="lv-LV"/>
              </w:rPr>
              <w:t xml:space="preserve">The institution responsible for the execution of the sentence, immediately, but not later than </w:t>
            </w:r>
            <w:r w:rsidR="004D458A">
              <w:rPr>
                <w:rFonts w:ascii="EYInterstate Light" w:eastAsia="EYInterstate Light" w:hAnsi="EYInterstate Light" w:cs="EYInterstate Light"/>
                <w:u w:color="000000"/>
                <w:bdr w:val="nil"/>
                <w:lang w:val="en-GB" w:eastAsia="lv-LV"/>
              </w:rPr>
              <w:t xml:space="preserve">within </w:t>
            </w:r>
            <w:r w:rsidRPr="001C4F85">
              <w:rPr>
                <w:rFonts w:ascii="EYInterstate Light" w:eastAsia="EYInterstate Light" w:hAnsi="EYInterstate Light" w:cs="EYInterstate Light"/>
                <w:u w:color="000000"/>
                <w:bdr w:val="nil"/>
                <w:lang w:val="en-GB" w:eastAsia="lv-LV"/>
              </w:rPr>
              <w:t>5 working days, informs the competent institution of another EU member state.</w:t>
            </w:r>
          </w:p>
        </w:tc>
        <w:tc>
          <w:tcPr>
            <w:tcW w:w="6077" w:type="dxa"/>
            <w:tcBorders>
              <w:top w:val="single" w:sz="4" w:space="0" w:color="auto"/>
              <w:left w:val="single" w:sz="4" w:space="0" w:color="auto"/>
              <w:bottom w:val="single" w:sz="4" w:space="0" w:color="auto"/>
              <w:right w:val="single" w:sz="4" w:space="0" w:color="auto"/>
            </w:tcBorders>
          </w:tcPr>
          <w:p w14:paraId="4D5DB5F4" w14:textId="487CF36E" w:rsidR="001130C8" w:rsidRPr="001C4F85" w:rsidRDefault="004D458A"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1C4F85">
              <w:rPr>
                <w:rFonts w:ascii="EYInterstate Light" w:eastAsia="EYInterstate Light" w:hAnsi="EYInterstate Light" w:cs="EYInterstate Light"/>
                <w:u w:color="000000"/>
                <w:bdr w:val="nil"/>
                <w:lang w:val="en-GB" w:eastAsia="lv-LV"/>
              </w:rPr>
              <w:t xml:space="preserve">Article </w:t>
            </w:r>
            <w:r>
              <w:rPr>
                <w:rFonts w:ascii="EYInterstate Light" w:eastAsia="EYInterstate Light" w:hAnsi="EYInterstate Light" w:cs="EYInterstate Light"/>
                <w:u w:color="000000"/>
                <w:bdr w:val="nil"/>
                <w:lang w:val="en-GB" w:eastAsia="lv-LV"/>
              </w:rPr>
              <w:t>16 of the Law</w:t>
            </w:r>
          </w:p>
          <w:p w14:paraId="1F1A3094" w14:textId="7C93A830" w:rsidR="001130C8" w:rsidRPr="001C4F85" w:rsidRDefault="001130C8" w:rsidP="001130C8">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FF0000"/>
                <w:u w:color="000000"/>
                <w:bdr w:val="nil"/>
                <w:lang w:val="en-GB" w:eastAsia="lv-LV"/>
              </w:rPr>
            </w:pPr>
          </w:p>
        </w:tc>
      </w:tr>
      <w:bookmarkEnd w:id="23"/>
    </w:tbl>
    <w:p w14:paraId="119E80FF" w14:textId="77777777" w:rsidR="001C4F85" w:rsidRDefault="001C4F85">
      <w:pPr>
        <w:rPr>
          <w:rFonts w:ascii="EYInterstate Light" w:hAnsi="EYInterstate Light"/>
          <w:lang w:val="en-GB"/>
        </w:rPr>
        <w:sectPr w:rsidR="001C4F85" w:rsidSect="001C4F85">
          <w:pgSz w:w="16838" w:h="11906" w:orient="landscape"/>
          <w:pgMar w:top="1800" w:right="1440" w:bottom="1800" w:left="1440" w:header="708" w:footer="708" w:gutter="0"/>
          <w:cols w:space="708"/>
          <w:titlePg/>
          <w:docGrid w:linePitch="360"/>
        </w:sectPr>
      </w:pPr>
    </w:p>
    <w:p w14:paraId="7745300B" w14:textId="51F75CB4" w:rsidR="005E2BCB" w:rsidRDefault="005E2BCB" w:rsidP="00D133C9">
      <w:pPr>
        <w:pStyle w:val="ListParagraph"/>
        <w:numPr>
          <w:ilvl w:val="1"/>
          <w:numId w:val="1"/>
        </w:numPr>
        <w:jc w:val="both"/>
        <w:outlineLvl w:val="1"/>
        <w:rPr>
          <w:rFonts w:ascii="EYInterstate Light" w:hAnsi="EYInterstate Light" w:cs="Times New Roman"/>
          <w:b/>
          <w:lang w:val="en-GB"/>
        </w:rPr>
      </w:pPr>
      <w:bookmarkStart w:id="24" w:name="_Toc47380073"/>
      <w:bookmarkStart w:id="25" w:name="_Hlk44370276"/>
      <w:r>
        <w:rPr>
          <w:rFonts w:ascii="EYInterstate Light" w:hAnsi="EYInterstate Light" w:cs="Times New Roman"/>
          <w:b/>
          <w:lang w:val="en-GB"/>
        </w:rPr>
        <w:lastRenderedPageBreak/>
        <w:t>Croatia</w:t>
      </w:r>
      <w:bookmarkEnd w:id="24"/>
    </w:p>
    <w:p w14:paraId="345108DD" w14:textId="3D6DA20B" w:rsidR="005E2BCB" w:rsidRDefault="005E2BCB" w:rsidP="005E2BCB">
      <w:pPr>
        <w:jc w:val="both"/>
        <w:rPr>
          <w:rFonts w:ascii="EYInterstate Light" w:hAnsi="EYInterstate Light" w:cs="Times New Roman"/>
          <w:bCs/>
          <w:lang w:val="en-GB"/>
        </w:rPr>
      </w:pPr>
      <w:r w:rsidRPr="005E2BCB">
        <w:rPr>
          <w:rFonts w:ascii="EYInterstate Light" w:hAnsi="EYInterstate Light" w:cs="Times New Roman"/>
          <w:bCs/>
          <w:lang w:val="en-GB"/>
        </w:rPr>
        <w:t xml:space="preserve">The actions to be taken, when </w:t>
      </w:r>
      <w:r>
        <w:rPr>
          <w:rFonts w:ascii="EYInterstate Light" w:hAnsi="EYInterstate Light" w:cs="Times New Roman"/>
          <w:bCs/>
          <w:lang w:val="en-GB"/>
        </w:rPr>
        <w:t>Croatia</w:t>
      </w:r>
      <w:r w:rsidRPr="005E2BCB">
        <w:rPr>
          <w:rFonts w:ascii="EYInterstate Light" w:hAnsi="EYInterstate Light" w:cs="Times New Roman"/>
          <w:bCs/>
          <w:lang w:val="en-GB"/>
        </w:rPr>
        <w:t xml:space="preserve"> is acting as Issuing and Executing State in accordance with Framework Decision 2008/909 and the Judicial Cooperation in Criminal Matters with EU Member States Act</w:t>
      </w:r>
      <w:r w:rsidR="00DE4304">
        <w:rPr>
          <w:rFonts w:ascii="EYInterstate Light" w:hAnsi="EYInterstate Light" w:cs="Times New Roman"/>
          <w:bCs/>
          <w:lang w:val="en-GB"/>
        </w:rPr>
        <w:t xml:space="preserve"> (hereinafter – the Act)</w:t>
      </w:r>
      <w:r w:rsidRPr="005E2BCB">
        <w:rPr>
          <w:rFonts w:ascii="EYInterstate Light" w:hAnsi="EYInterstate Light" w:cs="Times New Roman"/>
          <w:bCs/>
          <w:lang w:val="en-GB"/>
        </w:rPr>
        <w:t>, as well as references to practical application issues, solutions and best practices, are set out in the table below.</w:t>
      </w:r>
    </w:p>
    <w:tbl>
      <w:tblPr>
        <w:tblStyle w:val="TableGrid"/>
        <w:tblW w:w="0" w:type="auto"/>
        <w:tblLook w:val="04A0" w:firstRow="1" w:lastRow="0" w:firstColumn="1" w:lastColumn="0" w:noHBand="0" w:noVBand="1"/>
      </w:tblPr>
      <w:tblGrid>
        <w:gridCol w:w="1503"/>
        <w:gridCol w:w="4420"/>
        <w:gridCol w:w="2373"/>
      </w:tblGrid>
      <w:tr w:rsidR="00DE4304" w:rsidRPr="00695C1F" w14:paraId="260AE3C5" w14:textId="77777777" w:rsidTr="00F720BC">
        <w:trPr>
          <w:tblHeader/>
        </w:trPr>
        <w:tc>
          <w:tcPr>
            <w:tcW w:w="1503" w:type="dxa"/>
          </w:tcPr>
          <w:p w14:paraId="46CE565C" w14:textId="77777777" w:rsidR="005E2BCB" w:rsidRPr="00695C1F" w:rsidRDefault="005E2BCB" w:rsidP="00042B6D">
            <w:pPr>
              <w:jc w:val="center"/>
              <w:rPr>
                <w:rFonts w:ascii="EYInterstate Light" w:hAnsi="EYInterstate Light" w:cs="Times New Roman"/>
                <w:b/>
                <w:lang w:val="en-GB"/>
              </w:rPr>
            </w:pPr>
            <w:r w:rsidRPr="00695C1F">
              <w:rPr>
                <w:rFonts w:ascii="EYInterstate Light" w:hAnsi="EYInterstate Light" w:cs="Times New Roman"/>
                <w:b/>
                <w:lang w:val="en-GB"/>
              </w:rPr>
              <w:t>Nr.</w:t>
            </w:r>
          </w:p>
        </w:tc>
        <w:tc>
          <w:tcPr>
            <w:tcW w:w="4420" w:type="dxa"/>
          </w:tcPr>
          <w:p w14:paraId="74D3ED65" w14:textId="77777777" w:rsidR="005E2BCB" w:rsidRPr="00695C1F" w:rsidRDefault="005E2BCB" w:rsidP="00042B6D">
            <w:pPr>
              <w:jc w:val="center"/>
              <w:rPr>
                <w:rFonts w:ascii="EYInterstate Light" w:hAnsi="EYInterstate Light" w:cs="Times New Roman"/>
                <w:b/>
                <w:lang w:val="en-GB"/>
              </w:rPr>
            </w:pPr>
            <w:r w:rsidRPr="00695C1F">
              <w:rPr>
                <w:rFonts w:ascii="EYInterstate Light" w:hAnsi="EYInterstate Light" w:cs="Times New Roman"/>
                <w:b/>
                <w:lang w:val="en-GB"/>
              </w:rPr>
              <w:t>Activity description</w:t>
            </w:r>
          </w:p>
        </w:tc>
        <w:tc>
          <w:tcPr>
            <w:tcW w:w="2373" w:type="dxa"/>
          </w:tcPr>
          <w:p w14:paraId="01474411" w14:textId="777F1669" w:rsidR="005E2BCB" w:rsidRPr="00695C1F" w:rsidRDefault="005E2BCB" w:rsidP="00042B6D">
            <w:pPr>
              <w:jc w:val="center"/>
              <w:rPr>
                <w:rFonts w:ascii="EYInterstate Light" w:hAnsi="EYInterstate Light" w:cs="Times New Roman"/>
                <w:b/>
                <w:lang w:val="en-GB"/>
              </w:rPr>
            </w:pPr>
            <w:r w:rsidRPr="00695C1F">
              <w:rPr>
                <w:rFonts w:ascii="EYInterstate Light" w:hAnsi="EYInterstate Light" w:cs="Times New Roman"/>
                <w:b/>
                <w:lang w:val="en-GB"/>
              </w:rPr>
              <w:t xml:space="preserve">Reference to the </w:t>
            </w:r>
            <w:r w:rsidR="00DE4304" w:rsidRPr="00695C1F">
              <w:rPr>
                <w:rFonts w:ascii="EYInterstate Light" w:hAnsi="EYInterstate Light" w:cs="Times New Roman"/>
                <w:b/>
                <w:lang w:val="en-GB"/>
              </w:rPr>
              <w:t xml:space="preserve">article of the </w:t>
            </w:r>
            <w:r w:rsidRPr="00695C1F">
              <w:rPr>
                <w:rFonts w:ascii="EYInterstate Light" w:hAnsi="EYInterstate Light" w:cs="Times New Roman"/>
                <w:b/>
                <w:lang w:val="en-GB"/>
              </w:rPr>
              <w:t>Act</w:t>
            </w:r>
          </w:p>
        </w:tc>
      </w:tr>
      <w:tr w:rsidR="005E2BCB" w:rsidRPr="00695C1F" w14:paraId="049980AE" w14:textId="77777777" w:rsidTr="005E2BCB">
        <w:trPr>
          <w:trHeight w:val="619"/>
        </w:trPr>
        <w:tc>
          <w:tcPr>
            <w:tcW w:w="8296" w:type="dxa"/>
            <w:gridSpan w:val="3"/>
            <w:shd w:val="clear" w:color="auto" w:fill="D9E2F3" w:themeFill="accent1" w:themeFillTint="33"/>
            <w:vAlign w:val="center"/>
          </w:tcPr>
          <w:p w14:paraId="0AD0BAC3" w14:textId="25F2405D" w:rsidR="005E2BCB" w:rsidRPr="00695C1F" w:rsidRDefault="005E2BCB" w:rsidP="00DE4304">
            <w:pPr>
              <w:pStyle w:val="a"/>
              <w:pBdr>
                <w:top w:val="none" w:sz="0" w:space="0" w:color="auto"/>
                <w:left w:val="none" w:sz="0" w:space="0" w:color="auto"/>
                <w:bottom w:val="none" w:sz="0" w:space="0" w:color="auto"/>
                <w:right w:val="none" w:sz="0" w:space="0" w:color="auto"/>
                <w:between w:val="none" w:sz="0" w:space="0" w:color="auto"/>
                <w:bar w:val="none" w:sz="0" w:color="auto"/>
              </w:pBdr>
              <w:shd w:val="clear" w:color="auto" w:fill="D9E2F3" w:themeFill="accent1" w:themeFillTint="33"/>
              <w:jc w:val="center"/>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In case Croatia is an Issuing State and it is necessary to execute a custodial sentence or measures involving deprivation of liberty imposed in Croatia in another EU member state</w:t>
            </w:r>
          </w:p>
        </w:tc>
      </w:tr>
      <w:tr w:rsidR="00DE4304" w:rsidRPr="00695C1F" w14:paraId="1D29EA55" w14:textId="77777777" w:rsidTr="00F720BC">
        <w:tc>
          <w:tcPr>
            <w:tcW w:w="1503" w:type="dxa"/>
            <w:vAlign w:val="center"/>
          </w:tcPr>
          <w:p w14:paraId="0FEA4707" w14:textId="2F173A4D" w:rsidR="005E2BCB" w:rsidRPr="00695C1F" w:rsidRDefault="005E2BCB" w:rsidP="00D133C9">
            <w:pPr>
              <w:pStyle w:val="ListParagraph"/>
              <w:numPr>
                <w:ilvl w:val="0"/>
                <w:numId w:val="22"/>
              </w:numPr>
              <w:tabs>
                <w:tab w:val="left" w:pos="734"/>
              </w:tabs>
              <w:ind w:left="450" w:right="-12" w:firstLine="0"/>
              <w:jc w:val="center"/>
              <w:rPr>
                <w:rFonts w:ascii="EYInterstate Light" w:eastAsia="EYInterstate Light" w:hAnsi="EYInterstate Light" w:cs="EYInterstate Light"/>
                <w:lang w:val="en-GB"/>
              </w:rPr>
            </w:pPr>
          </w:p>
        </w:tc>
        <w:tc>
          <w:tcPr>
            <w:tcW w:w="4420" w:type="dxa"/>
          </w:tcPr>
          <w:p w14:paraId="6882D991" w14:textId="77777777" w:rsidR="005E2BCB" w:rsidRPr="00695C1F" w:rsidRDefault="005E2BCB" w:rsidP="00042B6D">
            <w:pPr>
              <w:jc w:val="both"/>
              <w:rPr>
                <w:rFonts w:ascii="EYInterstate Light" w:eastAsia="Calibri" w:hAnsi="EYInterstate Light" w:cs="Times New Roman"/>
                <w:lang w:val="en-GB"/>
              </w:rPr>
            </w:pPr>
            <w:r w:rsidRPr="00695C1F">
              <w:rPr>
                <w:rFonts w:ascii="EYInterstate Light" w:eastAsia="Calibri" w:hAnsi="EYInterstate Light" w:cs="Times New Roman"/>
                <w:lang w:val="en-GB"/>
              </w:rPr>
              <w:t>The Croatian competent court which issued the judgement imposing custodial sentence or measure involving deprivation of liberty fills in the relevant certificate.</w:t>
            </w:r>
          </w:p>
          <w:p w14:paraId="7EE185F2" w14:textId="77777777" w:rsidR="005E2BCB" w:rsidRPr="00695C1F" w:rsidRDefault="005E2BCB" w:rsidP="00042B6D">
            <w:pPr>
              <w:jc w:val="both"/>
              <w:rPr>
                <w:rFonts w:ascii="EYInterstate Light" w:eastAsia="Calibri" w:hAnsi="EYInterstate Light" w:cs="Times New Roman"/>
                <w:lang w:val="en-GB"/>
              </w:rPr>
            </w:pPr>
          </w:p>
          <w:p w14:paraId="2CDC9D96" w14:textId="5D663E0B" w:rsidR="005E2BCB" w:rsidRPr="00695C1F" w:rsidRDefault="005E2BCB" w:rsidP="00042B6D">
            <w:pPr>
              <w:jc w:val="both"/>
              <w:rPr>
                <w:rFonts w:ascii="EYInterstate Light" w:eastAsia="Calibri" w:hAnsi="EYInterstate Light" w:cs="Times New Roman"/>
                <w:lang w:val="en-GB"/>
              </w:rPr>
            </w:pPr>
            <w:r w:rsidRPr="00695C1F">
              <w:rPr>
                <w:rFonts w:ascii="EYInterstate Light" w:eastAsia="Calibri" w:hAnsi="EYInterstate Light" w:cs="Times New Roman"/>
                <w:lang w:val="en-GB"/>
              </w:rPr>
              <w:t xml:space="preserve">Competent court shall inform the sentenced person on its intention to send the judgement to another EU </w:t>
            </w:r>
            <w:r w:rsidR="00DE4304" w:rsidRPr="00695C1F">
              <w:rPr>
                <w:rFonts w:ascii="EYInterstate Light" w:eastAsia="Calibri" w:hAnsi="EYInterstate Light" w:cs="Times New Roman"/>
                <w:lang w:val="en-GB"/>
              </w:rPr>
              <w:t>m</w:t>
            </w:r>
            <w:r w:rsidRPr="00695C1F">
              <w:rPr>
                <w:rFonts w:ascii="EYInterstate Light" w:eastAsia="Calibri" w:hAnsi="EYInterstate Light" w:cs="Times New Roman"/>
                <w:lang w:val="en-GB"/>
              </w:rPr>
              <w:t xml:space="preserve">ember </w:t>
            </w:r>
            <w:r w:rsidR="00DE4304" w:rsidRPr="00695C1F">
              <w:rPr>
                <w:rFonts w:ascii="EYInterstate Light" w:eastAsia="Calibri" w:hAnsi="EYInterstate Light" w:cs="Times New Roman"/>
                <w:lang w:val="en-GB"/>
              </w:rPr>
              <w:t>s</w:t>
            </w:r>
            <w:r w:rsidRPr="00695C1F">
              <w:rPr>
                <w:rFonts w:ascii="EYInterstate Light" w:eastAsia="Calibri" w:hAnsi="EYInterstate Light" w:cs="Times New Roman"/>
                <w:lang w:val="en-GB"/>
              </w:rPr>
              <w:t>tate with the aim of its execution.</w:t>
            </w:r>
          </w:p>
          <w:p w14:paraId="269642F5" w14:textId="77777777" w:rsidR="005E2BCB" w:rsidRPr="00695C1F" w:rsidRDefault="005E2BCB" w:rsidP="00042B6D">
            <w:pPr>
              <w:jc w:val="both"/>
              <w:rPr>
                <w:rFonts w:ascii="EYInterstate Light" w:eastAsia="Calibri" w:hAnsi="EYInterstate Light" w:cs="Times New Roman"/>
                <w:lang w:val="en-GB"/>
              </w:rPr>
            </w:pPr>
          </w:p>
          <w:p w14:paraId="4F64FC19" w14:textId="05100911" w:rsidR="005E2BCB" w:rsidRPr="00695C1F" w:rsidRDefault="005E2BCB" w:rsidP="00042B6D">
            <w:pPr>
              <w:jc w:val="both"/>
              <w:rPr>
                <w:rFonts w:ascii="EYInterstate Light" w:eastAsia="Calibri" w:hAnsi="EYInterstate Light" w:cs="Times New Roman"/>
                <w:lang w:val="en-GB"/>
              </w:rPr>
            </w:pPr>
            <w:r w:rsidRPr="00695C1F">
              <w:rPr>
                <w:rFonts w:ascii="EYInterstate Light" w:eastAsia="Calibri" w:hAnsi="EYInterstate Light" w:cs="Times New Roman"/>
                <w:lang w:val="en-GB"/>
              </w:rPr>
              <w:t xml:space="preserve">Decisions issued by the Croatian competent court which are forwarded to another </w:t>
            </w:r>
            <w:r w:rsidR="00DE4304" w:rsidRPr="00695C1F">
              <w:rPr>
                <w:rFonts w:ascii="EYInterstate Light" w:eastAsia="Calibri" w:hAnsi="EYInterstate Light" w:cs="Times New Roman"/>
                <w:lang w:val="en-GB"/>
              </w:rPr>
              <w:t>EU m</w:t>
            </w:r>
            <w:r w:rsidRPr="00695C1F">
              <w:rPr>
                <w:rFonts w:ascii="EYInterstate Light" w:eastAsia="Calibri" w:hAnsi="EYInterstate Light" w:cs="Times New Roman"/>
                <w:lang w:val="en-GB"/>
              </w:rPr>
              <w:t xml:space="preserve">ember </w:t>
            </w:r>
            <w:r w:rsidR="00DE4304" w:rsidRPr="00695C1F">
              <w:rPr>
                <w:rFonts w:ascii="EYInterstate Light" w:eastAsia="Calibri" w:hAnsi="EYInterstate Light" w:cs="Times New Roman"/>
                <w:lang w:val="en-GB"/>
              </w:rPr>
              <w:t>s</w:t>
            </w:r>
            <w:r w:rsidRPr="00695C1F">
              <w:rPr>
                <w:rFonts w:ascii="EYInterstate Light" w:eastAsia="Calibri" w:hAnsi="EYInterstate Light" w:cs="Times New Roman"/>
                <w:lang w:val="en-GB"/>
              </w:rPr>
              <w:t xml:space="preserve">tate shall be translated into that </w:t>
            </w:r>
            <w:r w:rsidR="00DE4304" w:rsidRPr="00695C1F">
              <w:rPr>
                <w:rFonts w:ascii="EYInterstate Light" w:eastAsia="Calibri" w:hAnsi="EYInterstate Light" w:cs="Times New Roman"/>
                <w:lang w:val="en-GB"/>
              </w:rPr>
              <w:t>s</w:t>
            </w:r>
            <w:r w:rsidRPr="00695C1F">
              <w:rPr>
                <w:rFonts w:ascii="EYInterstate Light" w:eastAsia="Calibri" w:hAnsi="EYInterstate Light" w:cs="Times New Roman"/>
                <w:lang w:val="en-GB"/>
              </w:rPr>
              <w:t xml:space="preserve">tate’s official language or other language that is accepted by that </w:t>
            </w:r>
            <w:r w:rsidR="00DE4304" w:rsidRPr="00695C1F">
              <w:rPr>
                <w:rFonts w:ascii="EYInterstate Light" w:eastAsia="Calibri" w:hAnsi="EYInterstate Light" w:cs="Times New Roman"/>
                <w:lang w:val="en-GB"/>
              </w:rPr>
              <w:t>s</w:t>
            </w:r>
            <w:r w:rsidRPr="00695C1F">
              <w:rPr>
                <w:rFonts w:ascii="EYInterstate Light" w:eastAsia="Calibri" w:hAnsi="EYInterstate Light" w:cs="Times New Roman"/>
                <w:lang w:val="en-GB"/>
              </w:rPr>
              <w:t>tate.</w:t>
            </w:r>
          </w:p>
        </w:tc>
        <w:tc>
          <w:tcPr>
            <w:tcW w:w="2373" w:type="dxa"/>
          </w:tcPr>
          <w:p w14:paraId="509E7213" w14:textId="77777777" w:rsidR="005E2BCB" w:rsidRPr="00695C1F" w:rsidRDefault="005E2BCB" w:rsidP="00042B6D">
            <w:pPr>
              <w:rPr>
                <w:rFonts w:ascii="EYInterstate Light" w:hAnsi="EYInterstate Light"/>
                <w:lang w:val="en-GB" w:eastAsia="lv-LV"/>
              </w:rPr>
            </w:pPr>
            <w:r w:rsidRPr="00695C1F">
              <w:rPr>
                <w:rFonts w:ascii="EYInterstate Light" w:eastAsia="Calibri" w:hAnsi="EYInterstate Light" w:cs="Calibri"/>
                <w:color w:val="000000"/>
                <w:u w:color="000000"/>
                <w:bdr w:val="nil"/>
                <w:lang w:val="en-GB" w:eastAsia="lv-LV"/>
              </w:rPr>
              <w:t>Article</w:t>
            </w:r>
            <w:r w:rsidRPr="00695C1F">
              <w:rPr>
                <w:rFonts w:ascii="EYInterstate Light" w:hAnsi="EYInterstate Light"/>
                <w:lang w:val="en-GB" w:eastAsia="lv-LV"/>
              </w:rPr>
              <w:t xml:space="preserve"> 7 paragraph 3 of the Act</w:t>
            </w:r>
          </w:p>
          <w:p w14:paraId="698B3384" w14:textId="77777777" w:rsidR="005E2BCB" w:rsidRPr="00695C1F" w:rsidRDefault="005E2BCB" w:rsidP="00042B6D">
            <w:pPr>
              <w:rPr>
                <w:rFonts w:ascii="EYInterstate Light" w:hAnsi="EYInterstate Light"/>
                <w:lang w:val="en-GB" w:eastAsia="lv-LV"/>
              </w:rPr>
            </w:pPr>
          </w:p>
          <w:p w14:paraId="1C444F62" w14:textId="77777777" w:rsidR="005E2BCB" w:rsidRPr="00695C1F" w:rsidRDefault="005E2BCB" w:rsidP="00042B6D">
            <w:pPr>
              <w:rPr>
                <w:rFonts w:ascii="EYInterstate Light" w:hAnsi="EYInterstate Light"/>
                <w:lang w:val="en-GB" w:eastAsia="lv-LV"/>
              </w:rPr>
            </w:pPr>
          </w:p>
          <w:p w14:paraId="03A622D2" w14:textId="77777777" w:rsidR="005E2BCB" w:rsidRPr="00695C1F" w:rsidRDefault="005E2BCB" w:rsidP="00042B6D">
            <w:pPr>
              <w:rPr>
                <w:rFonts w:ascii="EYInterstate Light" w:hAnsi="EYInterstate Light"/>
                <w:lang w:val="en-GB" w:eastAsia="lv-LV"/>
              </w:rPr>
            </w:pPr>
          </w:p>
          <w:p w14:paraId="179278F4"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105 paragraph 5 of the Act</w:t>
            </w:r>
          </w:p>
          <w:p w14:paraId="6936F7FD" w14:textId="77777777" w:rsidR="005E2BCB" w:rsidRPr="00695C1F" w:rsidRDefault="005E2BCB" w:rsidP="00042B6D">
            <w:pPr>
              <w:rPr>
                <w:rFonts w:ascii="EYInterstate Light" w:hAnsi="EYInterstate Light"/>
                <w:lang w:val="en-GB" w:eastAsia="lv-LV"/>
              </w:rPr>
            </w:pPr>
          </w:p>
          <w:p w14:paraId="7CD48C75" w14:textId="77777777" w:rsidR="005E2BCB" w:rsidRPr="00695C1F" w:rsidRDefault="005E2BCB" w:rsidP="00042B6D">
            <w:pPr>
              <w:rPr>
                <w:rFonts w:ascii="EYInterstate Light" w:hAnsi="EYInterstate Light"/>
                <w:lang w:val="en-GB" w:eastAsia="lv-LV"/>
              </w:rPr>
            </w:pPr>
          </w:p>
          <w:p w14:paraId="5FD583B0"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 paragraph 2 of the Act</w:t>
            </w:r>
          </w:p>
        </w:tc>
      </w:tr>
      <w:tr w:rsidR="00695C1F" w:rsidRPr="00695C1F" w14:paraId="44FB5D3D" w14:textId="77777777" w:rsidTr="00F720BC">
        <w:trPr>
          <w:trHeight w:val="707"/>
        </w:trPr>
        <w:tc>
          <w:tcPr>
            <w:tcW w:w="1503" w:type="dxa"/>
            <w:tcBorders>
              <w:left w:val="dashed" w:sz="4" w:space="0" w:color="auto"/>
              <w:right w:val="dashed" w:sz="4" w:space="0" w:color="auto"/>
            </w:tcBorders>
            <w:vAlign w:val="center"/>
          </w:tcPr>
          <w:p w14:paraId="6C0F7354" w14:textId="77777777" w:rsidR="005E2BCB" w:rsidRPr="00695C1F" w:rsidRDefault="005E2BCB" w:rsidP="00042B6D">
            <w:pPr>
              <w:pBdr>
                <w:top w:val="nil"/>
                <w:left w:val="nil"/>
                <w:bottom w:val="nil"/>
                <w:right w:val="nil"/>
                <w:between w:val="nil"/>
                <w:bar w:val="nil"/>
              </w:pBdr>
              <w:rPr>
                <w:rFonts w:ascii="EYInterstate Light" w:hAnsi="EYInterstate Light" w:cs="Times New Roman"/>
                <w:b/>
                <w:lang w:val="en-GB"/>
              </w:rPr>
            </w:pPr>
            <w:bookmarkStart w:id="26" w:name="_Hlk42601523"/>
          </w:p>
          <w:p w14:paraId="38572733" w14:textId="77777777" w:rsidR="00695C1F" w:rsidRPr="00695C1F" w:rsidRDefault="00695C1F" w:rsidP="00695C1F">
            <w:pPr>
              <w:pBdr>
                <w:top w:val="nil"/>
                <w:left w:val="nil"/>
                <w:bottom w:val="nil"/>
                <w:right w:val="nil"/>
                <w:between w:val="nil"/>
                <w:bar w:val="nil"/>
              </w:pBdr>
              <w:jc w:val="center"/>
              <w:rPr>
                <w:rFonts w:ascii="EYInterstate Light" w:hAnsi="EYInterstate Light" w:cs="Times New Roman"/>
                <w:b/>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the </w:t>
            </w:r>
            <w:r w:rsidRPr="00695C1F">
              <w:rPr>
                <w:rFonts w:ascii="EYInterstate Light" w:hAnsi="EYInterstate Light" w:cs="Times New Roman"/>
                <w:b/>
                <w:color w:val="00B050"/>
                <w:lang w:val="en-GB"/>
              </w:rPr>
              <w:t>best practice</w:t>
            </w:r>
          </w:p>
          <w:p w14:paraId="27C83D0D" w14:textId="3F79A261" w:rsidR="005E2BCB" w:rsidRPr="00695C1F" w:rsidRDefault="005E2BCB" w:rsidP="00042B6D">
            <w:pPr>
              <w:pBdr>
                <w:top w:val="nil"/>
                <w:left w:val="nil"/>
                <w:bottom w:val="nil"/>
                <w:right w:val="nil"/>
                <w:between w:val="nil"/>
                <w:bar w:val="nil"/>
              </w:pBdr>
              <w:jc w:val="center"/>
              <w:rPr>
                <w:rFonts w:ascii="EYInterstate Light" w:hAnsi="EYInterstate Light" w:cs="Times New Roman"/>
                <w:b/>
                <w:lang w:val="en-GB"/>
              </w:rPr>
            </w:pPr>
          </w:p>
        </w:tc>
        <w:tc>
          <w:tcPr>
            <w:tcW w:w="6793" w:type="dxa"/>
            <w:gridSpan w:val="2"/>
            <w:tcBorders>
              <w:left w:val="dashed" w:sz="4" w:space="0" w:color="auto"/>
              <w:right w:val="dashed" w:sz="4" w:space="0" w:color="auto"/>
            </w:tcBorders>
          </w:tcPr>
          <w:p w14:paraId="67B76E25" w14:textId="2B293BB1" w:rsidR="005E2BCB" w:rsidRDefault="005E2BCB" w:rsidP="00EB4D2A">
            <w:pPr>
              <w:pStyle w:val="CommentText"/>
              <w:jc w:val="both"/>
              <w:rPr>
                <w:rFonts w:ascii="EYInterstate Light" w:hAnsi="EYInterstate Light" w:cs="Times New Roman"/>
                <w:b/>
                <w:color w:val="FF0000"/>
                <w:sz w:val="22"/>
                <w:szCs w:val="22"/>
                <w:lang w:val="en-GB"/>
              </w:rPr>
            </w:pPr>
            <w:r w:rsidRPr="00695C1F">
              <w:rPr>
                <w:rFonts w:ascii="EYInterstate Light" w:eastAsia="EYInterstate Light" w:hAnsi="EYInterstate Light" w:cs="EYInterstate Light"/>
                <w:iCs/>
                <w:sz w:val="22"/>
                <w:szCs w:val="22"/>
                <w:lang w:val="en-GB"/>
              </w:rPr>
              <w:t xml:space="preserve">It is observed that </w:t>
            </w:r>
            <w:r w:rsidRPr="00695C1F">
              <w:rPr>
                <w:rFonts w:ascii="EYInterstate Light" w:hAnsi="EYInterstate Light"/>
                <w:iCs/>
                <w:sz w:val="22"/>
                <w:szCs w:val="22"/>
                <w:lang w:val="en-GB"/>
              </w:rPr>
              <w:t xml:space="preserve">sometimes </w:t>
            </w:r>
            <w:r w:rsidRPr="00C90B69">
              <w:rPr>
                <w:rFonts w:ascii="EYInterstate Light" w:hAnsi="EYInterstate Light"/>
                <w:b/>
                <w:bCs/>
                <w:iCs/>
                <w:color w:val="FF0000"/>
                <w:sz w:val="22"/>
                <w:szCs w:val="22"/>
                <w:lang w:val="en-GB"/>
              </w:rPr>
              <w:t>Croatian competent courts encounter problems regarding inadequate translations</w:t>
            </w:r>
            <w:r w:rsidR="00695C1F" w:rsidRPr="00C90B69">
              <w:rPr>
                <w:rFonts w:ascii="EYInterstate Light" w:hAnsi="EYInterstate Light"/>
                <w:b/>
                <w:bCs/>
                <w:iCs/>
                <w:color w:val="FF0000"/>
                <w:sz w:val="22"/>
                <w:szCs w:val="22"/>
                <w:lang w:val="en-GB"/>
              </w:rPr>
              <w:t>,</w:t>
            </w:r>
            <w:r w:rsidR="00695C1F" w:rsidRPr="00C90B69">
              <w:rPr>
                <w:rFonts w:ascii="EYInterstate Light" w:hAnsi="EYInterstate Light"/>
                <w:iCs/>
                <w:color w:val="FF0000"/>
                <w:sz w:val="22"/>
                <w:szCs w:val="22"/>
                <w:lang w:val="en-GB"/>
              </w:rPr>
              <w:t xml:space="preserve"> </w:t>
            </w:r>
            <w:r w:rsidR="008531A5" w:rsidRPr="008531A5">
              <w:rPr>
                <w:rFonts w:ascii="EYInterstate Light" w:hAnsi="EYInterstate Light"/>
                <w:b/>
                <w:bCs/>
                <w:iCs/>
                <w:color w:val="FF0000"/>
                <w:sz w:val="22"/>
                <w:szCs w:val="22"/>
                <w:lang w:val="en-GB"/>
              </w:rPr>
              <w:t>due to the fact that</w:t>
            </w:r>
            <w:r w:rsidR="008531A5">
              <w:rPr>
                <w:rFonts w:ascii="EYInterstate Light" w:hAnsi="EYInterstate Light"/>
                <w:iCs/>
                <w:color w:val="FF0000"/>
                <w:sz w:val="22"/>
                <w:szCs w:val="22"/>
                <w:lang w:val="en-GB"/>
              </w:rPr>
              <w:t xml:space="preserve"> </w:t>
            </w:r>
            <w:r w:rsidRPr="00695C1F">
              <w:rPr>
                <w:rFonts w:ascii="EYInterstate Light" w:hAnsi="EYInterstate Light" w:cs="Times New Roman"/>
                <w:b/>
                <w:color w:val="FF0000"/>
                <w:sz w:val="22"/>
                <w:szCs w:val="22"/>
                <w:lang w:val="en-GB"/>
              </w:rPr>
              <w:t>the courts do</w:t>
            </w:r>
            <w:r w:rsidR="00695C1F" w:rsidRPr="00695C1F">
              <w:rPr>
                <w:rFonts w:ascii="EYInterstate Light" w:hAnsi="EYInterstate Light" w:cs="Times New Roman"/>
                <w:b/>
                <w:color w:val="FF0000"/>
                <w:sz w:val="22"/>
                <w:szCs w:val="22"/>
                <w:lang w:val="en-GB"/>
              </w:rPr>
              <w:t xml:space="preserve"> not</w:t>
            </w:r>
            <w:r w:rsidRPr="00695C1F">
              <w:rPr>
                <w:rFonts w:ascii="EYInterstate Light" w:hAnsi="EYInterstate Light" w:cs="Times New Roman"/>
                <w:b/>
                <w:color w:val="FF0000"/>
                <w:sz w:val="22"/>
                <w:szCs w:val="22"/>
                <w:lang w:val="en-GB"/>
              </w:rPr>
              <w:t xml:space="preserve"> receive official and verified translation by a permanent court interpreter</w:t>
            </w:r>
            <w:r w:rsidRPr="00FD4404">
              <w:rPr>
                <w:rFonts w:ascii="EYInterstate Light" w:hAnsi="EYInterstate Light" w:cs="Times New Roman"/>
                <w:b/>
                <w:color w:val="FF0000"/>
                <w:sz w:val="22"/>
                <w:szCs w:val="22"/>
                <w:lang w:val="en-GB"/>
              </w:rPr>
              <w:t>.</w:t>
            </w:r>
          </w:p>
          <w:p w14:paraId="1E3E0E6F" w14:textId="77777777" w:rsidR="004F348A" w:rsidRDefault="004F348A" w:rsidP="00EB4D2A">
            <w:pPr>
              <w:pStyle w:val="CommentText"/>
              <w:jc w:val="both"/>
              <w:rPr>
                <w:rFonts w:ascii="EYInterstate Light" w:hAnsi="EYInterstate Light" w:cs="Times New Roman"/>
                <w:b/>
                <w:color w:val="FF0000"/>
                <w:sz w:val="22"/>
                <w:szCs w:val="22"/>
                <w:lang w:val="en-GB"/>
              </w:rPr>
            </w:pPr>
          </w:p>
          <w:p w14:paraId="5544A1AD" w14:textId="045DF88A" w:rsidR="004F348A" w:rsidRPr="004F348A" w:rsidRDefault="004F348A" w:rsidP="00EB4D2A">
            <w:pPr>
              <w:pStyle w:val="CommentText"/>
              <w:jc w:val="both"/>
              <w:rPr>
                <w:rFonts w:ascii="EYInterstate Light" w:hAnsi="EYInterstate Light"/>
                <w:i/>
                <w:iCs/>
                <w:sz w:val="22"/>
                <w:szCs w:val="22"/>
                <w:lang w:val="en-GB"/>
              </w:rPr>
            </w:pPr>
            <w:r w:rsidRPr="004F348A">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It would be advisable for EU </w:t>
            </w:r>
            <w:r>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m</w:t>
            </w:r>
            <w:r w:rsidRPr="004F348A">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ember </w:t>
            </w:r>
            <w:r>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w:t>
            </w:r>
            <w:r w:rsidRPr="004F348A">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tates to send an official translation of the documents with a note</w:t>
            </w:r>
            <w:r>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/mark</w:t>
            </w:r>
            <w:r w:rsidRPr="004F348A">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on the</w:t>
            </w:r>
            <w:r w:rsidR="005413B4">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translation of the</w:t>
            </w:r>
            <w:r w:rsidRPr="004F348A">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adequacy/accuracy of the translation.</w:t>
            </w:r>
          </w:p>
        </w:tc>
      </w:tr>
      <w:bookmarkEnd w:id="26"/>
      <w:tr w:rsidR="00DE4304" w:rsidRPr="00695C1F" w14:paraId="255A9008" w14:textId="77777777" w:rsidTr="00F720BC">
        <w:tc>
          <w:tcPr>
            <w:tcW w:w="1503" w:type="dxa"/>
            <w:vAlign w:val="center"/>
          </w:tcPr>
          <w:p w14:paraId="796723C9" w14:textId="7312408D" w:rsidR="005E2BCB" w:rsidRPr="00695C1F" w:rsidRDefault="005E2BCB" w:rsidP="00D133C9">
            <w:pPr>
              <w:pStyle w:val="ListParagraph"/>
              <w:numPr>
                <w:ilvl w:val="0"/>
                <w:numId w:val="22"/>
              </w:numPr>
              <w:tabs>
                <w:tab w:val="left" w:pos="734"/>
              </w:tabs>
              <w:ind w:left="450" w:right="-12" w:firstLine="0"/>
              <w:jc w:val="center"/>
              <w:rPr>
                <w:rFonts w:ascii="EYInterstate Light" w:hAnsi="EYInterstate Light"/>
                <w:lang w:val="en-GB"/>
              </w:rPr>
            </w:pPr>
          </w:p>
        </w:tc>
        <w:tc>
          <w:tcPr>
            <w:tcW w:w="4420" w:type="dxa"/>
          </w:tcPr>
          <w:p w14:paraId="722FC151" w14:textId="5BB3B6C9" w:rsidR="005E2BCB" w:rsidRDefault="005E2BCB" w:rsidP="00042B6D">
            <w:pPr>
              <w:jc w:val="both"/>
              <w:rPr>
                <w:rFonts w:ascii="EYInterstate Light" w:eastAsia="Calibri" w:hAnsi="EYInterstate Light" w:cs="Times New Roman"/>
                <w:lang w:val="en-GB"/>
              </w:rPr>
            </w:pPr>
            <w:r w:rsidRPr="00695C1F">
              <w:rPr>
                <w:rFonts w:ascii="EYInterstate Light" w:eastAsia="Calibri" w:hAnsi="EYInterstate Light" w:cs="Times New Roman"/>
                <w:lang w:val="en-GB"/>
              </w:rPr>
              <w:t xml:space="preserve">The Croatian competent court directly forwards to </w:t>
            </w:r>
            <w:r w:rsidR="00695C1F">
              <w:rPr>
                <w:rFonts w:ascii="EYInterstate Light" w:eastAsia="Calibri" w:hAnsi="EYInterstate Light" w:cs="Times New Roman"/>
                <w:lang w:val="en-GB"/>
              </w:rPr>
              <w:t xml:space="preserve">another </w:t>
            </w:r>
            <w:r w:rsidRPr="00695C1F">
              <w:rPr>
                <w:rFonts w:ascii="EYInterstate Light" w:eastAsia="Calibri" w:hAnsi="EYInterstate Light" w:cs="Times New Roman"/>
                <w:lang w:val="en-GB"/>
              </w:rPr>
              <w:t xml:space="preserve">EU </w:t>
            </w:r>
            <w:r w:rsidR="00695C1F">
              <w:rPr>
                <w:rFonts w:ascii="EYInterstate Light" w:eastAsia="Calibri" w:hAnsi="EYInterstate Light" w:cs="Times New Roman"/>
                <w:lang w:val="en-GB"/>
              </w:rPr>
              <w:t>m</w:t>
            </w:r>
            <w:r w:rsidRPr="00695C1F">
              <w:rPr>
                <w:rFonts w:ascii="EYInterstate Light" w:eastAsia="Calibri" w:hAnsi="EYInterstate Light" w:cs="Times New Roman"/>
                <w:lang w:val="en-GB"/>
              </w:rPr>
              <w:t xml:space="preserve">ember </w:t>
            </w:r>
            <w:r w:rsidR="00695C1F">
              <w:rPr>
                <w:rFonts w:ascii="EYInterstate Light" w:eastAsia="Calibri" w:hAnsi="EYInterstate Light" w:cs="Times New Roman"/>
                <w:lang w:val="en-GB"/>
              </w:rPr>
              <w:t>s</w:t>
            </w:r>
            <w:r w:rsidRPr="00695C1F">
              <w:rPr>
                <w:rFonts w:ascii="EYInterstate Light" w:eastAsia="Calibri" w:hAnsi="EYInterstate Light" w:cs="Times New Roman"/>
                <w:lang w:val="en-GB"/>
              </w:rPr>
              <w:t>tate a judgement with aim of its recognition and execution, accompanied by the relevant certificate and previously obtained sentenced person’s written consent.</w:t>
            </w:r>
          </w:p>
          <w:p w14:paraId="187827CC" w14:textId="77777777" w:rsidR="00695C1F" w:rsidRPr="00695C1F" w:rsidRDefault="00695C1F" w:rsidP="00042B6D">
            <w:pPr>
              <w:jc w:val="both"/>
              <w:rPr>
                <w:rFonts w:ascii="EYInterstate Light" w:eastAsia="Calibri" w:hAnsi="EYInterstate Light" w:cs="Times New Roman"/>
                <w:lang w:val="en-GB"/>
              </w:rPr>
            </w:pPr>
          </w:p>
          <w:p w14:paraId="2C532375" w14:textId="77777777" w:rsidR="00F720BC" w:rsidRDefault="005E2BCB" w:rsidP="00042B6D">
            <w:pPr>
              <w:jc w:val="both"/>
              <w:rPr>
                <w:rFonts w:ascii="EYInterstate Light" w:eastAsia="Calibri" w:hAnsi="EYInterstate Light" w:cs="Times New Roman"/>
                <w:lang w:val="en-GB"/>
              </w:rPr>
            </w:pPr>
            <w:r w:rsidRPr="00695C1F">
              <w:rPr>
                <w:rFonts w:ascii="EYInterstate Light" w:eastAsia="Calibri" w:hAnsi="EYInterstate Light" w:cs="Times New Roman"/>
                <w:lang w:val="en-GB"/>
              </w:rPr>
              <w:t>Exceptionally, it is not necessary to obtain the sentenced person’s consent if the judgement and certificate are forwarded to</w:t>
            </w:r>
            <w:r w:rsidR="00F720BC">
              <w:rPr>
                <w:rFonts w:ascii="EYInterstate Light" w:eastAsia="Calibri" w:hAnsi="EYInterstate Light" w:cs="Times New Roman"/>
                <w:lang w:val="en-GB"/>
              </w:rPr>
              <w:t>:</w:t>
            </w:r>
          </w:p>
          <w:p w14:paraId="65CD45CA" w14:textId="77777777" w:rsidR="00F720BC" w:rsidRPr="00F720BC" w:rsidRDefault="005E2BCB" w:rsidP="00D133C9">
            <w:pPr>
              <w:pStyle w:val="ListParagraph"/>
              <w:numPr>
                <w:ilvl w:val="0"/>
                <w:numId w:val="21"/>
              </w:numPr>
              <w:jc w:val="both"/>
              <w:rPr>
                <w:rFonts w:ascii="EYInterstate Light" w:hAnsi="EYInterstate Light" w:cs="Times New Roman"/>
                <w:lang w:val="en-GB"/>
              </w:rPr>
            </w:pPr>
            <w:r w:rsidRPr="00F720BC">
              <w:rPr>
                <w:rFonts w:ascii="EYInterstate Light" w:eastAsia="Calibri" w:hAnsi="EYInterstate Light" w:cs="Times New Roman"/>
                <w:lang w:val="en-GB"/>
              </w:rPr>
              <w:t xml:space="preserve">the </w:t>
            </w:r>
            <w:r w:rsidR="00695C1F" w:rsidRPr="00F720BC">
              <w:rPr>
                <w:rFonts w:ascii="EYInterstate Light" w:eastAsia="Calibri" w:hAnsi="EYInterstate Light" w:cs="Times New Roman"/>
                <w:lang w:val="en-GB"/>
              </w:rPr>
              <w:t>EU m</w:t>
            </w:r>
            <w:r w:rsidRPr="00F720BC">
              <w:rPr>
                <w:rFonts w:ascii="EYInterstate Light" w:eastAsia="Calibri" w:hAnsi="EYInterstate Light" w:cs="Times New Roman"/>
                <w:lang w:val="en-GB"/>
              </w:rPr>
              <w:t xml:space="preserve">ember </w:t>
            </w:r>
            <w:r w:rsidR="00695C1F" w:rsidRPr="00F720BC">
              <w:rPr>
                <w:rFonts w:ascii="EYInterstate Light" w:eastAsia="Calibri" w:hAnsi="EYInterstate Light" w:cs="Times New Roman"/>
                <w:lang w:val="en-GB"/>
              </w:rPr>
              <w:t>s</w:t>
            </w:r>
            <w:r w:rsidRPr="00F720BC">
              <w:rPr>
                <w:rFonts w:ascii="EYInterstate Light" w:eastAsia="Calibri" w:hAnsi="EYInterstate Light" w:cs="Times New Roman"/>
                <w:lang w:val="en-GB"/>
              </w:rPr>
              <w:t xml:space="preserve">tate of that person’s nationality in which that person has residency; </w:t>
            </w:r>
          </w:p>
          <w:p w14:paraId="3E68E5E2" w14:textId="77777777" w:rsidR="00F720BC" w:rsidRDefault="005E2BCB" w:rsidP="00D133C9">
            <w:pPr>
              <w:pStyle w:val="ListParagraph"/>
              <w:numPr>
                <w:ilvl w:val="0"/>
                <w:numId w:val="21"/>
              </w:numPr>
              <w:jc w:val="both"/>
              <w:rPr>
                <w:rFonts w:ascii="EYInterstate Light" w:hAnsi="EYInterstate Light" w:cs="Times New Roman"/>
                <w:lang w:val="en-GB"/>
              </w:rPr>
            </w:pPr>
            <w:r w:rsidRPr="00F720BC">
              <w:rPr>
                <w:rFonts w:ascii="EYInterstate Light" w:eastAsia="Calibri" w:hAnsi="EYInterstate Light" w:cs="Times New Roman"/>
                <w:lang w:val="en-GB"/>
              </w:rPr>
              <w:t>the</w:t>
            </w:r>
            <w:r w:rsidR="00F720BC">
              <w:rPr>
                <w:rFonts w:ascii="EYInterstate Light" w:eastAsia="Calibri" w:hAnsi="EYInterstate Light" w:cs="Times New Roman"/>
                <w:lang w:val="en-GB"/>
              </w:rPr>
              <w:t xml:space="preserve"> EU</w:t>
            </w:r>
            <w:r w:rsidRPr="00F720BC">
              <w:rPr>
                <w:rFonts w:ascii="EYInterstate Light" w:eastAsia="Calibri" w:hAnsi="EYInterstate Light" w:cs="Times New Roman"/>
                <w:lang w:val="en-GB"/>
              </w:rPr>
              <w:t xml:space="preserve"> </w:t>
            </w:r>
            <w:r w:rsidR="00F720BC">
              <w:rPr>
                <w:rFonts w:ascii="EYInterstate Light" w:eastAsia="Calibri" w:hAnsi="EYInterstate Light" w:cs="Times New Roman"/>
                <w:lang w:val="en-GB"/>
              </w:rPr>
              <w:t>m</w:t>
            </w:r>
            <w:r w:rsidRPr="00F720BC">
              <w:rPr>
                <w:rFonts w:ascii="EYInterstate Light" w:eastAsia="Calibri" w:hAnsi="EYInterstate Light" w:cs="Times New Roman"/>
                <w:lang w:val="en-GB"/>
              </w:rPr>
              <w:t xml:space="preserve">ember </w:t>
            </w:r>
            <w:r w:rsidR="00F720BC">
              <w:rPr>
                <w:rFonts w:ascii="EYInterstate Light" w:eastAsia="Calibri" w:hAnsi="EYInterstate Light" w:cs="Times New Roman"/>
                <w:lang w:val="en-GB"/>
              </w:rPr>
              <w:t>s</w:t>
            </w:r>
            <w:r w:rsidRPr="00F720BC">
              <w:rPr>
                <w:rFonts w:ascii="EYInterstate Light" w:eastAsia="Calibri" w:hAnsi="EYInterstate Light" w:cs="Times New Roman"/>
                <w:lang w:val="en-GB"/>
              </w:rPr>
              <w:t xml:space="preserve">tate of nationality </w:t>
            </w:r>
            <w:r w:rsidRPr="00F720BC">
              <w:rPr>
                <w:rFonts w:ascii="EYInterstate Light" w:hAnsi="EYInterstate Light" w:cs="Times New Roman"/>
                <w:lang w:val="en-GB"/>
              </w:rPr>
              <w:t xml:space="preserve">to which sentenced person will be deported, once he or she is released from enforcement of sentence, on the </w:t>
            </w:r>
            <w:r w:rsidRPr="00F720BC">
              <w:rPr>
                <w:rFonts w:ascii="EYInterstate Light" w:hAnsi="EYInterstate Light" w:cs="Times New Roman"/>
                <w:lang w:val="en-GB"/>
              </w:rPr>
              <w:lastRenderedPageBreak/>
              <w:t xml:space="preserve">basis of an expulsion or deportation order included in the judgement or decision of another competent Croatian authority; or </w:t>
            </w:r>
          </w:p>
          <w:p w14:paraId="11F945C4" w14:textId="40F31426" w:rsidR="005E2BCB" w:rsidRPr="00EB4D2A" w:rsidRDefault="005E2BCB" w:rsidP="00042B6D">
            <w:pPr>
              <w:pStyle w:val="ListParagraph"/>
              <w:numPr>
                <w:ilvl w:val="0"/>
                <w:numId w:val="21"/>
              </w:numPr>
              <w:jc w:val="both"/>
              <w:rPr>
                <w:rFonts w:ascii="EYInterstate Light" w:hAnsi="EYInterstate Light" w:cs="Times New Roman"/>
                <w:lang w:val="en-GB"/>
              </w:rPr>
            </w:pPr>
            <w:r w:rsidRPr="00F720BC">
              <w:rPr>
                <w:rFonts w:ascii="EYInterstate Light" w:hAnsi="EYInterstate Light" w:cs="Times New Roman"/>
                <w:lang w:val="en-GB"/>
              </w:rPr>
              <w:t>the</w:t>
            </w:r>
            <w:r w:rsidR="00F720BC">
              <w:rPr>
                <w:rFonts w:ascii="EYInterstate Light" w:hAnsi="EYInterstate Light" w:cs="Times New Roman"/>
                <w:lang w:val="en-GB"/>
              </w:rPr>
              <w:t xml:space="preserve"> EU</w:t>
            </w:r>
            <w:r w:rsidRPr="00F720BC">
              <w:rPr>
                <w:rFonts w:ascii="EYInterstate Light" w:hAnsi="EYInterstate Light" w:cs="Times New Roman"/>
                <w:lang w:val="en-GB"/>
              </w:rPr>
              <w:t xml:space="preserve"> </w:t>
            </w:r>
            <w:r w:rsidR="00F720BC">
              <w:rPr>
                <w:rFonts w:ascii="EYInterstate Light" w:hAnsi="EYInterstate Light" w:cs="Times New Roman"/>
                <w:lang w:val="en-GB"/>
              </w:rPr>
              <w:t>m</w:t>
            </w:r>
            <w:r w:rsidRPr="00F720BC">
              <w:rPr>
                <w:rFonts w:ascii="EYInterstate Light" w:hAnsi="EYInterstate Light" w:cs="Times New Roman"/>
                <w:lang w:val="en-GB"/>
              </w:rPr>
              <w:t xml:space="preserve">ember </w:t>
            </w:r>
            <w:r w:rsidR="00F720BC">
              <w:rPr>
                <w:rFonts w:ascii="EYInterstate Light" w:hAnsi="EYInterstate Light" w:cs="Times New Roman"/>
                <w:lang w:val="en-GB"/>
              </w:rPr>
              <w:t>s</w:t>
            </w:r>
            <w:r w:rsidRPr="00F720BC">
              <w:rPr>
                <w:rFonts w:ascii="EYInterstate Light" w:hAnsi="EYInterstate Light" w:cs="Times New Roman"/>
                <w:lang w:val="en-GB"/>
              </w:rPr>
              <w:t xml:space="preserve">tate to which sentenced person has escaped or has returned in any other way with aim to evade criminal proceedings and execution of the </w:t>
            </w:r>
            <w:r w:rsidR="00F720BC" w:rsidRPr="00F720BC">
              <w:rPr>
                <w:rFonts w:ascii="EYInterstate Light" w:hAnsi="EYInterstate Light" w:cs="Times New Roman"/>
                <w:lang w:val="en-GB"/>
              </w:rPr>
              <w:t>consequently</w:t>
            </w:r>
            <w:r w:rsidRPr="00F720BC">
              <w:rPr>
                <w:rFonts w:ascii="EYInterstate Light" w:hAnsi="EYInterstate Light" w:cs="Times New Roman"/>
                <w:lang w:val="en-GB"/>
              </w:rPr>
              <w:t xml:space="preserve"> imposed sentence. </w:t>
            </w:r>
          </w:p>
        </w:tc>
        <w:tc>
          <w:tcPr>
            <w:tcW w:w="2373" w:type="dxa"/>
          </w:tcPr>
          <w:p w14:paraId="56E645D7"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lastRenderedPageBreak/>
              <w:t>Article 105 paragraph 1 of the Act</w:t>
            </w:r>
          </w:p>
          <w:p w14:paraId="5B122CE9" w14:textId="77777777" w:rsidR="005E2BCB" w:rsidRPr="00695C1F" w:rsidRDefault="005E2BCB" w:rsidP="00042B6D">
            <w:pPr>
              <w:rPr>
                <w:rFonts w:ascii="EYInterstate Light" w:hAnsi="EYInterstate Light"/>
                <w:lang w:val="en-GB" w:eastAsia="lv-LV"/>
              </w:rPr>
            </w:pPr>
          </w:p>
          <w:p w14:paraId="6351BE62" w14:textId="77777777" w:rsidR="005E2BCB" w:rsidRPr="00695C1F" w:rsidRDefault="005E2BCB" w:rsidP="00042B6D">
            <w:pPr>
              <w:rPr>
                <w:rFonts w:ascii="EYInterstate Light" w:hAnsi="EYInterstate Light"/>
                <w:lang w:val="en-GB" w:eastAsia="lv-LV"/>
              </w:rPr>
            </w:pPr>
          </w:p>
          <w:p w14:paraId="5201AA57" w14:textId="77777777" w:rsidR="005E2BCB" w:rsidRPr="00695C1F" w:rsidRDefault="005E2BCB" w:rsidP="00042B6D">
            <w:pPr>
              <w:rPr>
                <w:rFonts w:ascii="EYInterstate Light" w:hAnsi="EYInterstate Light"/>
                <w:lang w:val="en-GB" w:eastAsia="lv-LV"/>
              </w:rPr>
            </w:pPr>
          </w:p>
          <w:p w14:paraId="24F0A54C" w14:textId="77777777" w:rsidR="005E2BCB" w:rsidRPr="00695C1F" w:rsidRDefault="005E2BCB" w:rsidP="00042B6D">
            <w:pPr>
              <w:rPr>
                <w:rFonts w:ascii="EYInterstate Light" w:hAnsi="EYInterstate Light"/>
                <w:lang w:val="en-GB" w:eastAsia="lv-LV"/>
              </w:rPr>
            </w:pPr>
          </w:p>
          <w:p w14:paraId="3E7EE66C"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105 paragraph 2 of the Act</w:t>
            </w:r>
          </w:p>
        </w:tc>
      </w:tr>
      <w:tr w:rsidR="00F720BC" w:rsidRPr="00695C1F" w14:paraId="37D1848E" w14:textId="77777777" w:rsidTr="00EB4D2A">
        <w:trPr>
          <w:trHeight w:val="3236"/>
        </w:trPr>
        <w:tc>
          <w:tcPr>
            <w:tcW w:w="1503" w:type="dxa"/>
            <w:tcBorders>
              <w:left w:val="dashed" w:sz="4" w:space="0" w:color="auto"/>
              <w:right w:val="dashed" w:sz="4" w:space="0" w:color="auto"/>
            </w:tcBorders>
            <w:vAlign w:val="center"/>
          </w:tcPr>
          <w:p w14:paraId="56E33586" w14:textId="4858C827" w:rsidR="00F720BC" w:rsidRPr="00EB4D2A" w:rsidRDefault="00F720BC" w:rsidP="00EB4D2A">
            <w:pPr>
              <w:pBdr>
                <w:top w:val="nil"/>
                <w:left w:val="nil"/>
                <w:bottom w:val="nil"/>
                <w:right w:val="nil"/>
                <w:between w:val="nil"/>
                <w:bar w:val="nil"/>
              </w:pBdr>
              <w:jc w:val="center"/>
              <w:rPr>
                <w:rFonts w:ascii="EYInterstate Light" w:hAnsi="EYInterstate Light" w:cs="Times New Roman"/>
                <w:b/>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the </w:t>
            </w:r>
            <w:r w:rsidRPr="00695C1F">
              <w:rPr>
                <w:rFonts w:ascii="EYInterstate Light" w:hAnsi="EYInterstate Light" w:cs="Times New Roman"/>
                <w:b/>
                <w:color w:val="00B050"/>
                <w:lang w:val="en-GB"/>
              </w:rPr>
              <w:t>best practice</w:t>
            </w:r>
          </w:p>
        </w:tc>
        <w:tc>
          <w:tcPr>
            <w:tcW w:w="6793" w:type="dxa"/>
            <w:gridSpan w:val="2"/>
            <w:tcBorders>
              <w:left w:val="dashed" w:sz="4" w:space="0" w:color="auto"/>
              <w:right w:val="dashed" w:sz="4" w:space="0" w:color="auto"/>
            </w:tcBorders>
          </w:tcPr>
          <w:p w14:paraId="34AA2D72" w14:textId="0A560839" w:rsidR="00F720BC" w:rsidRDefault="00F720BC" w:rsidP="00042B6D">
            <w:pPr>
              <w:jc w:val="both"/>
              <w:rPr>
                <w:rFonts w:ascii="EYInterstate Light" w:eastAsia="Calibri" w:hAnsi="EYInterstate Light" w:cs="Times New Roman"/>
                <w:iCs/>
                <w:lang w:val="en-GB"/>
              </w:rPr>
            </w:pPr>
            <w:r w:rsidRPr="00F720BC">
              <w:rPr>
                <w:rFonts w:ascii="EYInterstate Light" w:eastAsia="Calibri" w:hAnsi="EYInterstate Light" w:cs="Times New Roman"/>
                <w:b/>
                <w:bCs/>
                <w:iCs/>
                <w:color w:val="00B050"/>
                <w:lang w:val="en-GB"/>
              </w:rPr>
              <w:t>In this stage of action, it is observed that the certificate is usually issued when a sentenced person</w:t>
            </w:r>
            <w:r>
              <w:rPr>
                <w:rFonts w:ascii="EYInterstate Light" w:eastAsia="Calibri" w:hAnsi="EYInterstate Light" w:cs="Times New Roman"/>
                <w:iCs/>
                <w:lang w:val="en-GB"/>
              </w:rPr>
              <w:t>,</w:t>
            </w:r>
            <w:r w:rsidRPr="00F720BC">
              <w:rPr>
                <w:rFonts w:ascii="EYInterstate Light" w:eastAsia="Calibri" w:hAnsi="EYInterstate Light" w:cs="Times New Roman"/>
                <w:iCs/>
                <w:lang w:val="en-GB"/>
              </w:rPr>
              <w:t xml:space="preserve"> who is serving a prison sentence in Croatia or he s</w:t>
            </w:r>
            <w:r>
              <w:rPr>
                <w:rFonts w:ascii="EYInterstate Light" w:eastAsia="Calibri" w:hAnsi="EYInterstate Light" w:cs="Times New Roman"/>
                <w:iCs/>
                <w:lang w:val="en-GB"/>
              </w:rPr>
              <w:t>hall</w:t>
            </w:r>
            <w:r w:rsidRPr="00F720BC">
              <w:rPr>
                <w:rFonts w:ascii="EYInterstate Light" w:eastAsia="Calibri" w:hAnsi="EYInterstate Light" w:cs="Times New Roman"/>
                <w:iCs/>
                <w:lang w:val="en-GB"/>
              </w:rPr>
              <w:t xml:space="preserve"> enter serving sentence and he is currently in Croatia, </w:t>
            </w:r>
            <w:r w:rsidRPr="00F720BC">
              <w:rPr>
                <w:rFonts w:ascii="EYInterstate Light" w:eastAsia="Calibri" w:hAnsi="EYInterstate Light" w:cs="Times New Roman"/>
                <w:b/>
                <w:bCs/>
                <w:iCs/>
                <w:color w:val="00B050"/>
                <w:lang w:val="en-GB"/>
              </w:rPr>
              <w:t>has expressed a desire and has given his consent to serve prison sentence in another country related to him</w:t>
            </w:r>
            <w:r w:rsidRPr="00FD4404">
              <w:rPr>
                <w:rFonts w:ascii="EYInterstate Light" w:eastAsia="Calibri" w:hAnsi="EYInterstate Light" w:cs="Times New Roman"/>
                <w:b/>
                <w:bCs/>
                <w:iCs/>
                <w:color w:val="00B050"/>
                <w:lang w:val="en-GB"/>
              </w:rPr>
              <w:t>.</w:t>
            </w:r>
          </w:p>
          <w:p w14:paraId="4D36BAE0" w14:textId="77777777" w:rsidR="00F720BC" w:rsidRPr="00F720BC" w:rsidRDefault="00F720BC" w:rsidP="00042B6D">
            <w:pPr>
              <w:jc w:val="both"/>
              <w:rPr>
                <w:rFonts w:ascii="EYInterstate Light" w:eastAsia="Calibri" w:hAnsi="EYInterstate Light" w:cs="Times New Roman"/>
                <w:iCs/>
                <w:lang w:val="en-GB"/>
              </w:rPr>
            </w:pPr>
          </w:p>
          <w:p w14:paraId="55945D70" w14:textId="7EE33951" w:rsidR="0056661B" w:rsidRPr="0056661B" w:rsidRDefault="00F720BC" w:rsidP="0056661B">
            <w:pPr>
              <w:pStyle w:val="CommentText"/>
              <w:jc w:val="both"/>
              <w:rPr>
                <w:rFonts w:ascii="EYInterstate Light" w:eastAsia="Calibri" w:hAnsi="EYInterstate Light" w:cs="Times New Roman"/>
                <w:b/>
                <w:bCs/>
                <w:iCs/>
                <w:color w:val="00B050"/>
                <w:sz w:val="22"/>
                <w:szCs w:val="22"/>
                <w:lang w:val="en-GB"/>
              </w:rPr>
            </w:pPr>
            <w:r w:rsidRPr="00F720BC">
              <w:rPr>
                <w:rFonts w:ascii="EYInterstate Light" w:eastAsia="Calibri" w:hAnsi="EYInterstate Light" w:cs="Times New Roman"/>
                <w:b/>
                <w:bCs/>
                <w:iCs/>
                <w:color w:val="00B050"/>
                <w:sz w:val="22"/>
                <w:szCs w:val="22"/>
                <w:lang w:val="en-GB"/>
              </w:rPr>
              <w:t>Before issuing the certificate</w:t>
            </w:r>
            <w:r w:rsidRPr="00F720BC">
              <w:rPr>
                <w:rFonts w:ascii="EYInterstate Light" w:hAnsi="EYInterstate Light"/>
                <w:iCs/>
                <w:sz w:val="22"/>
                <w:szCs w:val="22"/>
                <w:lang w:val="en-GB"/>
              </w:rPr>
              <w:t xml:space="preserve">, if Executing </w:t>
            </w:r>
            <w:r w:rsidR="008531A5">
              <w:rPr>
                <w:rFonts w:ascii="EYInterstate Light" w:hAnsi="EYInterstate Light"/>
                <w:iCs/>
                <w:sz w:val="22"/>
                <w:szCs w:val="22"/>
                <w:lang w:val="en-GB"/>
              </w:rPr>
              <w:t>S</w:t>
            </w:r>
            <w:r w:rsidRPr="00F720BC">
              <w:rPr>
                <w:rFonts w:ascii="EYInterstate Light" w:hAnsi="EYInterstate Light"/>
                <w:iCs/>
                <w:sz w:val="22"/>
                <w:szCs w:val="22"/>
                <w:lang w:val="en-GB"/>
              </w:rPr>
              <w:t xml:space="preserve">tate is not the state of his/her citizenship or he/she will not be deported to it after serving his/her sentence, </w:t>
            </w:r>
            <w:r w:rsidRPr="00F720BC">
              <w:rPr>
                <w:rFonts w:ascii="EYInterstate Light" w:eastAsia="Calibri" w:hAnsi="EYInterstate Light" w:cs="Times New Roman"/>
                <w:b/>
                <w:bCs/>
                <w:iCs/>
                <w:color w:val="00B050"/>
                <w:sz w:val="22"/>
                <w:szCs w:val="22"/>
                <w:lang w:val="en-GB"/>
              </w:rPr>
              <w:t>some factors such as age, health conditions, personal, family and property circumstances of the sentenced person as well as the possibility of his/her successful resocialization and integration in society are taken into account.</w:t>
            </w:r>
          </w:p>
        </w:tc>
      </w:tr>
      <w:tr w:rsidR="00DE4304" w:rsidRPr="00695C1F" w14:paraId="5100CAD1" w14:textId="77777777" w:rsidTr="00F720BC">
        <w:tc>
          <w:tcPr>
            <w:tcW w:w="1503" w:type="dxa"/>
            <w:vAlign w:val="center"/>
          </w:tcPr>
          <w:p w14:paraId="7BD70084" w14:textId="77777777" w:rsidR="005E2BCB" w:rsidRPr="0056661B" w:rsidRDefault="005E2BCB" w:rsidP="00D133C9">
            <w:pPr>
              <w:pStyle w:val="ListParagraph"/>
              <w:numPr>
                <w:ilvl w:val="0"/>
                <w:numId w:val="22"/>
              </w:numPr>
              <w:tabs>
                <w:tab w:val="left" w:pos="734"/>
              </w:tabs>
              <w:ind w:left="450" w:right="-12" w:firstLine="0"/>
              <w:jc w:val="center"/>
              <w:rPr>
                <w:rFonts w:ascii="EYInterstate Light" w:eastAsia="Calibri" w:hAnsi="EYInterstate Light" w:cs="Times New Roman"/>
                <w:lang w:val="en-GB"/>
              </w:rPr>
            </w:pPr>
          </w:p>
        </w:tc>
        <w:tc>
          <w:tcPr>
            <w:tcW w:w="4420" w:type="dxa"/>
          </w:tcPr>
          <w:p w14:paraId="4B1B7109" w14:textId="3C9C7014" w:rsidR="005E2BCB" w:rsidRPr="00695C1F" w:rsidRDefault="005E2BCB" w:rsidP="00042B6D">
            <w:pPr>
              <w:jc w:val="both"/>
              <w:rPr>
                <w:rFonts w:ascii="EYInterstate Light" w:hAnsi="EYInterstate Light" w:cs="Times New Roman"/>
                <w:lang w:val="en-GB"/>
              </w:rPr>
            </w:pPr>
            <w:r w:rsidRPr="00695C1F">
              <w:rPr>
                <w:rFonts w:ascii="EYInterstate Light" w:eastAsia="EYInterstate Light" w:hAnsi="EYInterstate Light" w:cs="EYInterstate Light"/>
                <w:lang w:val="en-GB"/>
              </w:rPr>
              <w:t xml:space="preserve">Croatian competent court shall consult the competent authorities of the Executing </w:t>
            </w:r>
            <w:r w:rsidR="00916F87">
              <w:rPr>
                <w:rFonts w:ascii="EYInterstate Light" w:eastAsia="EYInterstate Light" w:hAnsi="EYInterstate Light" w:cs="EYInterstate Light"/>
                <w:lang w:val="en-GB"/>
              </w:rPr>
              <w:t>S</w:t>
            </w:r>
            <w:r w:rsidRPr="00695C1F">
              <w:rPr>
                <w:rFonts w:ascii="EYInterstate Light" w:eastAsia="EYInterstate Light" w:hAnsi="EYInterstate Light" w:cs="EYInterstate Light"/>
                <w:lang w:val="en-GB"/>
              </w:rPr>
              <w:t xml:space="preserve">tate in cases when it sends the judgement, with the certificate and the sentenced person’s consent, to the </w:t>
            </w:r>
            <w:r w:rsidR="0056661B">
              <w:rPr>
                <w:rFonts w:ascii="EYInterstate Light" w:eastAsia="EYInterstate Light" w:hAnsi="EYInterstate Light" w:cs="EYInterstate Light"/>
                <w:lang w:val="en-GB"/>
              </w:rPr>
              <w:t>EU m</w:t>
            </w:r>
            <w:r w:rsidRPr="00695C1F">
              <w:rPr>
                <w:rFonts w:ascii="EYInterstate Light" w:eastAsia="EYInterstate Light" w:hAnsi="EYInterstate Light" w:cs="EYInterstate Light"/>
                <w:lang w:val="en-GB"/>
              </w:rPr>
              <w:t xml:space="preserve">ember </w:t>
            </w:r>
            <w:r w:rsidR="0056661B">
              <w:rPr>
                <w:rFonts w:ascii="EYInterstate Light" w:eastAsia="EYInterstate Light" w:hAnsi="EYInterstate Light" w:cs="EYInterstate Light"/>
                <w:lang w:val="en-GB"/>
              </w:rPr>
              <w:t>s</w:t>
            </w:r>
            <w:r w:rsidRPr="00695C1F">
              <w:rPr>
                <w:rFonts w:ascii="EYInterstate Light" w:eastAsia="EYInterstate Light" w:hAnsi="EYInterstate Light" w:cs="EYInterstate Light"/>
                <w:lang w:val="en-GB"/>
              </w:rPr>
              <w:t>tate whose competent authority gave consent to send the subjected judgement and the certificate, when:</w:t>
            </w:r>
          </w:p>
          <w:p w14:paraId="76CC4607" w14:textId="286B47D7" w:rsidR="005E2BCB" w:rsidRPr="0056661B" w:rsidRDefault="005141A1" w:rsidP="00D133C9">
            <w:pPr>
              <w:pStyle w:val="ListParagraph"/>
              <w:numPr>
                <w:ilvl w:val="0"/>
                <w:numId w:val="21"/>
              </w:numPr>
              <w:jc w:val="both"/>
              <w:rPr>
                <w:rFonts w:ascii="EYInterstate Light" w:hAnsi="EYInterstate Light" w:cs="Times New Roman"/>
                <w:lang w:val="en-GB"/>
              </w:rPr>
            </w:pPr>
            <w:r w:rsidRPr="00695C1F">
              <w:rPr>
                <w:rFonts w:ascii="EYInterstate Light" w:eastAsia="EYInterstate Light" w:hAnsi="EYInterstate Light" w:cs="EYInterstate Light"/>
                <w:lang w:val="en-GB"/>
              </w:rPr>
              <w:t xml:space="preserve">that </w:t>
            </w:r>
            <w:r>
              <w:rPr>
                <w:rFonts w:ascii="EYInterstate Light" w:eastAsia="EYInterstate Light" w:hAnsi="EYInterstate Light" w:cs="EYInterstate Light"/>
                <w:lang w:val="en-GB"/>
              </w:rPr>
              <w:t>EU m</w:t>
            </w:r>
            <w:r w:rsidRPr="00695C1F">
              <w:rPr>
                <w:rFonts w:ascii="EYInterstate Light" w:eastAsia="EYInterstate Light" w:hAnsi="EYInterstate Light" w:cs="EYInterstate Light"/>
                <w:lang w:val="en-GB"/>
              </w:rPr>
              <w:t xml:space="preserve">ember </w:t>
            </w:r>
            <w:r>
              <w:rPr>
                <w:rFonts w:ascii="EYInterstate Light" w:eastAsia="EYInterstate Light" w:hAnsi="EYInterstate Light" w:cs="EYInterstate Light"/>
                <w:lang w:val="en-GB"/>
              </w:rPr>
              <w:t>s</w:t>
            </w:r>
            <w:r w:rsidRPr="00695C1F">
              <w:rPr>
                <w:rFonts w:ascii="EYInterstate Light" w:eastAsia="EYInterstate Light" w:hAnsi="EYInterstate Light" w:cs="EYInterstate Light"/>
                <w:lang w:val="en-GB"/>
              </w:rPr>
              <w:t>tate is not the state</w:t>
            </w:r>
            <w:r w:rsidRPr="0056661B">
              <w:rPr>
                <w:rFonts w:ascii="EYInterstate Light" w:hAnsi="EYInterstate Light" w:cs="Times New Roman"/>
                <w:lang w:val="en-GB"/>
              </w:rPr>
              <w:t xml:space="preserve"> </w:t>
            </w:r>
            <w:r w:rsidR="005E2BCB" w:rsidRPr="0056661B">
              <w:rPr>
                <w:rFonts w:ascii="EYInterstate Light" w:hAnsi="EYInterstate Light" w:cs="Times New Roman"/>
                <w:lang w:val="en-GB"/>
              </w:rPr>
              <w:t>of sentenced person’s citizenship or residency</w:t>
            </w:r>
            <w:r w:rsidR="0056661B">
              <w:rPr>
                <w:rFonts w:ascii="EYInterstate Light" w:hAnsi="EYInterstate Light" w:cs="Times New Roman"/>
                <w:lang w:val="en-GB"/>
              </w:rPr>
              <w:t>;</w:t>
            </w:r>
            <w:r w:rsidR="005E2BCB" w:rsidRPr="0056661B">
              <w:rPr>
                <w:rFonts w:ascii="EYInterstate Light" w:hAnsi="EYInterstate Light" w:cs="Times New Roman"/>
                <w:lang w:val="en-GB"/>
              </w:rPr>
              <w:t xml:space="preserve"> or </w:t>
            </w:r>
          </w:p>
          <w:p w14:paraId="5398B484" w14:textId="4F44082D" w:rsidR="005E2BCB" w:rsidRPr="00EB4D2A" w:rsidRDefault="005E2BCB" w:rsidP="00042B6D">
            <w:pPr>
              <w:pStyle w:val="ListParagraph"/>
              <w:numPr>
                <w:ilvl w:val="0"/>
                <w:numId w:val="21"/>
              </w:numPr>
              <w:jc w:val="both"/>
              <w:rPr>
                <w:rFonts w:ascii="EYInterstate Light" w:hAnsi="EYInterstate Light" w:cs="Times New Roman"/>
                <w:lang w:val="en-GB"/>
              </w:rPr>
            </w:pPr>
            <w:r w:rsidRPr="0056661B">
              <w:rPr>
                <w:rFonts w:ascii="EYInterstate Light" w:hAnsi="EYInterstate Light" w:cs="Times New Roman"/>
                <w:lang w:val="en-GB"/>
              </w:rPr>
              <w:t xml:space="preserve">the </w:t>
            </w:r>
            <w:r w:rsidR="0056661B">
              <w:rPr>
                <w:rFonts w:ascii="EYInterstate Light" w:hAnsi="EYInterstate Light" w:cs="Times New Roman"/>
                <w:lang w:val="en-GB"/>
              </w:rPr>
              <w:t>EU m</w:t>
            </w:r>
            <w:r w:rsidRPr="0056661B">
              <w:rPr>
                <w:rFonts w:ascii="EYInterstate Light" w:hAnsi="EYInterstate Light" w:cs="Times New Roman"/>
                <w:lang w:val="en-GB"/>
              </w:rPr>
              <w:t xml:space="preserve">ember </w:t>
            </w:r>
            <w:r w:rsidR="0056661B">
              <w:rPr>
                <w:rFonts w:ascii="EYInterstate Light" w:hAnsi="EYInterstate Light" w:cs="Times New Roman"/>
                <w:lang w:val="en-GB"/>
              </w:rPr>
              <w:t>s</w:t>
            </w:r>
            <w:r w:rsidRPr="0056661B">
              <w:rPr>
                <w:rFonts w:ascii="EYInterstate Light" w:hAnsi="EYInterstate Light" w:cs="Times New Roman"/>
                <w:lang w:val="en-GB"/>
              </w:rPr>
              <w:t>tate in which he has citizenship but in which he/she does</w:t>
            </w:r>
            <w:r w:rsidR="005141A1">
              <w:rPr>
                <w:rFonts w:ascii="EYInterstate Light" w:hAnsi="EYInterstate Light" w:cs="Times New Roman"/>
                <w:lang w:val="en-GB"/>
              </w:rPr>
              <w:t xml:space="preserve"> not</w:t>
            </w:r>
            <w:r w:rsidRPr="0056661B">
              <w:rPr>
                <w:rFonts w:ascii="EYInterstate Light" w:hAnsi="EYInterstate Light" w:cs="Times New Roman"/>
                <w:lang w:val="en-GB"/>
              </w:rPr>
              <w:t xml:space="preserve"> have residency if the measure of deportation </w:t>
            </w:r>
            <w:r w:rsidRPr="00695C1F">
              <w:rPr>
                <w:rFonts w:ascii="EYInterstate Light" w:hAnsi="EYInterstate Light" w:cs="Times New Roman"/>
                <w:lang w:val="en-GB"/>
              </w:rPr>
              <w:t xml:space="preserve">or expulsion to that </w:t>
            </w:r>
            <w:r w:rsidR="005141A1">
              <w:rPr>
                <w:rFonts w:ascii="EYInterstate Light" w:hAnsi="EYInterstate Light" w:cs="Times New Roman"/>
                <w:lang w:val="en-GB"/>
              </w:rPr>
              <w:t>m</w:t>
            </w:r>
            <w:r w:rsidRPr="00695C1F">
              <w:rPr>
                <w:rFonts w:ascii="EYInterstate Light" w:hAnsi="EYInterstate Light" w:cs="Times New Roman"/>
                <w:lang w:val="en-GB"/>
              </w:rPr>
              <w:t xml:space="preserve">ember </w:t>
            </w:r>
            <w:r w:rsidR="005141A1">
              <w:rPr>
                <w:rFonts w:ascii="EYInterstate Light" w:hAnsi="EYInterstate Light" w:cs="Times New Roman"/>
                <w:lang w:val="en-GB"/>
              </w:rPr>
              <w:t>s</w:t>
            </w:r>
            <w:r w:rsidRPr="00695C1F">
              <w:rPr>
                <w:rFonts w:ascii="EYInterstate Light" w:hAnsi="EYInterstate Light" w:cs="Times New Roman"/>
                <w:lang w:val="en-GB"/>
              </w:rPr>
              <w:t>tate was imposed by judgement issued by the court or by another decision of Croatian competent authority, after the person is released from enforcement of sentence.</w:t>
            </w:r>
          </w:p>
        </w:tc>
        <w:tc>
          <w:tcPr>
            <w:tcW w:w="2373" w:type="dxa"/>
          </w:tcPr>
          <w:p w14:paraId="7C868DF4"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Article 103 paragraph 3 of the Act</w:t>
            </w:r>
          </w:p>
        </w:tc>
      </w:tr>
      <w:tr w:rsidR="00DE4304" w:rsidRPr="00695C1F" w14:paraId="32CA81B1" w14:textId="77777777" w:rsidTr="00F720BC">
        <w:tc>
          <w:tcPr>
            <w:tcW w:w="1503" w:type="dxa"/>
            <w:vAlign w:val="center"/>
          </w:tcPr>
          <w:p w14:paraId="26719376" w14:textId="4D0D4223" w:rsidR="005E2BCB" w:rsidRPr="005141A1" w:rsidRDefault="005E2BCB" w:rsidP="00D133C9">
            <w:pPr>
              <w:pStyle w:val="ListParagraph"/>
              <w:numPr>
                <w:ilvl w:val="0"/>
                <w:numId w:val="22"/>
              </w:numPr>
              <w:tabs>
                <w:tab w:val="left" w:pos="734"/>
              </w:tabs>
              <w:ind w:left="450" w:right="-12" w:firstLine="0"/>
              <w:jc w:val="center"/>
              <w:rPr>
                <w:rFonts w:ascii="EYInterstate Light" w:eastAsia="Calibri" w:hAnsi="EYInterstate Light" w:cs="Times New Roman"/>
                <w:lang w:val="en-GB"/>
              </w:rPr>
            </w:pPr>
          </w:p>
        </w:tc>
        <w:tc>
          <w:tcPr>
            <w:tcW w:w="4420" w:type="dxa"/>
          </w:tcPr>
          <w:p w14:paraId="30C9FF75" w14:textId="551F6DBC" w:rsidR="005E2BCB" w:rsidRDefault="00B11F45" w:rsidP="00042B6D">
            <w:pPr>
              <w:tabs>
                <w:tab w:val="left" w:pos="1077"/>
              </w:tabs>
              <w:jc w:val="both"/>
              <w:rPr>
                <w:rFonts w:ascii="EYInterstate Light" w:hAnsi="EYInterstate Light" w:cs="Times New Roman"/>
                <w:lang w:val="en-GB"/>
              </w:rPr>
            </w:pPr>
            <w:r>
              <w:rPr>
                <w:rFonts w:ascii="EYInterstate Light" w:hAnsi="EYInterstate Light" w:cs="Times New Roman"/>
                <w:lang w:val="en-GB"/>
              </w:rPr>
              <w:t>The Ministry of Justice of the Republic of Croatia</w:t>
            </w:r>
            <w:r w:rsidR="004951B7">
              <w:rPr>
                <w:rFonts w:ascii="EYInterstate Light" w:hAnsi="EYInterstate Light" w:cs="Times New Roman"/>
                <w:lang w:val="en-GB"/>
              </w:rPr>
              <w:t xml:space="preserve"> </w:t>
            </w:r>
            <w:r w:rsidR="005E2BCB" w:rsidRPr="00695C1F">
              <w:rPr>
                <w:rFonts w:ascii="EYInterstate Light" w:hAnsi="EYInterstate Light" w:cs="Times New Roman"/>
                <w:lang w:val="en-GB"/>
              </w:rPr>
              <w:t xml:space="preserve">is </w:t>
            </w:r>
            <w:r w:rsidR="00B277F5">
              <w:rPr>
                <w:rFonts w:ascii="EYInterstate Light" w:hAnsi="EYInterstate Light" w:cs="Times New Roman"/>
                <w:lang w:val="en-GB"/>
              </w:rPr>
              <w:t xml:space="preserve">the </w:t>
            </w:r>
            <w:r w:rsidR="005E2BCB" w:rsidRPr="00695C1F">
              <w:rPr>
                <w:rFonts w:ascii="EYInterstate Light" w:hAnsi="EYInterstate Light" w:cs="Times New Roman"/>
                <w:lang w:val="en-GB"/>
              </w:rPr>
              <w:t xml:space="preserve">central authority that provides assistance to Croatian competent authorities and competent authorities of other </w:t>
            </w:r>
            <w:r w:rsidR="00B277F5">
              <w:rPr>
                <w:rFonts w:ascii="EYInterstate Light" w:hAnsi="EYInterstate Light" w:cs="Times New Roman"/>
                <w:lang w:val="en-GB"/>
              </w:rPr>
              <w:t>EU m</w:t>
            </w:r>
            <w:r w:rsidR="005E2BCB" w:rsidRPr="00695C1F">
              <w:rPr>
                <w:rFonts w:ascii="EYInterstate Light" w:hAnsi="EYInterstate Light" w:cs="Times New Roman"/>
                <w:lang w:val="en-GB"/>
              </w:rPr>
              <w:t xml:space="preserve">ember </w:t>
            </w:r>
            <w:r w:rsidR="00B277F5">
              <w:rPr>
                <w:rFonts w:ascii="EYInterstate Light" w:hAnsi="EYInterstate Light" w:cs="Times New Roman"/>
                <w:lang w:val="en-GB"/>
              </w:rPr>
              <w:t>s</w:t>
            </w:r>
            <w:r w:rsidR="005E2BCB" w:rsidRPr="00695C1F">
              <w:rPr>
                <w:rFonts w:ascii="EYInterstate Light" w:hAnsi="EYInterstate Light" w:cs="Times New Roman"/>
                <w:lang w:val="en-GB"/>
              </w:rPr>
              <w:t xml:space="preserve">tates, assisting in establishment of contact and judicial cooperation in criminal matters, with regard to another </w:t>
            </w:r>
            <w:r w:rsidR="00B277F5">
              <w:rPr>
                <w:rFonts w:ascii="EYInterstate Light" w:hAnsi="EYInterstate Light" w:cs="Times New Roman"/>
                <w:lang w:val="en-GB"/>
              </w:rPr>
              <w:t>EU m</w:t>
            </w:r>
            <w:r w:rsidR="005E2BCB" w:rsidRPr="00695C1F">
              <w:rPr>
                <w:rFonts w:ascii="EYInterstate Light" w:hAnsi="EYInterstate Light" w:cs="Times New Roman"/>
                <w:lang w:val="en-GB"/>
              </w:rPr>
              <w:t xml:space="preserve">ember </w:t>
            </w:r>
            <w:r w:rsidR="00B277F5">
              <w:rPr>
                <w:rFonts w:ascii="EYInterstate Light" w:hAnsi="EYInterstate Light" w:cs="Times New Roman"/>
                <w:lang w:val="en-GB"/>
              </w:rPr>
              <w:t>s</w:t>
            </w:r>
            <w:r w:rsidR="005E2BCB" w:rsidRPr="00695C1F">
              <w:rPr>
                <w:rFonts w:ascii="EYInterstate Light" w:hAnsi="EYInterstate Light" w:cs="Times New Roman"/>
                <w:lang w:val="en-GB"/>
              </w:rPr>
              <w:t>tate's decisions.</w:t>
            </w:r>
          </w:p>
          <w:p w14:paraId="6BE7AF26" w14:textId="77777777" w:rsidR="00B277F5" w:rsidRPr="00695C1F" w:rsidRDefault="00B277F5" w:rsidP="00042B6D">
            <w:pPr>
              <w:tabs>
                <w:tab w:val="left" w:pos="1077"/>
              </w:tabs>
              <w:jc w:val="both"/>
              <w:rPr>
                <w:rFonts w:ascii="EYInterstate Light" w:hAnsi="EYInterstate Light" w:cs="Times New Roman"/>
                <w:lang w:val="en-GB"/>
              </w:rPr>
            </w:pPr>
          </w:p>
          <w:p w14:paraId="5059EFEA" w14:textId="7FFA765E" w:rsidR="004951B7" w:rsidRPr="00EB4D2A" w:rsidRDefault="004951B7" w:rsidP="00042B6D">
            <w:pPr>
              <w:tabs>
                <w:tab w:val="left" w:pos="1077"/>
              </w:tabs>
              <w:jc w:val="both"/>
              <w:rPr>
                <w:rFonts w:ascii="EYInterstate Light" w:hAnsi="EYInterstate Light"/>
                <w:lang w:val="en-GB"/>
              </w:rPr>
            </w:pPr>
            <w:r>
              <w:rPr>
                <w:rFonts w:ascii="EYInterstate Light" w:hAnsi="EYInterstate Light"/>
                <w:lang w:val="en-GB"/>
              </w:rPr>
              <w:t xml:space="preserve">The </w:t>
            </w:r>
            <w:r w:rsidR="005E2BCB" w:rsidRPr="00695C1F">
              <w:rPr>
                <w:rFonts w:ascii="EYInterstate Light" w:hAnsi="EYInterstate Light"/>
                <w:lang w:val="en-GB"/>
              </w:rPr>
              <w:t xml:space="preserve">Ministry of Justice of the Republic of Croatia usually has part in the procedure when it comes to </w:t>
            </w:r>
            <w:r>
              <w:rPr>
                <w:rFonts w:ascii="EYInterstate Light" w:hAnsi="EYInterstate Light"/>
                <w:lang w:val="en-GB"/>
              </w:rPr>
              <w:t>fulfilling the</w:t>
            </w:r>
            <w:r w:rsidR="005E2BCB" w:rsidRPr="00695C1F">
              <w:rPr>
                <w:rFonts w:ascii="EYInterstate Light" w:hAnsi="EYInterstate Light"/>
                <w:lang w:val="en-GB"/>
              </w:rPr>
              <w:t xml:space="preserve"> condition from</w:t>
            </w:r>
            <w:r>
              <w:rPr>
                <w:rFonts w:ascii="EYInterstate Light" w:hAnsi="EYInterstate Light"/>
                <w:lang w:val="en-GB"/>
              </w:rPr>
              <w:t xml:space="preserve"> the</w:t>
            </w:r>
            <w:r w:rsidR="005E2BCB" w:rsidRPr="00695C1F">
              <w:rPr>
                <w:rFonts w:ascii="EYInterstate Light" w:hAnsi="EYInterstate Light"/>
                <w:lang w:val="en-GB"/>
              </w:rPr>
              <w:t xml:space="preserve"> </w:t>
            </w:r>
            <w:r w:rsidRPr="00695C1F">
              <w:rPr>
                <w:rFonts w:ascii="EYInterstate Light" w:hAnsi="EYInterstate Light"/>
                <w:lang w:val="en-GB"/>
              </w:rPr>
              <w:t>Article</w:t>
            </w:r>
            <w:r w:rsidR="005E2BCB" w:rsidRPr="00695C1F">
              <w:rPr>
                <w:rFonts w:ascii="EYInterstate Light" w:hAnsi="EYInterstate Light"/>
                <w:lang w:val="en-GB"/>
              </w:rPr>
              <w:t xml:space="preserve"> 91, Paragraph 1, item 3 of the Act and provides information </w:t>
            </w:r>
            <w:r>
              <w:rPr>
                <w:rFonts w:ascii="EYInterstate Light" w:hAnsi="EYInterstate Light"/>
                <w:lang w:val="en-GB"/>
              </w:rPr>
              <w:t>in case</w:t>
            </w:r>
            <w:r w:rsidR="005E2BCB" w:rsidRPr="00695C1F">
              <w:rPr>
                <w:rFonts w:ascii="EYInterstate Light" w:hAnsi="EYInterstate Light"/>
                <w:lang w:val="en-GB"/>
              </w:rPr>
              <w:t xml:space="preserve"> the </w:t>
            </w:r>
            <w:r>
              <w:rPr>
                <w:rFonts w:ascii="EYInterstate Light" w:hAnsi="EYInterstate Light"/>
                <w:lang w:val="en-GB"/>
              </w:rPr>
              <w:t>I</w:t>
            </w:r>
            <w:r w:rsidR="005E2BCB" w:rsidRPr="00695C1F">
              <w:rPr>
                <w:rFonts w:ascii="EYInterstate Light" w:hAnsi="EYInterstate Light"/>
                <w:lang w:val="en-GB"/>
              </w:rPr>
              <w:t xml:space="preserve">ssuing </w:t>
            </w:r>
            <w:r>
              <w:rPr>
                <w:rFonts w:ascii="EYInterstate Light" w:hAnsi="EYInterstate Light"/>
                <w:lang w:val="en-GB"/>
              </w:rPr>
              <w:t>S</w:t>
            </w:r>
            <w:r w:rsidR="005E2BCB" w:rsidRPr="00695C1F">
              <w:rPr>
                <w:rFonts w:ascii="EYInterstate Light" w:hAnsi="EYInterstate Light"/>
                <w:lang w:val="en-GB"/>
              </w:rPr>
              <w:t xml:space="preserve">tate seek the consent to forward a </w:t>
            </w:r>
            <w:r>
              <w:rPr>
                <w:rFonts w:ascii="EYInterstate Light" w:hAnsi="EYInterstate Light"/>
                <w:lang w:val="en-GB"/>
              </w:rPr>
              <w:t>c</w:t>
            </w:r>
            <w:r w:rsidR="005E2BCB" w:rsidRPr="00695C1F">
              <w:rPr>
                <w:rFonts w:ascii="EYInterstate Light" w:hAnsi="EYInterstate Light"/>
                <w:lang w:val="en-GB"/>
              </w:rPr>
              <w:t xml:space="preserve">ertificate to </w:t>
            </w:r>
            <w:r>
              <w:rPr>
                <w:rFonts w:ascii="EYInterstate Light" w:hAnsi="EYInterstate Light"/>
                <w:lang w:val="en-GB"/>
              </w:rPr>
              <w:t>Croatia</w:t>
            </w:r>
            <w:r w:rsidR="005E2BCB" w:rsidRPr="00695C1F">
              <w:rPr>
                <w:rFonts w:ascii="EYInterstate Light" w:hAnsi="EYInterstate Light"/>
                <w:lang w:val="en-GB"/>
              </w:rPr>
              <w:t>.</w:t>
            </w:r>
          </w:p>
        </w:tc>
        <w:tc>
          <w:tcPr>
            <w:tcW w:w="2373" w:type="dxa"/>
          </w:tcPr>
          <w:p w14:paraId="64726A3C"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lastRenderedPageBreak/>
              <w:t>Article 5 paragraph 5 of the Act</w:t>
            </w:r>
          </w:p>
          <w:p w14:paraId="14627C55" w14:textId="77777777" w:rsidR="005E2BCB" w:rsidRPr="00695C1F" w:rsidRDefault="005E2BCB" w:rsidP="00042B6D">
            <w:pPr>
              <w:rPr>
                <w:rFonts w:ascii="EYInterstate Light" w:hAnsi="EYInterstate Light"/>
                <w:lang w:val="en-GB" w:eastAsia="lv-LV"/>
              </w:rPr>
            </w:pPr>
          </w:p>
          <w:p w14:paraId="21487803" w14:textId="77777777" w:rsidR="005E2BCB" w:rsidRPr="00695C1F" w:rsidRDefault="005E2BCB" w:rsidP="00042B6D">
            <w:pPr>
              <w:rPr>
                <w:rFonts w:ascii="EYInterstate Light" w:hAnsi="EYInterstate Light"/>
                <w:lang w:val="en-GB" w:eastAsia="lv-LV"/>
              </w:rPr>
            </w:pPr>
          </w:p>
          <w:p w14:paraId="7430C83A" w14:textId="77777777" w:rsidR="005E2BCB" w:rsidRPr="00695C1F" w:rsidRDefault="005E2BCB" w:rsidP="00042B6D">
            <w:pPr>
              <w:rPr>
                <w:rFonts w:ascii="EYInterstate Light" w:hAnsi="EYInterstate Light"/>
                <w:lang w:val="en-GB" w:eastAsia="lv-LV"/>
              </w:rPr>
            </w:pPr>
          </w:p>
          <w:p w14:paraId="0E7E61AB" w14:textId="77777777" w:rsidR="005E2BCB" w:rsidRPr="00695C1F" w:rsidRDefault="005E2BCB" w:rsidP="00042B6D">
            <w:pPr>
              <w:rPr>
                <w:rFonts w:ascii="EYInterstate Light" w:hAnsi="EYInterstate Light"/>
                <w:lang w:val="en-GB" w:eastAsia="lv-LV"/>
              </w:rPr>
            </w:pPr>
          </w:p>
          <w:p w14:paraId="217595B2" w14:textId="77777777" w:rsidR="005E2BCB" w:rsidRPr="00695C1F" w:rsidRDefault="005E2BCB" w:rsidP="00042B6D">
            <w:pPr>
              <w:rPr>
                <w:rFonts w:ascii="EYInterstate Light" w:hAnsi="EYInterstate Light"/>
                <w:lang w:val="en-GB" w:eastAsia="lv-LV"/>
              </w:rPr>
            </w:pPr>
          </w:p>
          <w:p w14:paraId="36FC8676" w14:textId="77777777" w:rsidR="005E2BCB" w:rsidRPr="00695C1F" w:rsidRDefault="005E2BCB" w:rsidP="00042B6D">
            <w:pPr>
              <w:rPr>
                <w:rFonts w:ascii="EYInterstate Light" w:hAnsi="EYInterstate Light"/>
                <w:lang w:val="en-GB" w:eastAsia="lv-LV"/>
              </w:rPr>
            </w:pPr>
          </w:p>
          <w:p w14:paraId="10BF2A92" w14:textId="77777777" w:rsidR="005E2BCB" w:rsidRPr="00695C1F" w:rsidRDefault="005E2BCB" w:rsidP="00042B6D">
            <w:pPr>
              <w:rPr>
                <w:rFonts w:ascii="EYInterstate Light" w:hAnsi="EYInterstate Light"/>
                <w:lang w:val="en-GB" w:eastAsia="lv-LV"/>
              </w:rPr>
            </w:pPr>
          </w:p>
          <w:p w14:paraId="10D0E461" w14:textId="77777777" w:rsidR="005E2BCB" w:rsidRPr="00695C1F" w:rsidRDefault="005E2BCB" w:rsidP="00042B6D">
            <w:pPr>
              <w:rPr>
                <w:rFonts w:ascii="EYInterstate Light" w:hAnsi="EYInterstate Light"/>
                <w:lang w:val="en-GB" w:eastAsia="lv-LV"/>
              </w:rPr>
            </w:pPr>
          </w:p>
          <w:p w14:paraId="38D61FB3" w14:textId="77777777" w:rsidR="005E2BCB" w:rsidRPr="00695C1F" w:rsidRDefault="005E2BCB" w:rsidP="00042B6D">
            <w:pPr>
              <w:jc w:val="right"/>
              <w:rPr>
                <w:rFonts w:ascii="EYInterstate Light" w:hAnsi="EYInterstate Light"/>
                <w:lang w:val="en-GB" w:eastAsia="lv-LV"/>
              </w:rPr>
            </w:pPr>
          </w:p>
          <w:p w14:paraId="098AF44A" w14:textId="77777777" w:rsidR="005E2BCB" w:rsidRPr="00695C1F" w:rsidRDefault="005E2BCB" w:rsidP="00042B6D">
            <w:pPr>
              <w:rPr>
                <w:rFonts w:ascii="EYInterstate Light" w:hAnsi="EYInterstate Light"/>
                <w:lang w:val="en-GB" w:eastAsia="lv-LV"/>
              </w:rPr>
            </w:pPr>
          </w:p>
        </w:tc>
      </w:tr>
      <w:tr w:rsidR="00DE4304" w:rsidRPr="00695C1F" w14:paraId="12FE8586" w14:textId="77777777" w:rsidTr="00F720BC">
        <w:tc>
          <w:tcPr>
            <w:tcW w:w="1503" w:type="dxa"/>
            <w:vAlign w:val="center"/>
          </w:tcPr>
          <w:p w14:paraId="1DDE2FBB" w14:textId="26F090BB" w:rsidR="005E2BCB" w:rsidRPr="00B92EAC" w:rsidRDefault="005E2BCB" w:rsidP="00D133C9">
            <w:pPr>
              <w:pStyle w:val="ListParagraph"/>
              <w:numPr>
                <w:ilvl w:val="0"/>
                <w:numId w:val="22"/>
              </w:numPr>
              <w:tabs>
                <w:tab w:val="left" w:pos="734"/>
              </w:tabs>
              <w:ind w:left="450" w:right="-12" w:firstLine="0"/>
              <w:jc w:val="center"/>
              <w:rPr>
                <w:rFonts w:ascii="EYInterstate Light" w:eastAsia="Calibri" w:hAnsi="EYInterstate Light" w:cs="Times New Roman"/>
                <w:lang w:val="en-GB"/>
              </w:rPr>
            </w:pPr>
          </w:p>
        </w:tc>
        <w:tc>
          <w:tcPr>
            <w:tcW w:w="4420" w:type="dxa"/>
          </w:tcPr>
          <w:p w14:paraId="51987928" w14:textId="5FBD3E4A" w:rsidR="005E2BCB" w:rsidRPr="00EB4D2A" w:rsidRDefault="005E2BCB" w:rsidP="00042B6D">
            <w:pPr>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 xml:space="preserve">Transfer of the sentenced person to the Executing </w:t>
            </w:r>
            <w:r w:rsidR="00916F87">
              <w:rPr>
                <w:rFonts w:ascii="EYInterstate Light" w:eastAsia="EYInterstate Light" w:hAnsi="EYInterstate Light" w:cs="EYInterstate Light"/>
                <w:lang w:val="en-GB"/>
              </w:rPr>
              <w:t>S</w:t>
            </w:r>
            <w:r w:rsidRPr="00695C1F">
              <w:rPr>
                <w:rFonts w:ascii="EYInterstate Light" w:eastAsia="EYInterstate Light" w:hAnsi="EYInterstate Light" w:cs="EYInterstate Light"/>
                <w:lang w:val="en-GB"/>
              </w:rPr>
              <w:t xml:space="preserve">tate </w:t>
            </w:r>
            <w:r w:rsidR="00C326B6">
              <w:rPr>
                <w:rFonts w:ascii="EYInterstate Light" w:eastAsia="EYInterstate Light" w:hAnsi="EYInterstate Light" w:cs="EYInterstate Light"/>
                <w:lang w:val="en-GB"/>
              </w:rPr>
              <w:t>must</w:t>
            </w:r>
            <w:r w:rsidRPr="00695C1F">
              <w:rPr>
                <w:rFonts w:ascii="EYInterstate Light" w:eastAsia="EYInterstate Light" w:hAnsi="EYInterstate Light" w:cs="EYInterstate Light"/>
                <w:lang w:val="en-GB"/>
              </w:rPr>
              <w:t xml:space="preserve"> be executed in the period of 30 days, counting from the day when the decision of recognition of Croatian judgement became final.</w:t>
            </w:r>
          </w:p>
        </w:tc>
        <w:tc>
          <w:tcPr>
            <w:tcW w:w="2373" w:type="dxa"/>
          </w:tcPr>
          <w:p w14:paraId="28850ADD"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Article 108 paragraph 1 of the Act</w:t>
            </w:r>
          </w:p>
        </w:tc>
      </w:tr>
      <w:tr w:rsidR="00DE4304" w:rsidRPr="00695C1F" w14:paraId="0C19441D" w14:textId="77777777" w:rsidTr="00F720BC">
        <w:tc>
          <w:tcPr>
            <w:tcW w:w="1503" w:type="dxa"/>
            <w:vAlign w:val="center"/>
          </w:tcPr>
          <w:p w14:paraId="5FC17011" w14:textId="77777777" w:rsidR="005E2BCB" w:rsidRPr="00695C1F" w:rsidRDefault="005E2BCB" w:rsidP="00042B6D">
            <w:pPr>
              <w:rPr>
                <w:rFonts w:ascii="EYInterstate Light" w:hAnsi="EYInterstate Light"/>
                <w:lang w:val="en-GB"/>
              </w:rPr>
            </w:pPr>
          </w:p>
          <w:p w14:paraId="1AF51678" w14:textId="77777777" w:rsidR="005E2BCB" w:rsidRPr="00695C1F" w:rsidRDefault="005E2BCB" w:rsidP="00D133C9">
            <w:pPr>
              <w:pStyle w:val="ListParagraph"/>
              <w:numPr>
                <w:ilvl w:val="0"/>
                <w:numId w:val="22"/>
              </w:numPr>
              <w:tabs>
                <w:tab w:val="left" w:pos="734"/>
              </w:tabs>
              <w:ind w:left="450" w:right="-12" w:firstLine="0"/>
              <w:jc w:val="center"/>
              <w:rPr>
                <w:rFonts w:ascii="EYInterstate Light" w:hAnsi="EYInterstate Light"/>
                <w:lang w:val="en-GB"/>
              </w:rPr>
            </w:pPr>
          </w:p>
          <w:p w14:paraId="476BA859" w14:textId="77777777" w:rsidR="005E2BCB" w:rsidRPr="00695C1F" w:rsidRDefault="005E2BCB" w:rsidP="00042B6D">
            <w:pPr>
              <w:rPr>
                <w:rFonts w:ascii="EYInterstate Light" w:hAnsi="EYInterstate Light"/>
                <w:lang w:val="en-GB"/>
              </w:rPr>
            </w:pPr>
          </w:p>
          <w:p w14:paraId="0826455D" w14:textId="77777777" w:rsidR="005E2BCB" w:rsidRPr="00695C1F" w:rsidRDefault="005E2BCB" w:rsidP="00042B6D">
            <w:pPr>
              <w:rPr>
                <w:rFonts w:ascii="EYInterstate Light" w:hAnsi="EYInterstate Light"/>
                <w:lang w:val="en-GB"/>
              </w:rPr>
            </w:pPr>
          </w:p>
        </w:tc>
        <w:tc>
          <w:tcPr>
            <w:tcW w:w="4420" w:type="dxa"/>
          </w:tcPr>
          <w:p w14:paraId="7B89D825" w14:textId="67EE72F5" w:rsidR="005E2BCB" w:rsidRPr="00695C1F" w:rsidRDefault="005E2BCB" w:rsidP="00042B6D">
            <w:pPr>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The Croatian competent court shall, without delay, inform competent authorities of the Executing State about all the decisions and measures which are the reason why the custodial sentence cannot be executed any more, or which are the reasons why custodial sentence cannot be enforced after certain period.</w:t>
            </w:r>
          </w:p>
        </w:tc>
        <w:tc>
          <w:tcPr>
            <w:tcW w:w="2373" w:type="dxa"/>
          </w:tcPr>
          <w:p w14:paraId="1A34455A"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Article 111 of the Act</w:t>
            </w:r>
          </w:p>
          <w:p w14:paraId="62553FAC" w14:textId="77777777" w:rsidR="005E2BCB" w:rsidRPr="00695C1F" w:rsidRDefault="005E2BCB" w:rsidP="00042B6D">
            <w:pPr>
              <w:rPr>
                <w:rFonts w:ascii="EYInterstate Light" w:hAnsi="EYInterstate Light"/>
                <w:lang w:val="en-GB" w:eastAsia="lv-LV"/>
              </w:rPr>
            </w:pPr>
          </w:p>
          <w:p w14:paraId="7B78893D" w14:textId="77777777" w:rsidR="005E2BCB" w:rsidRPr="00695C1F" w:rsidRDefault="005E2BCB" w:rsidP="00042B6D">
            <w:pPr>
              <w:rPr>
                <w:rFonts w:ascii="EYInterstate Light" w:hAnsi="EYInterstate Light"/>
                <w:lang w:val="en-GB" w:eastAsia="lv-LV"/>
              </w:rPr>
            </w:pPr>
          </w:p>
          <w:p w14:paraId="5A35EE9B" w14:textId="77777777" w:rsidR="005E2BCB" w:rsidRPr="00695C1F" w:rsidRDefault="005E2BCB" w:rsidP="00042B6D">
            <w:pPr>
              <w:rPr>
                <w:rFonts w:ascii="EYInterstate Light" w:hAnsi="EYInterstate Light"/>
                <w:lang w:val="en-GB" w:eastAsia="lv-LV"/>
              </w:rPr>
            </w:pPr>
          </w:p>
          <w:p w14:paraId="620F9D7A" w14:textId="77777777" w:rsidR="005E2BCB" w:rsidRPr="00695C1F" w:rsidRDefault="005E2BCB" w:rsidP="00042B6D">
            <w:pPr>
              <w:rPr>
                <w:rFonts w:ascii="EYInterstate Light" w:hAnsi="EYInterstate Light"/>
                <w:lang w:val="en-GB" w:eastAsia="lv-LV"/>
              </w:rPr>
            </w:pPr>
          </w:p>
        </w:tc>
      </w:tr>
      <w:tr w:rsidR="005E2BCB" w:rsidRPr="00695C1F" w14:paraId="5CA372A8" w14:textId="77777777" w:rsidTr="005E2BCB">
        <w:trPr>
          <w:trHeight w:val="565"/>
        </w:trPr>
        <w:tc>
          <w:tcPr>
            <w:tcW w:w="829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56CA80" w14:textId="4FA40C2D" w:rsidR="005E2BCB" w:rsidRPr="00695C1F" w:rsidRDefault="005E2BCB" w:rsidP="00042B6D">
            <w:pPr>
              <w:pStyle w:val="a"/>
              <w:shd w:val="clear" w:color="auto" w:fill="D9E2F3" w:themeFill="accent1" w:themeFillTint="33"/>
              <w:jc w:val="center"/>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 xml:space="preserve">In case Croatia is </w:t>
            </w:r>
            <w:r w:rsidRPr="00C912FB">
              <w:rPr>
                <w:rFonts w:ascii="EYInterstate Light" w:eastAsia="EYInterstate Light" w:hAnsi="EYInterstate Light" w:cs="EYInterstate Light"/>
                <w:lang w:val="en-GB"/>
              </w:rPr>
              <w:t>the Executing State</w:t>
            </w:r>
            <w:r w:rsidRPr="00695C1F">
              <w:rPr>
                <w:rFonts w:ascii="EYInterstate Light" w:eastAsia="EYInterstate Light" w:hAnsi="EYInterstate Light" w:cs="EYInterstate Light"/>
                <w:lang w:val="en-GB"/>
              </w:rPr>
              <w:t xml:space="preserve"> to which the judgment of another EU member state has been forwarded for recognition and enforcement in Croatia</w:t>
            </w:r>
          </w:p>
        </w:tc>
      </w:tr>
      <w:tr w:rsidR="00DE4304" w:rsidRPr="00695C1F" w14:paraId="7229EB38" w14:textId="77777777" w:rsidTr="00F720BC">
        <w:tc>
          <w:tcPr>
            <w:tcW w:w="1503" w:type="dxa"/>
            <w:tcBorders>
              <w:top w:val="single" w:sz="4" w:space="0" w:color="auto"/>
              <w:left w:val="single" w:sz="4" w:space="0" w:color="auto"/>
              <w:bottom w:val="single" w:sz="4" w:space="0" w:color="auto"/>
              <w:right w:val="single" w:sz="4" w:space="0" w:color="auto"/>
            </w:tcBorders>
            <w:vAlign w:val="center"/>
          </w:tcPr>
          <w:p w14:paraId="05726EED" w14:textId="77777777" w:rsidR="005E2BCB" w:rsidRPr="00C912FB" w:rsidRDefault="005E2BCB" w:rsidP="00D133C9">
            <w:pPr>
              <w:pStyle w:val="ListParagraph"/>
              <w:numPr>
                <w:ilvl w:val="0"/>
                <w:numId w:val="23"/>
              </w:numPr>
              <w:tabs>
                <w:tab w:val="left" w:pos="734"/>
              </w:tabs>
              <w:ind w:right="-12"/>
              <w:jc w:val="center"/>
              <w:rPr>
                <w:rFonts w:ascii="EYInterstate Light" w:hAnsi="EYInterstate Light" w:cs="Times New Roman"/>
                <w:b/>
                <w:lang w:val="en-GB"/>
              </w:rPr>
            </w:pPr>
          </w:p>
        </w:tc>
        <w:tc>
          <w:tcPr>
            <w:tcW w:w="4420" w:type="dxa"/>
            <w:tcBorders>
              <w:top w:val="single" w:sz="4" w:space="0" w:color="auto"/>
              <w:left w:val="single" w:sz="4" w:space="0" w:color="auto"/>
              <w:bottom w:val="single" w:sz="4" w:space="0" w:color="auto"/>
              <w:right w:val="single" w:sz="4" w:space="0" w:color="auto"/>
            </w:tcBorders>
          </w:tcPr>
          <w:p w14:paraId="783E0DCE" w14:textId="68EFB7C9" w:rsidR="005E2BCB"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 xml:space="preserve">Having received the judgment/decision and the relevant certificate of another EU member state regarding the recognition and execution of a punishment, the competent court starts the procedure for recognition and execution and examines </w:t>
            </w:r>
            <w:r w:rsidRPr="00695C1F">
              <w:rPr>
                <w:rFonts w:ascii="EYInterstate Light" w:eastAsia="EYInterstate Light" w:hAnsi="EYInterstate Light" w:cs="EYInterstate Light"/>
                <w:i/>
                <w:lang w:val="en-GB"/>
              </w:rPr>
              <w:t>ex officio</w:t>
            </w:r>
            <w:r w:rsidRPr="00695C1F">
              <w:rPr>
                <w:rFonts w:ascii="EYInterstate Light" w:eastAsia="EYInterstate Light" w:hAnsi="EYInterstate Light" w:cs="EYInterstate Light"/>
                <w:lang w:val="en-GB"/>
              </w:rPr>
              <w:t xml:space="preserve"> the submitted judgement and the certificate, in accordance with the Act.</w:t>
            </w:r>
          </w:p>
          <w:p w14:paraId="4F6A95F3" w14:textId="77777777" w:rsidR="00C912FB" w:rsidRPr="00695C1F" w:rsidRDefault="00C912FB" w:rsidP="00042B6D">
            <w:pPr>
              <w:pStyle w:val="a"/>
              <w:jc w:val="both"/>
              <w:rPr>
                <w:rFonts w:ascii="EYInterstate Light" w:eastAsia="EYInterstate Light" w:hAnsi="EYInterstate Light" w:cs="EYInterstate Light"/>
                <w:lang w:val="en-GB"/>
              </w:rPr>
            </w:pPr>
          </w:p>
          <w:p w14:paraId="0837E222" w14:textId="77777777" w:rsidR="00AE15FE" w:rsidRDefault="005E2BCB" w:rsidP="00EB4D2A">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Decisions rendered by the competent judicial authority of the Issuing State shall be executed if those decisions, and the submitted relevant documentation, are translated to the Croatian language.</w:t>
            </w:r>
            <w:r w:rsidR="00C912FB">
              <w:rPr>
                <w:rFonts w:ascii="EYInterstate Light" w:eastAsia="EYInterstate Light" w:hAnsi="EYInterstate Light" w:cs="EYInterstate Light"/>
                <w:lang w:val="en-GB"/>
              </w:rPr>
              <w:t xml:space="preserve"> </w:t>
            </w:r>
            <w:r w:rsidRPr="00695C1F">
              <w:rPr>
                <w:rFonts w:ascii="EYInterstate Light" w:eastAsia="EYInterstate Light" w:hAnsi="EYInterstate Light" w:cs="EYInterstate Light"/>
                <w:lang w:val="en-GB"/>
              </w:rPr>
              <w:t>In emergency cases, a translation to the English language shall be accepted, under the condition of reciprocity.</w:t>
            </w:r>
          </w:p>
          <w:p w14:paraId="678892CF" w14:textId="77777777" w:rsidR="005413B4" w:rsidRDefault="005413B4" w:rsidP="00EB4D2A">
            <w:pPr>
              <w:pStyle w:val="a"/>
              <w:jc w:val="both"/>
              <w:rPr>
                <w:rFonts w:ascii="EYInterstate Light" w:eastAsia="EYInterstate Light" w:hAnsi="EYInterstate Light" w:cs="EYInterstate Light"/>
                <w:lang w:val="en-GB"/>
              </w:rPr>
            </w:pPr>
          </w:p>
          <w:p w14:paraId="65364E4F" w14:textId="62EADF62" w:rsidR="005413B4" w:rsidRPr="00695C1F" w:rsidRDefault="005413B4" w:rsidP="00EB4D2A">
            <w:pPr>
              <w:pStyle w:val="a"/>
              <w:jc w:val="both"/>
              <w:rPr>
                <w:rFonts w:ascii="EYInterstate Light" w:eastAsia="EYInterstate Light" w:hAnsi="EYInterstate Light" w:cs="EYInterstate Light"/>
                <w:lang w:val="en-GB"/>
              </w:rPr>
            </w:pPr>
          </w:p>
        </w:tc>
        <w:tc>
          <w:tcPr>
            <w:tcW w:w="2373" w:type="dxa"/>
            <w:tcBorders>
              <w:top w:val="single" w:sz="4" w:space="0" w:color="auto"/>
              <w:left w:val="single" w:sz="4" w:space="0" w:color="auto"/>
              <w:bottom w:val="single" w:sz="4" w:space="0" w:color="auto"/>
              <w:right w:val="single" w:sz="4" w:space="0" w:color="auto"/>
            </w:tcBorders>
          </w:tcPr>
          <w:p w14:paraId="18EFBB26"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91 paragraph 1 of the Act</w:t>
            </w:r>
          </w:p>
          <w:p w14:paraId="3FEB509C" w14:textId="77777777" w:rsidR="005E2BCB" w:rsidRPr="00695C1F" w:rsidRDefault="005E2BCB" w:rsidP="00042B6D">
            <w:pPr>
              <w:rPr>
                <w:rFonts w:ascii="EYInterstate Light" w:hAnsi="EYInterstate Light"/>
                <w:lang w:val="en-GB" w:eastAsia="lv-LV"/>
              </w:rPr>
            </w:pPr>
          </w:p>
          <w:p w14:paraId="4180462A" w14:textId="77777777" w:rsidR="005E2BCB" w:rsidRPr="00695C1F" w:rsidRDefault="005E2BCB" w:rsidP="00042B6D">
            <w:pPr>
              <w:rPr>
                <w:rFonts w:ascii="EYInterstate Light" w:hAnsi="EYInterstate Light"/>
                <w:lang w:val="en-GB" w:eastAsia="lv-LV"/>
              </w:rPr>
            </w:pPr>
          </w:p>
          <w:p w14:paraId="71109CC3" w14:textId="77777777" w:rsidR="005E2BCB" w:rsidRPr="00695C1F" w:rsidRDefault="005E2BCB" w:rsidP="00042B6D">
            <w:pPr>
              <w:rPr>
                <w:rFonts w:ascii="EYInterstate Light" w:hAnsi="EYInterstate Light"/>
                <w:lang w:val="en-GB" w:eastAsia="lv-LV"/>
              </w:rPr>
            </w:pPr>
          </w:p>
          <w:p w14:paraId="043D24DD" w14:textId="77777777" w:rsidR="00C912FB" w:rsidRDefault="00C912FB" w:rsidP="00042B6D">
            <w:pPr>
              <w:rPr>
                <w:rFonts w:ascii="EYInterstate Light" w:hAnsi="EYInterstate Light"/>
                <w:lang w:val="en-GB" w:eastAsia="lv-LV"/>
              </w:rPr>
            </w:pPr>
          </w:p>
          <w:p w14:paraId="1C393234" w14:textId="77777777" w:rsidR="00C912FB" w:rsidRDefault="00C912FB" w:rsidP="00042B6D">
            <w:pPr>
              <w:rPr>
                <w:rFonts w:ascii="EYInterstate Light" w:hAnsi="EYInterstate Light"/>
                <w:lang w:val="en-GB" w:eastAsia="lv-LV"/>
              </w:rPr>
            </w:pPr>
          </w:p>
          <w:p w14:paraId="2E889F02" w14:textId="77777777" w:rsidR="00C912FB" w:rsidRDefault="00C912FB" w:rsidP="00042B6D">
            <w:pPr>
              <w:rPr>
                <w:rFonts w:ascii="EYInterstate Light" w:hAnsi="EYInterstate Light"/>
                <w:lang w:val="en-GB" w:eastAsia="lv-LV"/>
              </w:rPr>
            </w:pPr>
          </w:p>
          <w:p w14:paraId="6A57AFCB" w14:textId="77777777" w:rsidR="00C912FB" w:rsidRDefault="00C912FB" w:rsidP="00042B6D">
            <w:pPr>
              <w:rPr>
                <w:rFonts w:ascii="EYInterstate Light" w:hAnsi="EYInterstate Light"/>
                <w:lang w:val="en-GB" w:eastAsia="lv-LV"/>
              </w:rPr>
            </w:pPr>
          </w:p>
          <w:p w14:paraId="255AC713" w14:textId="4A48EA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 paragraph 1 of the Act</w:t>
            </w:r>
          </w:p>
          <w:p w14:paraId="2693DC7A" w14:textId="77777777" w:rsidR="005E2BCB" w:rsidRPr="00695C1F" w:rsidRDefault="005E2BCB" w:rsidP="00042B6D">
            <w:pPr>
              <w:rPr>
                <w:rFonts w:ascii="EYInterstate Light" w:hAnsi="EYInterstate Light"/>
                <w:lang w:val="en-GB" w:eastAsia="lv-LV"/>
              </w:rPr>
            </w:pPr>
          </w:p>
          <w:p w14:paraId="117DED1E" w14:textId="77777777" w:rsidR="005E2BCB" w:rsidRPr="00695C1F" w:rsidRDefault="005E2BCB" w:rsidP="00042B6D">
            <w:pPr>
              <w:rPr>
                <w:rFonts w:ascii="EYInterstate Light" w:hAnsi="EYInterstate Light"/>
                <w:lang w:val="en-GB" w:eastAsia="lv-LV"/>
              </w:rPr>
            </w:pPr>
          </w:p>
          <w:p w14:paraId="26FE659A" w14:textId="77777777" w:rsidR="005E2BCB" w:rsidRPr="00695C1F" w:rsidRDefault="005E2BCB" w:rsidP="00042B6D">
            <w:pPr>
              <w:rPr>
                <w:rFonts w:ascii="EYInterstate Light" w:hAnsi="EYInterstate Light"/>
                <w:lang w:val="en-GB" w:eastAsia="lv-LV"/>
              </w:rPr>
            </w:pPr>
          </w:p>
          <w:p w14:paraId="088C8649" w14:textId="77777777" w:rsidR="005E2BCB" w:rsidRPr="00695C1F" w:rsidRDefault="005E2BCB" w:rsidP="00042B6D">
            <w:pPr>
              <w:rPr>
                <w:rFonts w:ascii="EYInterstate Light" w:hAnsi="EYInterstate Light"/>
                <w:lang w:val="en-GB" w:eastAsia="lv-LV"/>
              </w:rPr>
            </w:pPr>
          </w:p>
          <w:p w14:paraId="120860FC" w14:textId="77777777" w:rsidR="005E2BCB" w:rsidRPr="00695C1F" w:rsidRDefault="005E2BCB" w:rsidP="00042B6D">
            <w:pPr>
              <w:rPr>
                <w:rFonts w:ascii="EYInterstate Light" w:hAnsi="EYInterstate Light"/>
                <w:lang w:val="en-GB" w:eastAsia="lv-LV"/>
              </w:rPr>
            </w:pPr>
          </w:p>
          <w:p w14:paraId="667D5B71" w14:textId="77777777" w:rsidR="005E2BCB" w:rsidRPr="00695C1F" w:rsidRDefault="005E2BCB" w:rsidP="00042B6D">
            <w:pPr>
              <w:rPr>
                <w:rFonts w:ascii="EYInterstate Light" w:hAnsi="EYInterstate Light"/>
                <w:lang w:val="en-GB" w:eastAsia="lv-LV"/>
              </w:rPr>
            </w:pPr>
          </w:p>
        </w:tc>
      </w:tr>
      <w:tr w:rsidR="00AE15FE" w:rsidRPr="00695C1F" w14:paraId="0D621ECC" w14:textId="77777777" w:rsidTr="00F7001B">
        <w:tc>
          <w:tcPr>
            <w:tcW w:w="1503" w:type="dxa"/>
            <w:tcBorders>
              <w:top w:val="single" w:sz="4" w:space="0" w:color="auto"/>
              <w:left w:val="dashed" w:sz="4" w:space="0" w:color="auto"/>
              <w:bottom w:val="single" w:sz="4" w:space="0" w:color="auto"/>
              <w:right w:val="dashed" w:sz="4" w:space="0" w:color="auto"/>
            </w:tcBorders>
            <w:vAlign w:val="center"/>
          </w:tcPr>
          <w:p w14:paraId="0C008EE6" w14:textId="0C76CE39" w:rsidR="00EB4D2A" w:rsidRDefault="00EB4D2A" w:rsidP="00C912FB">
            <w:pPr>
              <w:pBdr>
                <w:top w:val="nil"/>
                <w:left w:val="nil"/>
                <w:bottom w:val="nil"/>
                <w:right w:val="nil"/>
                <w:between w:val="nil"/>
                <w:bar w:val="nil"/>
              </w:pBdr>
              <w:jc w:val="center"/>
              <w:rPr>
                <w:rFonts w:ascii="EYInterstate Light" w:hAnsi="EYInterstate Light" w:cs="Times New Roman"/>
                <w:b/>
                <w:color w:val="00B050"/>
                <w:lang w:val="en-GB"/>
              </w:rPr>
            </w:pPr>
          </w:p>
          <w:p w14:paraId="08862F2D" w14:textId="77777777" w:rsidR="00EB4D2A" w:rsidRPr="00695C1F" w:rsidRDefault="00EB4D2A" w:rsidP="00EB4D2A">
            <w:pPr>
              <w:pBdr>
                <w:top w:val="nil"/>
                <w:left w:val="nil"/>
                <w:bottom w:val="nil"/>
                <w:right w:val="nil"/>
                <w:between w:val="nil"/>
                <w:bar w:val="nil"/>
              </w:pBdr>
              <w:jc w:val="center"/>
              <w:rPr>
                <w:rFonts w:ascii="EYInterstate Light" w:hAnsi="EYInterstate Light" w:cs="Times New Roman"/>
                <w:b/>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the </w:t>
            </w:r>
            <w:r w:rsidRPr="00695C1F">
              <w:rPr>
                <w:rFonts w:ascii="EYInterstate Light" w:hAnsi="EYInterstate Light" w:cs="Times New Roman"/>
                <w:b/>
                <w:color w:val="00B050"/>
                <w:lang w:val="en-GB"/>
              </w:rPr>
              <w:t>best practice</w:t>
            </w:r>
          </w:p>
          <w:p w14:paraId="195C6472" w14:textId="77777777" w:rsidR="00EB4D2A" w:rsidRPr="00695C1F" w:rsidRDefault="00EB4D2A" w:rsidP="00EB4D2A">
            <w:pPr>
              <w:pBdr>
                <w:top w:val="nil"/>
                <w:left w:val="nil"/>
                <w:bottom w:val="nil"/>
                <w:right w:val="nil"/>
                <w:between w:val="nil"/>
                <w:bar w:val="nil"/>
              </w:pBdr>
              <w:rPr>
                <w:rFonts w:ascii="EYInterstate Light" w:hAnsi="EYInterstate Light" w:cs="Times New Roman"/>
                <w:b/>
                <w:lang w:val="en-GB"/>
              </w:rPr>
            </w:pPr>
          </w:p>
          <w:p w14:paraId="35B0055D" w14:textId="77777777" w:rsidR="00AE15FE" w:rsidRPr="00695C1F" w:rsidRDefault="00AE15FE" w:rsidP="00042B6D">
            <w:pPr>
              <w:pStyle w:val="ListParagraph"/>
              <w:ind w:left="360"/>
              <w:rPr>
                <w:rFonts w:ascii="EYInterstate Light" w:hAnsi="EYInterstate Light" w:cs="Times New Roman"/>
                <w:b/>
                <w:lang w:val="en-GB"/>
              </w:rPr>
            </w:pPr>
          </w:p>
          <w:p w14:paraId="3CCA8545" w14:textId="77777777" w:rsidR="00AE15FE" w:rsidRPr="00695C1F" w:rsidRDefault="00AE15FE" w:rsidP="00042B6D">
            <w:pPr>
              <w:pStyle w:val="ListParagraph"/>
              <w:ind w:left="360"/>
              <w:rPr>
                <w:rFonts w:ascii="EYInterstate Light" w:hAnsi="EYInterstate Light" w:cs="Times New Roman"/>
                <w:b/>
                <w:lang w:val="en-GB"/>
              </w:rPr>
            </w:pPr>
          </w:p>
        </w:tc>
        <w:tc>
          <w:tcPr>
            <w:tcW w:w="6793" w:type="dxa"/>
            <w:gridSpan w:val="2"/>
            <w:tcBorders>
              <w:top w:val="single" w:sz="4" w:space="0" w:color="auto"/>
              <w:left w:val="dashed" w:sz="4" w:space="0" w:color="auto"/>
              <w:bottom w:val="single" w:sz="4" w:space="0" w:color="auto"/>
              <w:right w:val="dashed" w:sz="4" w:space="0" w:color="auto"/>
            </w:tcBorders>
          </w:tcPr>
          <w:p w14:paraId="3373D5F1" w14:textId="4DBF2407" w:rsidR="00AE15FE" w:rsidRDefault="00AE15FE" w:rsidP="00042B6D">
            <w:pPr>
              <w:jc w:val="both"/>
              <w:rPr>
                <w:rFonts w:ascii="EYInterstate Light" w:hAnsi="EYInterstate Light"/>
                <w:b/>
                <w:bCs/>
                <w:iCs/>
                <w:color w:val="FF0000"/>
                <w:lang w:val="en-GB" w:eastAsia="lv-LV"/>
              </w:rPr>
            </w:pPr>
            <w:r w:rsidRPr="00C912FB">
              <w:rPr>
                <w:rFonts w:ascii="EYInterstate Light" w:hAnsi="EYInterstate Light"/>
                <w:iCs/>
                <w:lang w:val="en-GB" w:eastAsia="lv-LV"/>
              </w:rPr>
              <w:t xml:space="preserve">When applying Article 91, paragraph 1, item 2 of the Act, </w:t>
            </w:r>
            <w:r w:rsidRPr="00C06FD0">
              <w:rPr>
                <w:rFonts w:ascii="EYInterstate Light" w:hAnsi="EYInterstate Light"/>
                <w:b/>
                <w:bCs/>
                <w:iCs/>
                <w:color w:val="FF0000"/>
                <w:lang w:val="en-GB" w:eastAsia="lv-LV"/>
              </w:rPr>
              <w:t>as the Executing State</w:t>
            </w:r>
            <w:r w:rsidRPr="00C06FD0">
              <w:rPr>
                <w:rFonts w:ascii="EYInterstate Light" w:hAnsi="EYInterstate Light"/>
                <w:iCs/>
                <w:color w:val="FF0000"/>
                <w:lang w:val="en-GB" w:eastAsia="lv-LV"/>
              </w:rPr>
              <w:t xml:space="preserve"> </w:t>
            </w:r>
            <w:r w:rsidRPr="00C912FB">
              <w:rPr>
                <w:rFonts w:ascii="EYInterstate Light" w:hAnsi="EYInterstate Light"/>
                <w:b/>
                <w:bCs/>
                <w:iCs/>
                <w:color w:val="FF0000"/>
                <w:lang w:val="en-GB" w:eastAsia="lv-LV"/>
              </w:rPr>
              <w:t>the courts encounter the practical problem of recognizing a judgement when a sentenced person is national</w:t>
            </w:r>
            <w:r w:rsidR="00C06FD0">
              <w:rPr>
                <w:rFonts w:ascii="EYInterstate Light" w:hAnsi="EYInterstate Light"/>
                <w:b/>
                <w:bCs/>
                <w:iCs/>
                <w:color w:val="FF0000"/>
                <w:lang w:val="en-GB" w:eastAsia="lv-LV"/>
              </w:rPr>
              <w:t xml:space="preserve"> of Croatia</w:t>
            </w:r>
            <w:r w:rsidRPr="00C912FB">
              <w:rPr>
                <w:rFonts w:ascii="EYInterstate Light" w:hAnsi="EYInterstate Light"/>
                <w:b/>
                <w:bCs/>
                <w:iCs/>
                <w:color w:val="FF0000"/>
                <w:lang w:val="en-GB" w:eastAsia="lv-LV"/>
              </w:rPr>
              <w:t>, but he does</w:t>
            </w:r>
            <w:r w:rsidR="00C06FD0">
              <w:rPr>
                <w:rFonts w:ascii="EYInterstate Light" w:hAnsi="EYInterstate Light"/>
                <w:b/>
                <w:bCs/>
                <w:iCs/>
                <w:color w:val="FF0000"/>
                <w:lang w:val="en-GB" w:eastAsia="lv-LV"/>
              </w:rPr>
              <w:t xml:space="preserve"> not</w:t>
            </w:r>
            <w:r w:rsidRPr="00C912FB">
              <w:rPr>
                <w:rFonts w:ascii="EYInterstate Light" w:hAnsi="EYInterstate Light"/>
                <w:b/>
                <w:bCs/>
                <w:iCs/>
                <w:color w:val="FF0000"/>
                <w:lang w:val="en-GB" w:eastAsia="lv-LV"/>
              </w:rPr>
              <w:t xml:space="preserve"> have permanent or temporary residence in Croatia</w:t>
            </w:r>
            <w:r w:rsidRPr="00FD4404">
              <w:rPr>
                <w:rFonts w:ascii="EYInterstate Light" w:hAnsi="EYInterstate Light"/>
                <w:b/>
                <w:bCs/>
                <w:iCs/>
                <w:color w:val="FF0000"/>
                <w:lang w:val="en-GB" w:eastAsia="lv-LV"/>
              </w:rPr>
              <w:t xml:space="preserve">. </w:t>
            </w:r>
          </w:p>
          <w:p w14:paraId="60BBD493" w14:textId="77777777" w:rsidR="00C06FD0" w:rsidRDefault="00C06FD0" w:rsidP="00042B6D">
            <w:pPr>
              <w:jc w:val="both"/>
              <w:rPr>
                <w:rFonts w:ascii="EYInterstate Light" w:hAnsi="EYInterstate Light"/>
                <w:iCs/>
                <w:lang w:val="en-GB" w:eastAsia="lv-LV"/>
              </w:rPr>
            </w:pPr>
          </w:p>
          <w:p w14:paraId="08E3272A" w14:textId="2CF2828E" w:rsidR="00AE15FE" w:rsidRPr="00EB4D2A" w:rsidRDefault="00AE15FE" w:rsidP="00EB4D2A">
            <w:pPr>
              <w:jc w:val="both"/>
              <w:rPr>
                <w:rFonts w:ascii="EYInterstate Light" w:hAnsi="EYInterstate Light"/>
                <w:iCs/>
                <w:lang w:val="en-GB" w:eastAsia="lv-LV"/>
              </w:rPr>
            </w:pPr>
            <w:r w:rsidRPr="00C912FB">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In such cases the competent court demands that sentenced person will be explicitly deported to Croatia, once he or she is released from the enforcement of the sentence on the basis of an expulsion or deportation </w:t>
            </w:r>
            <w:r w:rsidRPr="00C912FB">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lastRenderedPageBreak/>
              <w:t>order included in the judgment or in a judicial or administrative decision or any other measure taken consequential to the judgment</w:t>
            </w:r>
            <w:r w:rsidRPr="00FD4404">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r w:rsidRPr="00C912FB">
              <w:rPr>
                <w:rFonts w:ascii="EYInterstate Light" w:hAnsi="EYInterstate Light"/>
                <w:iCs/>
                <w:lang w:val="en-GB"/>
              </w:rPr>
              <w:t xml:space="preserve"> The competent court also seeks expulsion or deportation order as additional documentation when it</w:t>
            </w:r>
            <w:r>
              <w:rPr>
                <w:rFonts w:ascii="EYInterstate Light" w:hAnsi="EYInterstate Light"/>
                <w:iCs/>
                <w:lang w:val="en-GB"/>
              </w:rPr>
              <w:t xml:space="preserve"> is</w:t>
            </w:r>
            <w:r w:rsidRPr="00C912FB">
              <w:rPr>
                <w:rFonts w:ascii="EYInterstate Light" w:hAnsi="EYInterstate Light"/>
                <w:iCs/>
                <w:lang w:val="en-GB"/>
              </w:rPr>
              <w:t xml:space="preserve"> necessary. </w:t>
            </w:r>
            <w:r w:rsidRPr="00C912FB">
              <w:rPr>
                <w:rFonts w:ascii="EYInterstate Light" w:hAnsi="EYInterstate Light"/>
                <w:iCs/>
                <w:lang w:val="en-GB" w:eastAsia="lv-LV"/>
              </w:rPr>
              <w:t xml:space="preserve"> If a deportation or expulsion was imposed without indication of the country –</w:t>
            </w:r>
            <w:r>
              <w:rPr>
                <w:rFonts w:ascii="EYInterstate Light" w:hAnsi="EYInterstate Light"/>
                <w:iCs/>
                <w:lang w:val="en-GB" w:eastAsia="lv-LV"/>
              </w:rPr>
              <w:t xml:space="preserve"> </w:t>
            </w:r>
            <w:r w:rsidRPr="00C912FB">
              <w:rPr>
                <w:rFonts w:ascii="EYInterstate Light" w:hAnsi="EYInterstate Light"/>
                <w:iCs/>
                <w:lang w:val="en-GB" w:eastAsia="lv-LV"/>
              </w:rPr>
              <w:t xml:space="preserve">Croatia, according to the Article 91 Paragraph 1 Item 2 </w:t>
            </w:r>
            <w:r w:rsidR="00311132">
              <w:rPr>
                <w:rFonts w:ascii="EYInterstate Light" w:hAnsi="EYInterstate Light"/>
                <w:iCs/>
                <w:lang w:val="en-GB" w:eastAsia="lv-LV"/>
              </w:rPr>
              <w:t xml:space="preserve">of the Act </w:t>
            </w:r>
            <w:r w:rsidRPr="00C912FB">
              <w:rPr>
                <w:rFonts w:ascii="EYInterstate Light" w:hAnsi="EYInterstate Light"/>
                <w:iCs/>
                <w:lang w:val="en-GB" w:eastAsia="lv-LV"/>
              </w:rPr>
              <w:t xml:space="preserve">and judicial practice of </w:t>
            </w:r>
            <w:r w:rsidR="00C06FD0">
              <w:rPr>
                <w:rFonts w:ascii="EYInterstate Light" w:hAnsi="EYInterstate Light"/>
                <w:iCs/>
                <w:lang w:val="en-GB" w:eastAsia="lv-LV"/>
              </w:rPr>
              <w:t>Croatia’s</w:t>
            </w:r>
            <w:r w:rsidRPr="00C912FB">
              <w:rPr>
                <w:rFonts w:ascii="EYInterstate Light" w:hAnsi="EYInterstate Light"/>
                <w:iCs/>
                <w:lang w:val="en-GB" w:eastAsia="lv-LV"/>
              </w:rPr>
              <w:t xml:space="preserve"> Supreme Court, </w:t>
            </w:r>
            <w:r w:rsidR="00C06FD0">
              <w:rPr>
                <w:rFonts w:ascii="EYInterstate Light" w:hAnsi="EYInterstate Light"/>
                <w:iCs/>
                <w:lang w:val="en-GB" w:eastAsia="lv-LV"/>
              </w:rPr>
              <w:t>the court</w:t>
            </w:r>
            <w:r w:rsidRPr="00C912FB">
              <w:rPr>
                <w:rFonts w:ascii="EYInterstate Light" w:hAnsi="EYInterstate Light"/>
                <w:iCs/>
                <w:lang w:val="en-GB" w:eastAsia="lv-LV"/>
              </w:rPr>
              <w:t xml:space="preserve"> must refuse to recognize the judgment and enforce the sentence</w:t>
            </w:r>
            <w:r w:rsidR="00311132">
              <w:rPr>
                <w:rFonts w:ascii="EYInterstate Light" w:hAnsi="EYInterstate Light"/>
                <w:iCs/>
                <w:lang w:val="en-GB" w:eastAsia="lv-LV"/>
              </w:rPr>
              <w:t>. C</w:t>
            </w:r>
            <w:r w:rsidRPr="00C912FB">
              <w:rPr>
                <w:rFonts w:ascii="EYInterstate Light" w:hAnsi="EYInterstate Light"/>
                <w:iCs/>
                <w:lang w:val="en-GB" w:eastAsia="lv-LV"/>
              </w:rPr>
              <w:t>ompetent courts find</w:t>
            </w:r>
            <w:r w:rsidR="00311132">
              <w:rPr>
                <w:rFonts w:ascii="EYInterstate Light" w:hAnsi="EYInterstate Light"/>
                <w:iCs/>
                <w:lang w:val="en-GB" w:eastAsia="lv-LV"/>
              </w:rPr>
              <w:t xml:space="preserve"> such action</w:t>
            </w:r>
            <w:r w:rsidRPr="00C912FB">
              <w:rPr>
                <w:rFonts w:ascii="EYInterstate Light" w:hAnsi="EYInterstate Light"/>
                <w:iCs/>
                <w:lang w:val="en-GB" w:eastAsia="lv-LV"/>
              </w:rPr>
              <w:t xml:space="preserve"> as a difficulty in these procedures.</w:t>
            </w:r>
          </w:p>
        </w:tc>
      </w:tr>
      <w:tr w:rsidR="00DE4304" w:rsidRPr="00695C1F" w14:paraId="4CE5E2A8" w14:textId="77777777" w:rsidTr="00F720BC">
        <w:tc>
          <w:tcPr>
            <w:tcW w:w="1503" w:type="dxa"/>
            <w:tcBorders>
              <w:top w:val="single" w:sz="4" w:space="0" w:color="auto"/>
              <w:left w:val="single" w:sz="4" w:space="0" w:color="auto"/>
              <w:bottom w:val="single" w:sz="4" w:space="0" w:color="auto"/>
              <w:right w:val="single" w:sz="4" w:space="0" w:color="auto"/>
            </w:tcBorders>
            <w:vAlign w:val="center"/>
          </w:tcPr>
          <w:p w14:paraId="084435DB" w14:textId="5CFAB5C7" w:rsidR="005E2BCB" w:rsidRPr="00AE15FE" w:rsidRDefault="005E2BCB" w:rsidP="00D133C9">
            <w:pPr>
              <w:pStyle w:val="ListParagraph"/>
              <w:numPr>
                <w:ilvl w:val="0"/>
                <w:numId w:val="23"/>
              </w:numPr>
              <w:tabs>
                <w:tab w:val="left" w:pos="734"/>
              </w:tabs>
              <w:ind w:right="-12"/>
              <w:jc w:val="center"/>
              <w:rPr>
                <w:rFonts w:ascii="EYInterstate Light" w:hAnsi="EYInterstate Light" w:cs="Times New Roman"/>
                <w:b/>
                <w:lang w:val="en-GB"/>
              </w:rPr>
            </w:pPr>
          </w:p>
        </w:tc>
        <w:tc>
          <w:tcPr>
            <w:tcW w:w="4420" w:type="dxa"/>
            <w:tcBorders>
              <w:top w:val="single" w:sz="4" w:space="0" w:color="auto"/>
              <w:left w:val="single" w:sz="4" w:space="0" w:color="auto"/>
              <w:bottom w:val="single" w:sz="4" w:space="0" w:color="auto"/>
              <w:right w:val="single" w:sz="4" w:space="0" w:color="auto"/>
            </w:tcBorders>
          </w:tcPr>
          <w:p w14:paraId="1E212EAC" w14:textId="4AACA531" w:rsidR="005E2BCB" w:rsidRDefault="005E2BCB" w:rsidP="00042B6D">
            <w:pPr>
              <w:pStyle w:val="a"/>
              <w:jc w:val="both"/>
              <w:rPr>
                <w:rFonts w:ascii="EYInterstate Light" w:hAnsi="EYInterstate Light" w:cs="Times New Roman"/>
                <w:lang w:val="en-GB"/>
              </w:rPr>
            </w:pPr>
            <w:r w:rsidRPr="00695C1F">
              <w:rPr>
                <w:rFonts w:ascii="EYInterstate Light" w:hAnsi="EYInterstate Light" w:cs="Times New Roman"/>
                <w:lang w:val="en-GB"/>
              </w:rPr>
              <w:t xml:space="preserve">In cases when </w:t>
            </w:r>
            <w:r w:rsidR="00AE15FE">
              <w:rPr>
                <w:rFonts w:ascii="EYInterstate Light" w:hAnsi="EYInterstate Light" w:cs="Times New Roman"/>
                <w:lang w:val="en-GB"/>
              </w:rPr>
              <w:t>the Ministry of Justice of the Republic of Croatia</w:t>
            </w:r>
            <w:r w:rsidRPr="00695C1F">
              <w:rPr>
                <w:rFonts w:ascii="EYInterstate Light" w:hAnsi="EYInterstate Light" w:cs="Times New Roman"/>
                <w:lang w:val="en-GB"/>
              </w:rPr>
              <w:t xml:space="preserve"> g</w:t>
            </w:r>
            <w:r w:rsidR="00AE15FE">
              <w:rPr>
                <w:rFonts w:ascii="EYInterstate Light" w:hAnsi="EYInterstate Light" w:cs="Times New Roman"/>
                <w:lang w:val="en-GB"/>
              </w:rPr>
              <w:t>ives</w:t>
            </w:r>
            <w:r w:rsidRPr="00695C1F">
              <w:rPr>
                <w:rFonts w:ascii="EYInterstate Light" w:hAnsi="EYInterstate Light" w:cs="Times New Roman"/>
                <w:lang w:val="en-GB"/>
              </w:rPr>
              <w:t xml:space="preserve"> consent to the </w:t>
            </w:r>
            <w:r w:rsidR="00AE15FE">
              <w:rPr>
                <w:rFonts w:ascii="EYInterstate Light" w:hAnsi="EYInterstate Light" w:cs="Times New Roman"/>
                <w:lang w:val="en-GB"/>
              </w:rPr>
              <w:t>I</w:t>
            </w:r>
            <w:r w:rsidRPr="00695C1F">
              <w:rPr>
                <w:rFonts w:ascii="EYInterstate Light" w:hAnsi="EYInterstate Light" w:cs="Times New Roman"/>
                <w:lang w:val="en-GB"/>
              </w:rPr>
              <w:t xml:space="preserve">ssuing State to forward the judgement imposing custodial sentence or measures involving deprivation of liberty to Croatia, with aim of </w:t>
            </w:r>
            <w:r w:rsidR="00AE15FE" w:rsidRPr="00695C1F">
              <w:rPr>
                <w:rFonts w:ascii="EYInterstate Light" w:hAnsi="EYInterstate Light" w:cs="Times New Roman"/>
                <w:lang w:val="en-GB"/>
              </w:rPr>
              <w:t>its</w:t>
            </w:r>
            <w:r w:rsidRPr="00695C1F">
              <w:rPr>
                <w:rFonts w:ascii="EYInterstate Light" w:hAnsi="EYInterstate Light" w:cs="Times New Roman"/>
                <w:lang w:val="en-GB"/>
              </w:rPr>
              <w:t xml:space="preserve"> recognition, with consent of the sentenced person, </w:t>
            </w:r>
            <w:r w:rsidR="00AE15FE">
              <w:rPr>
                <w:rFonts w:ascii="EYInterstate Light" w:hAnsi="EYInterstate Light" w:cs="Times New Roman"/>
                <w:lang w:val="en-GB"/>
              </w:rPr>
              <w:t>the Ministry of Justice of the Republic of Croatia</w:t>
            </w:r>
            <w:r w:rsidRPr="00695C1F">
              <w:rPr>
                <w:rFonts w:ascii="EYInterstate Light" w:hAnsi="EYInterstate Light" w:cs="Times New Roman"/>
                <w:lang w:val="en-GB"/>
              </w:rPr>
              <w:t xml:space="preserve"> will take into account the aim of easier social rehabilitation of the person.</w:t>
            </w:r>
          </w:p>
          <w:p w14:paraId="5C4A1826" w14:textId="77777777" w:rsidR="00AE15FE" w:rsidRPr="00695C1F" w:rsidRDefault="00AE15FE" w:rsidP="00042B6D">
            <w:pPr>
              <w:pStyle w:val="a"/>
              <w:jc w:val="both"/>
              <w:rPr>
                <w:rFonts w:ascii="EYInterstate Light" w:hAnsi="EYInterstate Light" w:cs="Times New Roman"/>
                <w:lang w:val="en-GB"/>
              </w:rPr>
            </w:pPr>
          </w:p>
          <w:p w14:paraId="27587FB7" w14:textId="059B0941" w:rsidR="005E2BCB" w:rsidRPr="00695C1F" w:rsidRDefault="00756B47" w:rsidP="00042B6D">
            <w:pPr>
              <w:pStyle w:val="a"/>
              <w:jc w:val="both"/>
              <w:rPr>
                <w:rFonts w:ascii="EYInterstate Light" w:eastAsia="EYInterstate Light" w:hAnsi="EYInterstate Light" w:cs="EYInterstate Light"/>
                <w:lang w:val="en-GB"/>
              </w:rPr>
            </w:pPr>
            <w:r>
              <w:rPr>
                <w:rFonts w:ascii="EYInterstate Light" w:hAnsi="EYInterstate Light" w:cs="Times New Roman"/>
                <w:lang w:val="en-GB"/>
              </w:rPr>
              <w:t>T</w:t>
            </w:r>
            <w:r w:rsidR="00AE15FE">
              <w:rPr>
                <w:rFonts w:ascii="EYInterstate Light" w:hAnsi="EYInterstate Light" w:cs="Times New Roman"/>
                <w:lang w:val="en-GB"/>
              </w:rPr>
              <w:t>he Ministry of Justice of the Republic of Croatia</w:t>
            </w:r>
            <w:r w:rsidR="005E2BCB" w:rsidRPr="00695C1F">
              <w:rPr>
                <w:rFonts w:ascii="EYInterstate Light" w:eastAsia="EYInterstate Light" w:hAnsi="EYInterstate Light" w:cs="EYInterstate Light"/>
                <w:lang w:val="en-GB"/>
              </w:rPr>
              <w:t xml:space="preserve"> shall determine, through the Service for Probation, the sentenced person’s residence or his family’s residence and whether the person has any property in Croatia, or any other relevant personal or social circumstances that connect that person with Croatia.</w:t>
            </w:r>
          </w:p>
        </w:tc>
        <w:tc>
          <w:tcPr>
            <w:tcW w:w="2373" w:type="dxa"/>
            <w:tcBorders>
              <w:top w:val="single" w:sz="4" w:space="0" w:color="auto"/>
              <w:left w:val="single" w:sz="4" w:space="0" w:color="auto"/>
              <w:bottom w:val="single" w:sz="4" w:space="0" w:color="auto"/>
              <w:right w:val="single" w:sz="4" w:space="0" w:color="auto"/>
            </w:tcBorders>
          </w:tcPr>
          <w:p w14:paraId="68EDFF0D"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91 paragraph 2 of the Act</w:t>
            </w:r>
          </w:p>
          <w:p w14:paraId="0D5E952E" w14:textId="77777777" w:rsidR="005E2BCB" w:rsidRPr="00695C1F" w:rsidRDefault="005E2BCB" w:rsidP="00042B6D">
            <w:pPr>
              <w:rPr>
                <w:rFonts w:ascii="EYInterstate Light" w:hAnsi="EYInterstate Light"/>
                <w:lang w:val="en-GB" w:eastAsia="lv-LV"/>
              </w:rPr>
            </w:pPr>
          </w:p>
          <w:p w14:paraId="008DB811" w14:textId="77777777" w:rsidR="005E2BCB" w:rsidRPr="00695C1F" w:rsidRDefault="005E2BCB" w:rsidP="00042B6D">
            <w:pPr>
              <w:rPr>
                <w:rFonts w:ascii="EYInterstate Light" w:hAnsi="EYInterstate Light"/>
                <w:lang w:val="en-GB" w:eastAsia="lv-LV"/>
              </w:rPr>
            </w:pPr>
          </w:p>
          <w:p w14:paraId="57DB1A0C" w14:textId="77777777" w:rsidR="005E2BCB" w:rsidRPr="00695C1F" w:rsidRDefault="005E2BCB" w:rsidP="00042B6D">
            <w:pPr>
              <w:rPr>
                <w:rFonts w:ascii="EYInterstate Light" w:hAnsi="EYInterstate Light"/>
                <w:lang w:val="en-GB" w:eastAsia="lv-LV"/>
              </w:rPr>
            </w:pPr>
          </w:p>
          <w:p w14:paraId="0B832F35" w14:textId="77777777" w:rsidR="005E2BCB" w:rsidRPr="00695C1F" w:rsidRDefault="005E2BCB" w:rsidP="00042B6D">
            <w:pPr>
              <w:rPr>
                <w:rFonts w:ascii="EYInterstate Light" w:hAnsi="EYInterstate Light"/>
                <w:lang w:val="en-GB" w:eastAsia="lv-LV"/>
              </w:rPr>
            </w:pPr>
          </w:p>
          <w:p w14:paraId="42B6B1F6" w14:textId="77777777" w:rsidR="005E2BCB" w:rsidRPr="00695C1F" w:rsidRDefault="005E2BCB" w:rsidP="00042B6D">
            <w:pPr>
              <w:rPr>
                <w:rFonts w:ascii="EYInterstate Light" w:hAnsi="EYInterstate Light"/>
                <w:lang w:val="en-GB" w:eastAsia="lv-LV"/>
              </w:rPr>
            </w:pPr>
          </w:p>
          <w:p w14:paraId="75D5FC90" w14:textId="77777777" w:rsidR="005E2BCB" w:rsidRPr="00695C1F" w:rsidRDefault="005E2BCB" w:rsidP="00042B6D">
            <w:pPr>
              <w:rPr>
                <w:rFonts w:ascii="EYInterstate Light" w:hAnsi="EYInterstate Light"/>
                <w:lang w:val="en-GB" w:eastAsia="lv-LV"/>
              </w:rPr>
            </w:pPr>
          </w:p>
          <w:p w14:paraId="2D47041E" w14:textId="77777777" w:rsidR="005E2BCB" w:rsidRPr="00695C1F" w:rsidRDefault="005E2BCB" w:rsidP="00042B6D">
            <w:pPr>
              <w:rPr>
                <w:rFonts w:ascii="EYInterstate Light" w:hAnsi="EYInterstate Light"/>
                <w:lang w:val="en-GB" w:eastAsia="lv-LV"/>
              </w:rPr>
            </w:pPr>
          </w:p>
          <w:p w14:paraId="1875CAA4" w14:textId="77777777" w:rsidR="005E2BCB" w:rsidRPr="00695C1F" w:rsidRDefault="005E2BCB" w:rsidP="00042B6D">
            <w:pPr>
              <w:rPr>
                <w:rFonts w:ascii="EYInterstate Light" w:hAnsi="EYInterstate Light"/>
                <w:lang w:val="en-GB" w:eastAsia="lv-LV"/>
              </w:rPr>
            </w:pPr>
          </w:p>
          <w:p w14:paraId="79EBC3F3" w14:textId="77777777" w:rsidR="005E2BCB" w:rsidRPr="00695C1F" w:rsidRDefault="005E2BCB" w:rsidP="00042B6D">
            <w:pPr>
              <w:rPr>
                <w:rFonts w:ascii="EYInterstate Light" w:hAnsi="EYInterstate Light"/>
                <w:lang w:val="en-GB" w:eastAsia="lv-LV"/>
              </w:rPr>
            </w:pPr>
          </w:p>
          <w:p w14:paraId="64C94154" w14:textId="77777777" w:rsidR="005E2BCB" w:rsidRPr="00695C1F" w:rsidRDefault="005E2BCB" w:rsidP="00042B6D">
            <w:pPr>
              <w:ind w:firstLine="708"/>
              <w:rPr>
                <w:rFonts w:ascii="EYInterstate Light" w:hAnsi="EYInterstate Light"/>
                <w:lang w:val="en-GB" w:eastAsia="lv-LV"/>
              </w:rPr>
            </w:pPr>
          </w:p>
          <w:p w14:paraId="17DC1DB1" w14:textId="77777777" w:rsidR="005E2BCB" w:rsidRPr="00695C1F" w:rsidRDefault="005E2BCB" w:rsidP="00042B6D">
            <w:pPr>
              <w:ind w:firstLine="708"/>
              <w:rPr>
                <w:rFonts w:ascii="EYInterstate Light" w:hAnsi="EYInterstate Light"/>
                <w:lang w:val="en-GB" w:eastAsia="lv-LV"/>
              </w:rPr>
            </w:pPr>
          </w:p>
          <w:p w14:paraId="726BD189" w14:textId="77777777" w:rsidR="005E2BCB" w:rsidRPr="00695C1F" w:rsidRDefault="005E2BCB" w:rsidP="00042B6D">
            <w:pPr>
              <w:ind w:firstLine="708"/>
              <w:rPr>
                <w:rFonts w:ascii="EYInterstate Light" w:hAnsi="EYInterstate Light"/>
                <w:lang w:val="en-GB" w:eastAsia="lv-LV"/>
              </w:rPr>
            </w:pPr>
          </w:p>
          <w:p w14:paraId="2D52647D" w14:textId="77777777" w:rsidR="005E2BCB" w:rsidRPr="00695C1F" w:rsidRDefault="005E2BCB" w:rsidP="00042B6D">
            <w:pPr>
              <w:ind w:firstLine="708"/>
              <w:rPr>
                <w:rFonts w:ascii="EYInterstate Light" w:hAnsi="EYInterstate Light"/>
                <w:lang w:val="en-GB" w:eastAsia="lv-LV"/>
              </w:rPr>
            </w:pPr>
          </w:p>
        </w:tc>
      </w:tr>
      <w:tr w:rsidR="00AE15FE" w:rsidRPr="00695C1F" w14:paraId="10C755AF" w14:textId="77777777" w:rsidTr="00F7001B">
        <w:tc>
          <w:tcPr>
            <w:tcW w:w="1503" w:type="dxa"/>
            <w:tcBorders>
              <w:top w:val="single" w:sz="4" w:space="0" w:color="auto"/>
              <w:left w:val="dashed" w:sz="4" w:space="0" w:color="auto"/>
              <w:bottom w:val="single" w:sz="4" w:space="0" w:color="auto"/>
              <w:right w:val="dashed" w:sz="4" w:space="0" w:color="auto"/>
            </w:tcBorders>
            <w:vAlign w:val="center"/>
          </w:tcPr>
          <w:p w14:paraId="521889BF" w14:textId="77777777" w:rsidR="00AE15FE" w:rsidRPr="00AE15FE" w:rsidRDefault="00AE15FE" w:rsidP="00AE15FE">
            <w:pPr>
              <w:rPr>
                <w:rFonts w:ascii="EYInterstate Light" w:hAnsi="EYInterstate Light" w:cs="Times New Roman"/>
                <w:b/>
                <w:lang w:val="en-GB"/>
              </w:rPr>
            </w:pPr>
          </w:p>
          <w:p w14:paraId="3B9EC226" w14:textId="77777777" w:rsidR="00AE15FE" w:rsidRPr="00695C1F" w:rsidRDefault="00AE15FE" w:rsidP="00AE15FE">
            <w:pPr>
              <w:pBdr>
                <w:top w:val="nil"/>
                <w:left w:val="nil"/>
                <w:bottom w:val="nil"/>
                <w:right w:val="nil"/>
                <w:between w:val="nil"/>
                <w:bar w:val="nil"/>
              </w:pBdr>
              <w:jc w:val="center"/>
              <w:rPr>
                <w:rFonts w:ascii="EYInterstate Light" w:hAnsi="EYInterstate Light" w:cs="Times New Roman"/>
                <w:b/>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the </w:t>
            </w:r>
            <w:r w:rsidRPr="00695C1F">
              <w:rPr>
                <w:rFonts w:ascii="EYInterstate Light" w:hAnsi="EYInterstate Light" w:cs="Times New Roman"/>
                <w:b/>
                <w:color w:val="00B050"/>
                <w:lang w:val="en-GB"/>
              </w:rPr>
              <w:t>best practice</w:t>
            </w:r>
          </w:p>
          <w:p w14:paraId="4BD8E57D" w14:textId="77777777" w:rsidR="00AE15FE" w:rsidRPr="00695C1F" w:rsidRDefault="00AE15FE" w:rsidP="00042B6D">
            <w:pPr>
              <w:pStyle w:val="ListParagraph"/>
              <w:ind w:left="360"/>
              <w:rPr>
                <w:rFonts w:ascii="EYInterstate Light" w:hAnsi="EYInterstate Light" w:cs="Times New Roman"/>
                <w:b/>
                <w:lang w:val="en-GB"/>
              </w:rPr>
            </w:pPr>
          </w:p>
        </w:tc>
        <w:tc>
          <w:tcPr>
            <w:tcW w:w="6793" w:type="dxa"/>
            <w:gridSpan w:val="2"/>
            <w:tcBorders>
              <w:top w:val="single" w:sz="4" w:space="0" w:color="auto"/>
              <w:left w:val="dashed" w:sz="4" w:space="0" w:color="auto"/>
              <w:bottom w:val="single" w:sz="4" w:space="0" w:color="auto"/>
              <w:right w:val="dashed" w:sz="4" w:space="0" w:color="auto"/>
            </w:tcBorders>
          </w:tcPr>
          <w:p w14:paraId="2AA1D76C" w14:textId="2ED8BA86" w:rsidR="00AE15FE" w:rsidRDefault="00AE15FE" w:rsidP="00042B6D">
            <w:pPr>
              <w:pStyle w:val="CommentText"/>
              <w:jc w:val="both"/>
              <w:rPr>
                <w:rFonts w:ascii="EYInterstate Light" w:hAnsi="EYInterstate Light"/>
                <w:b/>
                <w:bCs/>
                <w:iCs/>
                <w:color w:val="00B050"/>
                <w:sz w:val="22"/>
                <w:szCs w:val="22"/>
                <w:lang w:val="en-GB"/>
              </w:rPr>
            </w:pPr>
            <w:r w:rsidRPr="00AE15FE">
              <w:rPr>
                <w:rFonts w:ascii="EYInterstate Light" w:hAnsi="EYInterstate Light"/>
                <w:b/>
                <w:bCs/>
                <w:iCs/>
                <w:color w:val="00B050"/>
                <w:sz w:val="22"/>
                <w:szCs w:val="22"/>
                <w:lang w:val="en-GB"/>
              </w:rPr>
              <w:t>When Croatia is the Executing State, competent courts are taking into account health, characteristics, family and property circumstances as well as other relevant circumstances related to the sentenced person.</w:t>
            </w:r>
          </w:p>
          <w:p w14:paraId="4B788218" w14:textId="77777777" w:rsidR="00AE15FE" w:rsidRPr="00AE15FE" w:rsidRDefault="00AE15FE" w:rsidP="00042B6D">
            <w:pPr>
              <w:pStyle w:val="CommentText"/>
              <w:jc w:val="both"/>
              <w:rPr>
                <w:rFonts w:ascii="EYInterstate Light" w:hAnsi="EYInterstate Light"/>
                <w:b/>
                <w:bCs/>
                <w:iCs/>
                <w:color w:val="00B050"/>
                <w:sz w:val="22"/>
                <w:szCs w:val="22"/>
                <w:lang w:val="en-GB"/>
              </w:rPr>
            </w:pPr>
          </w:p>
          <w:p w14:paraId="67B11D8B" w14:textId="6C065D87" w:rsidR="00AE15FE" w:rsidRPr="00EB4D2A" w:rsidRDefault="00AE15FE" w:rsidP="00EB4D2A">
            <w:pPr>
              <w:pStyle w:val="CommentText"/>
              <w:jc w:val="both"/>
              <w:rPr>
                <w:rFonts w:ascii="EYInterstate Light" w:hAnsi="EYInterstate Light"/>
                <w:b/>
                <w:bCs/>
                <w:iCs/>
                <w:color w:val="00B050"/>
                <w:sz w:val="22"/>
                <w:szCs w:val="22"/>
                <w:lang w:val="en-GB"/>
              </w:rPr>
            </w:pPr>
            <w:r w:rsidRPr="00AE15FE">
              <w:rPr>
                <w:rFonts w:ascii="EYInterstate Light" w:hAnsi="EYInterstate Light"/>
                <w:b/>
                <w:bCs/>
                <w:iCs/>
                <w:color w:val="00B050"/>
                <w:sz w:val="22"/>
                <w:szCs w:val="22"/>
                <w:lang w:val="en-GB"/>
              </w:rPr>
              <w:t>Croatia usually issue</w:t>
            </w:r>
            <w:r>
              <w:rPr>
                <w:rFonts w:ascii="EYInterstate Light" w:hAnsi="EYInterstate Light"/>
                <w:b/>
                <w:bCs/>
                <w:iCs/>
                <w:color w:val="00B050"/>
                <w:sz w:val="22"/>
                <w:szCs w:val="22"/>
                <w:lang w:val="en-GB"/>
              </w:rPr>
              <w:t>s</w:t>
            </w:r>
            <w:r w:rsidRPr="00AE15FE">
              <w:rPr>
                <w:rFonts w:ascii="EYInterstate Light" w:hAnsi="EYInterstate Light"/>
                <w:b/>
                <w:bCs/>
                <w:iCs/>
                <w:color w:val="00B050"/>
                <w:sz w:val="22"/>
                <w:szCs w:val="22"/>
                <w:lang w:val="en-GB"/>
              </w:rPr>
              <w:t xml:space="preserve"> certificate when the sentenced person is on the territory of the Republic of Croatia at the moment of </w:t>
            </w:r>
            <w:r>
              <w:rPr>
                <w:rFonts w:ascii="EYInterstate Light" w:hAnsi="EYInterstate Light"/>
                <w:b/>
                <w:bCs/>
                <w:iCs/>
                <w:color w:val="00B050"/>
                <w:sz w:val="22"/>
                <w:szCs w:val="22"/>
                <w:lang w:val="en-GB"/>
              </w:rPr>
              <w:t xml:space="preserve">the </w:t>
            </w:r>
            <w:r w:rsidRPr="00AE15FE">
              <w:rPr>
                <w:rFonts w:ascii="EYInterstate Light" w:hAnsi="EYInterstate Light"/>
                <w:b/>
                <w:bCs/>
                <w:iCs/>
                <w:color w:val="00B050"/>
                <w:sz w:val="22"/>
                <w:szCs w:val="22"/>
                <w:lang w:val="en-GB"/>
              </w:rPr>
              <w:t>certificate issuing</w:t>
            </w:r>
            <w:r>
              <w:rPr>
                <w:rFonts w:ascii="EYInterstate Light" w:hAnsi="EYInterstate Light"/>
                <w:b/>
                <w:bCs/>
                <w:iCs/>
                <w:color w:val="00B050"/>
                <w:sz w:val="22"/>
                <w:szCs w:val="22"/>
                <w:lang w:val="en-GB"/>
              </w:rPr>
              <w:t xml:space="preserve"> procedure</w:t>
            </w:r>
            <w:r w:rsidRPr="00AE15FE">
              <w:rPr>
                <w:rFonts w:ascii="EYInterstate Light" w:hAnsi="EYInterstate Light"/>
                <w:b/>
                <w:bCs/>
                <w:iCs/>
                <w:color w:val="00B050"/>
                <w:sz w:val="22"/>
                <w:szCs w:val="22"/>
                <w:lang w:val="en-GB"/>
              </w:rPr>
              <w:t xml:space="preserve"> and has requested or agrees to forward judgement and the certificate.</w:t>
            </w:r>
          </w:p>
        </w:tc>
      </w:tr>
      <w:tr w:rsidR="00DE4304" w:rsidRPr="00695C1F" w14:paraId="2398CFC1" w14:textId="77777777" w:rsidTr="00F720BC">
        <w:tc>
          <w:tcPr>
            <w:tcW w:w="1503" w:type="dxa"/>
            <w:tcBorders>
              <w:top w:val="single" w:sz="4" w:space="0" w:color="auto"/>
              <w:left w:val="single" w:sz="4" w:space="0" w:color="auto"/>
              <w:bottom w:val="single" w:sz="4" w:space="0" w:color="auto"/>
              <w:right w:val="single" w:sz="4" w:space="0" w:color="auto"/>
            </w:tcBorders>
            <w:vAlign w:val="center"/>
          </w:tcPr>
          <w:p w14:paraId="4A2EDB89" w14:textId="77777777" w:rsidR="005E2BCB" w:rsidRPr="00AE15FE" w:rsidRDefault="005E2BCB" w:rsidP="00D133C9">
            <w:pPr>
              <w:pStyle w:val="ListParagraph"/>
              <w:numPr>
                <w:ilvl w:val="0"/>
                <w:numId w:val="23"/>
              </w:numPr>
              <w:tabs>
                <w:tab w:val="left" w:pos="734"/>
              </w:tabs>
              <w:ind w:right="-12"/>
              <w:jc w:val="center"/>
              <w:rPr>
                <w:rFonts w:ascii="EYInterstate Light" w:hAnsi="EYInterstate Light" w:cs="Times New Roman"/>
                <w:b/>
                <w:lang w:val="en-GB"/>
              </w:rPr>
            </w:pPr>
          </w:p>
        </w:tc>
        <w:tc>
          <w:tcPr>
            <w:tcW w:w="4420" w:type="dxa"/>
            <w:tcBorders>
              <w:top w:val="single" w:sz="4" w:space="0" w:color="auto"/>
              <w:left w:val="single" w:sz="4" w:space="0" w:color="auto"/>
              <w:bottom w:val="single" w:sz="4" w:space="0" w:color="auto"/>
              <w:right w:val="single" w:sz="4" w:space="0" w:color="auto"/>
            </w:tcBorders>
          </w:tcPr>
          <w:p w14:paraId="1C70CE5B" w14:textId="4B3EE6DF"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The competent court shall decide on recognition and execution of foreign judgement in period not longer than 90 days.</w:t>
            </w:r>
          </w:p>
        </w:tc>
        <w:tc>
          <w:tcPr>
            <w:tcW w:w="2373" w:type="dxa"/>
            <w:tcBorders>
              <w:top w:val="single" w:sz="4" w:space="0" w:color="auto"/>
              <w:left w:val="single" w:sz="4" w:space="0" w:color="auto"/>
              <w:bottom w:val="single" w:sz="4" w:space="0" w:color="auto"/>
              <w:right w:val="single" w:sz="4" w:space="0" w:color="auto"/>
            </w:tcBorders>
          </w:tcPr>
          <w:p w14:paraId="2F31C67F"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Article 93 paragraph 1 of the Act</w:t>
            </w:r>
          </w:p>
        </w:tc>
      </w:tr>
      <w:tr w:rsidR="00F720BC" w:rsidRPr="00695C1F" w14:paraId="13785C26" w14:textId="77777777" w:rsidTr="00F720BC">
        <w:tc>
          <w:tcPr>
            <w:tcW w:w="1503" w:type="dxa"/>
            <w:tcBorders>
              <w:top w:val="single" w:sz="4" w:space="0" w:color="auto"/>
              <w:left w:val="dashed" w:sz="4" w:space="0" w:color="auto"/>
              <w:bottom w:val="single" w:sz="4" w:space="0" w:color="auto"/>
              <w:right w:val="dashed" w:sz="4" w:space="0" w:color="auto"/>
            </w:tcBorders>
            <w:vAlign w:val="center"/>
          </w:tcPr>
          <w:p w14:paraId="3866DBE2" w14:textId="77777777" w:rsidR="005E2BCB" w:rsidRPr="00695C1F" w:rsidRDefault="005E2BCB" w:rsidP="00042B6D">
            <w:pPr>
              <w:jc w:val="center"/>
              <w:rPr>
                <w:rFonts w:ascii="EYInterstate Light" w:hAnsi="EYInterstate Light" w:cs="Times New Roman"/>
                <w:b/>
                <w:lang w:val="en-GB"/>
              </w:rPr>
            </w:pPr>
          </w:p>
          <w:p w14:paraId="269104F1" w14:textId="59B06B3E" w:rsidR="00F7001B" w:rsidRDefault="00F7001B" w:rsidP="00F7001B">
            <w:pPr>
              <w:pBdr>
                <w:top w:val="nil"/>
                <w:left w:val="nil"/>
                <w:bottom w:val="nil"/>
                <w:right w:val="nil"/>
                <w:between w:val="nil"/>
                <w:bar w:val="nil"/>
              </w:pBdr>
              <w:jc w:val="center"/>
              <w:rPr>
                <w:rFonts w:ascii="EYInterstate Light" w:hAnsi="EYInterstate Light" w:cs="Times New Roman"/>
                <w:b/>
                <w:color w:val="00B050"/>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the </w:t>
            </w:r>
            <w:r w:rsidRPr="00695C1F">
              <w:rPr>
                <w:rFonts w:ascii="EYInterstate Light" w:hAnsi="EYInterstate Light" w:cs="Times New Roman"/>
                <w:b/>
                <w:color w:val="00B050"/>
                <w:lang w:val="en-GB"/>
              </w:rPr>
              <w:t>best practice</w:t>
            </w:r>
          </w:p>
          <w:p w14:paraId="600F12A5" w14:textId="3D4B3E13" w:rsidR="00EB4D2A" w:rsidRDefault="00EB4D2A" w:rsidP="00F7001B">
            <w:pPr>
              <w:pBdr>
                <w:top w:val="nil"/>
                <w:left w:val="nil"/>
                <w:bottom w:val="nil"/>
                <w:right w:val="nil"/>
                <w:between w:val="nil"/>
                <w:bar w:val="nil"/>
              </w:pBdr>
              <w:jc w:val="center"/>
              <w:rPr>
                <w:rFonts w:ascii="EYInterstate Light" w:hAnsi="EYInterstate Light" w:cs="Times New Roman"/>
                <w:b/>
                <w:color w:val="00B050"/>
                <w:lang w:val="en-GB"/>
              </w:rPr>
            </w:pPr>
          </w:p>
          <w:p w14:paraId="2FE00BD7" w14:textId="77777777" w:rsidR="00EB4D2A" w:rsidRPr="00695C1F" w:rsidRDefault="00EB4D2A" w:rsidP="00EB4D2A">
            <w:pPr>
              <w:pBdr>
                <w:top w:val="nil"/>
                <w:left w:val="nil"/>
                <w:bottom w:val="nil"/>
                <w:right w:val="nil"/>
                <w:between w:val="nil"/>
                <w:bar w:val="nil"/>
              </w:pBdr>
              <w:rPr>
                <w:rFonts w:ascii="EYInterstate Light" w:hAnsi="EYInterstate Light" w:cs="Times New Roman"/>
                <w:b/>
                <w:lang w:val="en-GB"/>
              </w:rPr>
            </w:pPr>
          </w:p>
          <w:p w14:paraId="03CDAAE1" w14:textId="77777777" w:rsidR="005E2BCB" w:rsidRPr="00695C1F" w:rsidRDefault="005E2BCB" w:rsidP="00042B6D">
            <w:pPr>
              <w:rPr>
                <w:rFonts w:ascii="EYInterstate Light" w:hAnsi="EYInterstate Light" w:cs="Times New Roman"/>
                <w:b/>
                <w:lang w:val="en-GB"/>
              </w:rPr>
            </w:pPr>
          </w:p>
        </w:tc>
        <w:tc>
          <w:tcPr>
            <w:tcW w:w="6793" w:type="dxa"/>
            <w:gridSpan w:val="2"/>
            <w:tcBorders>
              <w:top w:val="single" w:sz="4" w:space="0" w:color="auto"/>
              <w:left w:val="dashed" w:sz="4" w:space="0" w:color="auto"/>
              <w:bottom w:val="single" w:sz="4" w:space="0" w:color="auto"/>
              <w:right w:val="dashed" w:sz="4" w:space="0" w:color="auto"/>
            </w:tcBorders>
          </w:tcPr>
          <w:p w14:paraId="225E3733" w14:textId="1C23F94F" w:rsidR="00F7001B" w:rsidRPr="00F7001B" w:rsidRDefault="005E2BCB" w:rsidP="00F7001B">
            <w:pPr>
              <w:pStyle w:val="CommentText"/>
              <w:jc w:val="both"/>
              <w:rPr>
                <w:rFonts w:ascii="EYInterstate Light" w:hAnsi="EYInterstate Light"/>
                <w:iCs/>
                <w:sz w:val="22"/>
                <w:szCs w:val="22"/>
                <w:lang w:val="en-GB"/>
              </w:rPr>
            </w:pPr>
            <w:r w:rsidRPr="00695C1F">
              <w:rPr>
                <w:rFonts w:ascii="EYInterstate Light" w:hAnsi="EYInterstate Light" w:cs="Times New Roman"/>
                <w:sz w:val="22"/>
                <w:szCs w:val="22"/>
                <w:lang w:val="en-GB"/>
              </w:rPr>
              <w:t xml:space="preserve"> </w:t>
            </w:r>
            <w:r w:rsidRPr="00F7001B">
              <w:rPr>
                <w:rFonts w:ascii="EYInterstate Light" w:hAnsi="EYInterstate Light"/>
                <w:iCs/>
                <w:sz w:val="22"/>
                <w:szCs w:val="22"/>
                <w:lang w:val="en-GB"/>
              </w:rPr>
              <w:t xml:space="preserve">Although the procedure on recognition is urgent, </w:t>
            </w:r>
            <w:r w:rsidRPr="00F7001B">
              <w:rPr>
                <w:rFonts w:ascii="EYInterstate Light" w:hAnsi="EYInterstate Light"/>
                <w:b/>
                <w:bCs/>
                <w:iCs/>
                <w:color w:val="FF0000"/>
                <w:sz w:val="22"/>
                <w:szCs w:val="22"/>
                <w:lang w:val="en-GB"/>
              </w:rPr>
              <w:t>the competent authorities of the Issuing State sometimes do not provide additional information and documentation within the 7-day time limit required by national law</w:t>
            </w:r>
            <w:r w:rsidRPr="00FD4404">
              <w:rPr>
                <w:rFonts w:ascii="EYInterstate Light" w:hAnsi="EYInterstate Light"/>
                <w:b/>
                <w:bCs/>
                <w:iCs/>
                <w:color w:val="FF0000"/>
                <w:sz w:val="22"/>
                <w:szCs w:val="22"/>
                <w:lang w:val="en-GB"/>
              </w:rPr>
              <w:t xml:space="preserve">. </w:t>
            </w:r>
            <w:r w:rsidRPr="00F7001B">
              <w:rPr>
                <w:rFonts w:ascii="EYInterstate Light" w:hAnsi="EYInterstate Light"/>
                <w:iCs/>
                <w:sz w:val="22"/>
                <w:szCs w:val="22"/>
                <w:lang w:val="en-GB"/>
              </w:rPr>
              <w:t xml:space="preserve">As the Executing </w:t>
            </w:r>
            <w:r w:rsidR="00F7001B">
              <w:rPr>
                <w:rFonts w:ascii="EYInterstate Light" w:hAnsi="EYInterstate Light"/>
                <w:iCs/>
                <w:sz w:val="22"/>
                <w:szCs w:val="22"/>
                <w:lang w:val="en-GB"/>
              </w:rPr>
              <w:t>S</w:t>
            </w:r>
            <w:r w:rsidRPr="00F7001B">
              <w:rPr>
                <w:rFonts w:ascii="EYInterstate Light" w:hAnsi="EYInterstate Light"/>
                <w:iCs/>
                <w:sz w:val="22"/>
                <w:szCs w:val="22"/>
                <w:lang w:val="en-GB"/>
              </w:rPr>
              <w:t xml:space="preserve">tate </w:t>
            </w:r>
            <w:r w:rsidR="00F7001B">
              <w:rPr>
                <w:rFonts w:ascii="EYInterstate Light" w:hAnsi="EYInterstate Light"/>
                <w:iCs/>
                <w:sz w:val="22"/>
                <w:szCs w:val="22"/>
                <w:lang w:val="en-GB"/>
              </w:rPr>
              <w:t>Croatia</w:t>
            </w:r>
            <w:r w:rsidRPr="00F7001B">
              <w:rPr>
                <w:rFonts w:ascii="EYInterstate Light" w:hAnsi="EYInterstate Light"/>
                <w:iCs/>
                <w:sz w:val="22"/>
                <w:szCs w:val="22"/>
                <w:lang w:val="en-GB"/>
              </w:rPr>
              <w:t xml:space="preserve"> </w:t>
            </w:r>
            <w:r w:rsidR="00F7001B">
              <w:rPr>
                <w:rFonts w:ascii="EYInterstate Light" w:hAnsi="EYInterstate Light"/>
                <w:iCs/>
                <w:sz w:val="22"/>
                <w:szCs w:val="22"/>
                <w:lang w:val="en-GB"/>
              </w:rPr>
              <w:t>is</w:t>
            </w:r>
            <w:r w:rsidRPr="00F7001B">
              <w:rPr>
                <w:rFonts w:ascii="EYInterstate Light" w:hAnsi="EYInterstate Light"/>
                <w:iCs/>
                <w:sz w:val="22"/>
                <w:szCs w:val="22"/>
                <w:lang w:val="en-GB"/>
              </w:rPr>
              <w:t xml:space="preserve"> sometimes faced with delay and exceeding deadlines most often due to </w:t>
            </w:r>
            <w:r w:rsidR="00F7001B">
              <w:rPr>
                <w:rFonts w:ascii="EYInterstate Light" w:hAnsi="EYInterstate Light"/>
                <w:iCs/>
                <w:sz w:val="22"/>
                <w:szCs w:val="22"/>
                <w:lang w:val="en-GB"/>
              </w:rPr>
              <w:t>the</w:t>
            </w:r>
            <w:r w:rsidRPr="00F7001B">
              <w:rPr>
                <w:rFonts w:ascii="EYInterstate Light" w:hAnsi="EYInterstate Light"/>
                <w:iCs/>
                <w:sz w:val="22"/>
                <w:szCs w:val="22"/>
                <w:lang w:val="en-GB"/>
              </w:rPr>
              <w:t xml:space="preserve"> need to request some additional information or documentation relevant to the decision.</w:t>
            </w:r>
            <w:r w:rsidR="00F7001B">
              <w:rPr>
                <w:rFonts w:ascii="EYInterstate Light" w:hAnsi="EYInterstate Light"/>
                <w:iCs/>
                <w:sz w:val="22"/>
                <w:szCs w:val="22"/>
                <w:lang w:val="en-GB"/>
              </w:rPr>
              <w:t xml:space="preserve"> </w:t>
            </w:r>
            <w:r w:rsidR="00F7001B" w:rsidRPr="00F7001B">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In such cases</w:t>
            </w:r>
            <w:r w:rsidRPr="00F7001B">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e</w:t>
            </w:r>
            <w:r w:rsidR="00756B47">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lectronic </w:t>
            </w:r>
            <w:r w:rsidRPr="00F7001B">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mails </w:t>
            </w:r>
            <w:r w:rsidR="00F7001B" w:rsidRPr="00F7001B">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are sent repeatedly in order to speed up </w:t>
            </w:r>
            <w:r w:rsidRPr="00F7001B">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the procedure</w:t>
            </w:r>
            <w:r w:rsidR="00F7001B" w:rsidRPr="00F7001B">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r w:rsidRPr="00F7001B">
              <w:rPr>
                <w:rFonts w:ascii="EYInterstate Light" w:hAnsi="EYInterstate Light"/>
                <w:iCs/>
                <w:sz w:val="22"/>
                <w:szCs w:val="22"/>
                <w:lang w:val="en-GB"/>
              </w:rPr>
              <w:t xml:space="preserve"> </w:t>
            </w:r>
            <w:r w:rsidR="00F7001B">
              <w:rPr>
                <w:rFonts w:ascii="EYInterstate Light" w:hAnsi="EYInterstate Light"/>
                <w:iCs/>
                <w:sz w:val="22"/>
                <w:szCs w:val="22"/>
                <w:lang w:val="en-GB"/>
              </w:rPr>
              <w:t>I</w:t>
            </w:r>
            <w:r w:rsidRPr="00F7001B">
              <w:rPr>
                <w:rFonts w:ascii="EYInterstate Light" w:hAnsi="EYInterstate Light"/>
                <w:iCs/>
                <w:sz w:val="22"/>
                <w:szCs w:val="22"/>
                <w:lang w:val="en-GB"/>
              </w:rPr>
              <w:t xml:space="preserve">n case of non-submission of additional information, the decision is made on the basis of the existing file documentation. On the other hand, as the </w:t>
            </w:r>
            <w:r w:rsidR="00F7001B">
              <w:rPr>
                <w:rFonts w:ascii="EYInterstate Light" w:hAnsi="EYInterstate Light"/>
                <w:iCs/>
                <w:sz w:val="22"/>
                <w:szCs w:val="22"/>
                <w:lang w:val="en-GB"/>
              </w:rPr>
              <w:t>Executing</w:t>
            </w:r>
            <w:r w:rsidRPr="00F7001B">
              <w:rPr>
                <w:rFonts w:ascii="EYInterstate Light" w:hAnsi="EYInterstate Light"/>
                <w:iCs/>
                <w:sz w:val="22"/>
                <w:szCs w:val="22"/>
                <w:lang w:val="en-GB"/>
              </w:rPr>
              <w:t xml:space="preserve"> State, </w:t>
            </w:r>
            <w:r w:rsidR="00F7001B">
              <w:rPr>
                <w:rFonts w:ascii="EYInterstate Light" w:hAnsi="EYInterstate Light"/>
                <w:iCs/>
                <w:sz w:val="22"/>
                <w:szCs w:val="22"/>
                <w:lang w:val="en-GB"/>
              </w:rPr>
              <w:t>Croatia is</w:t>
            </w:r>
            <w:r w:rsidRPr="00F7001B">
              <w:rPr>
                <w:rFonts w:ascii="EYInterstate Light" w:hAnsi="EYInterstate Light"/>
                <w:iCs/>
                <w:sz w:val="22"/>
                <w:szCs w:val="22"/>
                <w:lang w:val="en-GB"/>
              </w:rPr>
              <w:t xml:space="preserve"> trying act particularly speedily in all cases. </w:t>
            </w:r>
          </w:p>
        </w:tc>
      </w:tr>
      <w:tr w:rsidR="00DE4304" w:rsidRPr="00695C1F" w14:paraId="647DA5B1" w14:textId="77777777" w:rsidTr="00F720BC">
        <w:tc>
          <w:tcPr>
            <w:tcW w:w="1503" w:type="dxa"/>
            <w:tcBorders>
              <w:top w:val="dashed" w:sz="4" w:space="0" w:color="auto"/>
              <w:left w:val="single" w:sz="4" w:space="0" w:color="auto"/>
              <w:bottom w:val="single" w:sz="4" w:space="0" w:color="auto"/>
              <w:right w:val="single" w:sz="4" w:space="0" w:color="auto"/>
            </w:tcBorders>
            <w:vAlign w:val="center"/>
          </w:tcPr>
          <w:p w14:paraId="0B73CF43" w14:textId="77777777" w:rsidR="005E2BCB" w:rsidRPr="00F7001B" w:rsidRDefault="005E2BCB" w:rsidP="00D133C9">
            <w:pPr>
              <w:pStyle w:val="ListParagraph"/>
              <w:numPr>
                <w:ilvl w:val="0"/>
                <w:numId w:val="23"/>
              </w:numPr>
              <w:tabs>
                <w:tab w:val="left" w:pos="734"/>
              </w:tabs>
              <w:ind w:right="-12"/>
              <w:jc w:val="center"/>
              <w:rPr>
                <w:rFonts w:ascii="EYInterstate Light" w:hAnsi="EYInterstate Light" w:cs="Times New Roman"/>
                <w:b/>
                <w:lang w:val="en-GB"/>
              </w:rPr>
            </w:pPr>
          </w:p>
        </w:tc>
        <w:tc>
          <w:tcPr>
            <w:tcW w:w="4420" w:type="dxa"/>
            <w:tcBorders>
              <w:top w:val="single" w:sz="4" w:space="0" w:color="auto"/>
              <w:left w:val="single" w:sz="4" w:space="0" w:color="auto"/>
              <w:bottom w:val="single" w:sz="4" w:space="0" w:color="auto"/>
              <w:right w:val="single" w:sz="4" w:space="0" w:color="auto"/>
            </w:tcBorders>
          </w:tcPr>
          <w:p w14:paraId="4090DB5C" w14:textId="6AE7684A" w:rsidR="005E2BCB" w:rsidRDefault="00F7001B" w:rsidP="00042B6D">
            <w:pPr>
              <w:pStyle w:val="a"/>
              <w:jc w:val="both"/>
              <w:rPr>
                <w:rFonts w:ascii="EYInterstate Light" w:eastAsia="EYInterstate Light" w:hAnsi="EYInterstate Light" w:cs="EYInterstate Light"/>
                <w:lang w:val="en-GB"/>
              </w:rPr>
            </w:pPr>
            <w:r>
              <w:rPr>
                <w:rFonts w:ascii="EYInterstate Light" w:eastAsia="EYInterstate Light" w:hAnsi="EYInterstate Light" w:cs="EYInterstate Light"/>
                <w:lang w:val="en-GB"/>
              </w:rPr>
              <w:t>The c</w:t>
            </w:r>
            <w:r w:rsidR="005E2BCB" w:rsidRPr="00695C1F">
              <w:rPr>
                <w:rFonts w:ascii="EYInterstate Light" w:eastAsia="EYInterstate Light" w:hAnsi="EYInterstate Light" w:cs="EYInterstate Light"/>
                <w:lang w:val="en-GB"/>
              </w:rPr>
              <w:t>ompetent court can render a decision for recognition and execution of foreign judgement or a decision for refusal of recognition and execution of foreign judgement, when the requirements for each type of decision, regulated by the Act, are met.</w:t>
            </w:r>
          </w:p>
          <w:p w14:paraId="636066B8" w14:textId="77777777" w:rsidR="00F7001B" w:rsidRPr="00695C1F" w:rsidRDefault="00F7001B" w:rsidP="00042B6D">
            <w:pPr>
              <w:pStyle w:val="a"/>
              <w:jc w:val="both"/>
              <w:rPr>
                <w:rFonts w:ascii="EYInterstate Light" w:eastAsia="EYInterstate Light" w:hAnsi="EYInterstate Light" w:cs="EYInterstate Light"/>
                <w:lang w:val="en-GB"/>
              </w:rPr>
            </w:pPr>
          </w:p>
          <w:p w14:paraId="103C1CAF" w14:textId="1B861523" w:rsidR="00F7001B" w:rsidRPr="00695C1F" w:rsidRDefault="00F7001B" w:rsidP="00042B6D">
            <w:pPr>
              <w:pStyle w:val="a"/>
              <w:jc w:val="both"/>
              <w:rPr>
                <w:rFonts w:ascii="EYInterstate Light" w:eastAsia="EYInterstate Light" w:hAnsi="EYInterstate Light" w:cs="EYInterstate Light"/>
                <w:lang w:val="en-GB"/>
              </w:rPr>
            </w:pPr>
            <w:r>
              <w:rPr>
                <w:rFonts w:ascii="EYInterstate Light" w:eastAsia="EYInterstate Light" w:hAnsi="EYInterstate Light" w:cs="EYInterstate Light"/>
                <w:lang w:val="en-GB"/>
              </w:rPr>
              <w:t>The c</w:t>
            </w:r>
            <w:r w:rsidR="005E2BCB" w:rsidRPr="00695C1F">
              <w:rPr>
                <w:rFonts w:ascii="EYInterstate Light" w:eastAsia="EYInterstate Light" w:hAnsi="EYInterstate Light" w:cs="EYInterstate Light"/>
                <w:lang w:val="en-GB"/>
              </w:rPr>
              <w:t>ompetent court renders those decisions in the form of a judgement.</w:t>
            </w:r>
          </w:p>
        </w:tc>
        <w:tc>
          <w:tcPr>
            <w:tcW w:w="2373" w:type="dxa"/>
            <w:tcBorders>
              <w:top w:val="single" w:sz="4" w:space="0" w:color="auto"/>
              <w:left w:val="single" w:sz="4" w:space="0" w:color="auto"/>
              <w:bottom w:val="single" w:sz="4" w:space="0" w:color="auto"/>
              <w:right w:val="single" w:sz="4" w:space="0" w:color="auto"/>
            </w:tcBorders>
          </w:tcPr>
          <w:p w14:paraId="45F959F8"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93 paragraph 1 of the Act</w:t>
            </w:r>
          </w:p>
          <w:p w14:paraId="09FD5497" w14:textId="77777777" w:rsidR="005E2BCB" w:rsidRPr="00695C1F" w:rsidRDefault="005E2BCB" w:rsidP="00042B6D">
            <w:pPr>
              <w:rPr>
                <w:rFonts w:ascii="EYInterstate Light" w:hAnsi="EYInterstate Light"/>
                <w:lang w:val="en-GB" w:eastAsia="lv-LV"/>
              </w:rPr>
            </w:pPr>
          </w:p>
          <w:p w14:paraId="56A2E1FF"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 xml:space="preserve">Article 94 of the Act </w:t>
            </w:r>
          </w:p>
          <w:p w14:paraId="41C4D5DE" w14:textId="77777777" w:rsidR="005E2BCB" w:rsidRPr="00695C1F" w:rsidRDefault="005E2BCB" w:rsidP="00042B6D">
            <w:pPr>
              <w:rPr>
                <w:rFonts w:ascii="EYInterstate Light" w:hAnsi="EYInterstate Light"/>
                <w:lang w:val="en-GB" w:eastAsia="lv-LV"/>
              </w:rPr>
            </w:pPr>
          </w:p>
          <w:p w14:paraId="374D8482" w14:textId="77777777" w:rsidR="005E2BCB" w:rsidRPr="00695C1F" w:rsidRDefault="005E2BCB" w:rsidP="00042B6D">
            <w:pPr>
              <w:rPr>
                <w:rFonts w:ascii="EYInterstate Light" w:hAnsi="EYInterstate Light"/>
                <w:lang w:val="en-GB" w:eastAsia="lv-LV"/>
              </w:rPr>
            </w:pPr>
          </w:p>
          <w:p w14:paraId="33E1476B" w14:textId="77777777" w:rsidR="005E2BCB" w:rsidRPr="00695C1F" w:rsidRDefault="005E2BCB" w:rsidP="00042B6D">
            <w:pPr>
              <w:rPr>
                <w:rFonts w:ascii="EYInterstate Light" w:hAnsi="EYInterstate Light"/>
                <w:lang w:val="en-GB" w:eastAsia="lv-LV"/>
              </w:rPr>
            </w:pPr>
          </w:p>
        </w:tc>
      </w:tr>
      <w:tr w:rsidR="00F7001B" w:rsidRPr="00695C1F" w14:paraId="015FFC15" w14:textId="77777777" w:rsidTr="00042B6D">
        <w:tc>
          <w:tcPr>
            <w:tcW w:w="1503" w:type="dxa"/>
            <w:tcBorders>
              <w:top w:val="dashed" w:sz="4" w:space="0" w:color="auto"/>
              <w:left w:val="dashed" w:sz="4" w:space="0" w:color="auto"/>
              <w:bottom w:val="single" w:sz="4" w:space="0" w:color="auto"/>
              <w:right w:val="dashed" w:sz="4" w:space="0" w:color="auto"/>
            </w:tcBorders>
            <w:vAlign w:val="center"/>
          </w:tcPr>
          <w:p w14:paraId="363D7782" w14:textId="26E3C1B8" w:rsidR="00F7001B" w:rsidRPr="00F7001B" w:rsidRDefault="00EB4D2A" w:rsidP="00F7001B">
            <w:pPr>
              <w:pBdr>
                <w:top w:val="nil"/>
                <w:left w:val="nil"/>
                <w:bottom w:val="nil"/>
                <w:right w:val="nil"/>
                <w:between w:val="nil"/>
                <w:bar w:val="nil"/>
              </w:pBdr>
              <w:jc w:val="center"/>
              <w:rPr>
                <w:rFonts w:ascii="EYInterstate Light" w:hAnsi="EYInterstate Light" w:cs="Times New Roman"/>
                <w:b/>
                <w:lang w:val="en-GB"/>
              </w:rPr>
            </w:pPr>
            <w:r>
              <w:rPr>
                <w:rFonts w:ascii="EYInterstate Light" w:hAnsi="EYInterstate Light" w:cs="Times New Roman"/>
                <w:b/>
                <w:color w:val="FF0000"/>
                <w:lang w:val="en-GB"/>
              </w:rPr>
              <w:t>I</w:t>
            </w:r>
            <w:r w:rsidR="00F7001B" w:rsidRPr="00695C1F">
              <w:rPr>
                <w:rFonts w:ascii="EYInterstate Light" w:hAnsi="EYInterstate Light" w:cs="Times New Roman"/>
                <w:b/>
                <w:color w:val="FF0000"/>
                <w:lang w:val="en-GB"/>
              </w:rPr>
              <w:t>ssues</w:t>
            </w:r>
            <w:r w:rsidR="00F7001B" w:rsidRPr="00695C1F">
              <w:rPr>
                <w:rFonts w:ascii="EYInterstate Light" w:hAnsi="EYInterstate Light" w:cs="Times New Roman"/>
                <w:b/>
                <w:lang w:val="en-GB"/>
              </w:rPr>
              <w:t xml:space="preserve">, </w:t>
            </w:r>
            <w:r w:rsidR="00F7001B"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00F7001B" w:rsidRPr="00695C1F">
              <w:rPr>
                <w:rFonts w:ascii="EYInterstate Light" w:hAnsi="EYInterstate Light" w:cs="Times New Roman"/>
                <w:b/>
                <w:lang w:val="en-GB"/>
              </w:rPr>
              <w:t xml:space="preserve"> and the </w:t>
            </w:r>
            <w:r w:rsidR="00F7001B" w:rsidRPr="00695C1F">
              <w:rPr>
                <w:rFonts w:ascii="EYInterstate Light" w:hAnsi="EYInterstate Light" w:cs="Times New Roman"/>
                <w:b/>
                <w:color w:val="00B050"/>
                <w:lang w:val="en-GB"/>
              </w:rPr>
              <w:t>best practice</w:t>
            </w:r>
          </w:p>
        </w:tc>
        <w:tc>
          <w:tcPr>
            <w:tcW w:w="6793" w:type="dxa"/>
            <w:gridSpan w:val="2"/>
            <w:tcBorders>
              <w:top w:val="single" w:sz="4" w:space="0" w:color="auto"/>
              <w:left w:val="dashed" w:sz="4" w:space="0" w:color="auto"/>
              <w:bottom w:val="single" w:sz="4" w:space="0" w:color="auto"/>
              <w:right w:val="dashed" w:sz="4" w:space="0" w:color="auto"/>
            </w:tcBorders>
          </w:tcPr>
          <w:p w14:paraId="59943B44" w14:textId="74FC6F7C" w:rsidR="00F7001B" w:rsidRDefault="00F7001B" w:rsidP="00042B6D">
            <w:pPr>
              <w:pStyle w:val="CommentText"/>
              <w:jc w:val="both"/>
              <w:rPr>
                <w:rFonts w:ascii="EYInterstate Light" w:hAnsi="EYInterstate Light"/>
                <w:iCs/>
                <w:sz w:val="22"/>
                <w:szCs w:val="22"/>
                <w:lang w:val="en-GB"/>
              </w:rPr>
            </w:pPr>
            <w:r w:rsidRPr="00F7001B">
              <w:rPr>
                <w:rFonts w:ascii="EYInterstate Light" w:hAnsi="EYInterstate Light"/>
                <w:iCs/>
                <w:sz w:val="22"/>
                <w:szCs w:val="22"/>
                <w:lang w:val="en-GB"/>
              </w:rPr>
              <w:t xml:space="preserve">Regarding the grounds for non-recognition and non-enforcement, so far </w:t>
            </w:r>
            <w:r w:rsidR="00042B6D">
              <w:rPr>
                <w:rFonts w:ascii="EYInterstate Light" w:hAnsi="EYInterstate Light"/>
                <w:iCs/>
                <w:sz w:val="22"/>
                <w:szCs w:val="22"/>
                <w:lang w:val="en-GB"/>
              </w:rPr>
              <w:t>in Croatia</w:t>
            </w:r>
            <w:r w:rsidRPr="00F7001B">
              <w:rPr>
                <w:rFonts w:ascii="EYInterstate Light" w:hAnsi="EYInterstate Light"/>
                <w:iCs/>
                <w:sz w:val="22"/>
                <w:szCs w:val="22"/>
                <w:lang w:val="en-GB"/>
              </w:rPr>
              <w:t xml:space="preserve"> have</w:t>
            </w:r>
            <w:r w:rsidR="00042B6D">
              <w:rPr>
                <w:rFonts w:ascii="EYInterstate Light" w:hAnsi="EYInterstate Light"/>
                <w:iCs/>
                <w:sz w:val="22"/>
                <w:szCs w:val="22"/>
                <w:lang w:val="en-GB"/>
              </w:rPr>
              <w:t xml:space="preserve"> been</w:t>
            </w:r>
            <w:r w:rsidRPr="00F7001B">
              <w:rPr>
                <w:rFonts w:ascii="EYInterstate Light" w:hAnsi="EYInterstate Light"/>
                <w:iCs/>
                <w:sz w:val="22"/>
                <w:szCs w:val="22"/>
                <w:lang w:val="en-GB"/>
              </w:rPr>
              <w:t xml:space="preserve"> encountered all grounds </w:t>
            </w:r>
            <w:r w:rsidR="007F4833">
              <w:rPr>
                <w:rFonts w:ascii="EYInterstate Light" w:hAnsi="EYInterstate Light"/>
                <w:iCs/>
                <w:sz w:val="22"/>
                <w:szCs w:val="22"/>
                <w:lang w:val="en-GB"/>
              </w:rPr>
              <w:t>listed in</w:t>
            </w:r>
            <w:r w:rsidRPr="00F7001B">
              <w:rPr>
                <w:rFonts w:ascii="EYInterstate Light" w:hAnsi="EYInterstate Light"/>
                <w:iCs/>
                <w:sz w:val="22"/>
                <w:szCs w:val="22"/>
                <w:lang w:val="en-GB"/>
              </w:rPr>
              <w:t xml:space="preserve"> the Article 94 paragraph 1 of the Act.</w:t>
            </w:r>
          </w:p>
          <w:p w14:paraId="134DE781" w14:textId="77777777" w:rsidR="00756B47" w:rsidRPr="00F7001B" w:rsidRDefault="00756B47" w:rsidP="00042B6D">
            <w:pPr>
              <w:pStyle w:val="CommentText"/>
              <w:jc w:val="both"/>
              <w:rPr>
                <w:rFonts w:ascii="EYInterstate Light" w:hAnsi="EYInterstate Light"/>
                <w:iCs/>
                <w:sz w:val="22"/>
                <w:szCs w:val="22"/>
                <w:lang w:val="en-GB"/>
              </w:rPr>
            </w:pPr>
          </w:p>
          <w:p w14:paraId="29F399CC" w14:textId="0A8B77DA" w:rsidR="00F7001B" w:rsidRPr="00F7001B" w:rsidRDefault="00F7001B" w:rsidP="00F7001B">
            <w:pPr>
              <w:pStyle w:val="CommentText"/>
              <w:jc w:val="both"/>
              <w:rPr>
                <w:rFonts w:ascii="EYInterstate Light" w:hAnsi="EYInterstate Light"/>
                <w:iCs/>
                <w:sz w:val="22"/>
                <w:szCs w:val="22"/>
                <w:lang w:val="en-GB"/>
              </w:rPr>
            </w:pPr>
            <w:r w:rsidRPr="00F7001B">
              <w:rPr>
                <w:rFonts w:ascii="EYInterstate Light" w:hAnsi="EYInterstate Light"/>
                <w:iCs/>
                <w:sz w:val="22"/>
                <w:szCs w:val="22"/>
                <w:lang w:val="en-GB"/>
              </w:rPr>
              <w:t xml:space="preserve">The certificate was incomplete or manifestly does not correspond to the judgment and has not been completed or corrected within a time limit no longer than seven working days set by the court, also the criteria set out in Article 91, paragraph 1, items 1 and 2 of this Act are not met (nationality, residence/expulsion or deportation), enforcement of the sentence would be contrary to the principle of </w:t>
            </w:r>
            <w:r w:rsidRPr="00042B6D">
              <w:rPr>
                <w:rFonts w:ascii="EYInterstate Light" w:hAnsi="EYInterstate Light"/>
                <w:i/>
                <w:sz w:val="22"/>
                <w:szCs w:val="22"/>
                <w:lang w:val="en-GB"/>
              </w:rPr>
              <w:t>ne bis in idem</w:t>
            </w:r>
            <w:r w:rsidRPr="00F7001B">
              <w:rPr>
                <w:rFonts w:ascii="EYInterstate Light" w:hAnsi="EYInterstate Light"/>
                <w:iCs/>
                <w:sz w:val="22"/>
                <w:szCs w:val="22"/>
                <w:lang w:val="en-GB"/>
              </w:rPr>
              <w:t xml:space="preserve"> and the offence on which the judgment is based does not constitute an offence under domestic law.</w:t>
            </w:r>
          </w:p>
        </w:tc>
      </w:tr>
      <w:tr w:rsidR="00DE4304" w:rsidRPr="00695C1F" w14:paraId="233B2015" w14:textId="77777777" w:rsidTr="00F720BC">
        <w:tc>
          <w:tcPr>
            <w:tcW w:w="1503" w:type="dxa"/>
            <w:tcBorders>
              <w:top w:val="dashed" w:sz="4" w:space="0" w:color="auto"/>
              <w:left w:val="single" w:sz="4" w:space="0" w:color="auto"/>
              <w:bottom w:val="single" w:sz="4" w:space="0" w:color="auto"/>
              <w:right w:val="single" w:sz="4" w:space="0" w:color="auto"/>
            </w:tcBorders>
            <w:vAlign w:val="center"/>
          </w:tcPr>
          <w:p w14:paraId="5A56645B" w14:textId="77777777" w:rsidR="005E2BCB" w:rsidRPr="007F4833" w:rsidRDefault="005E2BCB" w:rsidP="00D133C9">
            <w:pPr>
              <w:pStyle w:val="ListParagraph"/>
              <w:numPr>
                <w:ilvl w:val="0"/>
                <w:numId w:val="23"/>
              </w:numPr>
              <w:tabs>
                <w:tab w:val="left" w:pos="734"/>
              </w:tabs>
              <w:ind w:right="-12"/>
              <w:jc w:val="center"/>
              <w:rPr>
                <w:rFonts w:ascii="EYInterstate Light" w:hAnsi="EYInterstate Light" w:cs="Times New Roman"/>
                <w:b/>
                <w:lang w:val="en-GB"/>
              </w:rPr>
            </w:pPr>
          </w:p>
        </w:tc>
        <w:tc>
          <w:tcPr>
            <w:tcW w:w="4420" w:type="dxa"/>
            <w:tcBorders>
              <w:top w:val="single" w:sz="4" w:space="0" w:color="auto"/>
              <w:left w:val="single" w:sz="4" w:space="0" w:color="auto"/>
              <w:bottom w:val="single" w:sz="4" w:space="0" w:color="auto"/>
              <w:right w:val="single" w:sz="4" w:space="0" w:color="auto"/>
            </w:tcBorders>
          </w:tcPr>
          <w:p w14:paraId="33B3C6A2" w14:textId="1F7675D9" w:rsidR="005E2BCB"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The sentenced person and the competent State Attorney’s Office have the right to file an appeal against the decision for recognition and enforcement of the foreign judgement, in the period of 8 days counting from the date of service of judgement to them.</w:t>
            </w:r>
          </w:p>
          <w:p w14:paraId="1E93D542" w14:textId="77777777" w:rsidR="007F4833" w:rsidRPr="00695C1F" w:rsidRDefault="007F4833" w:rsidP="00042B6D">
            <w:pPr>
              <w:pStyle w:val="a"/>
              <w:jc w:val="both"/>
              <w:rPr>
                <w:rFonts w:ascii="EYInterstate Light" w:eastAsia="EYInterstate Light" w:hAnsi="EYInterstate Light" w:cs="EYInterstate Light"/>
                <w:lang w:val="en-GB"/>
              </w:rPr>
            </w:pPr>
          </w:p>
          <w:p w14:paraId="12D7F751" w14:textId="2381AF07" w:rsidR="007F4833" w:rsidRPr="00EB4D2A" w:rsidRDefault="005E2BCB" w:rsidP="00042B6D">
            <w:pPr>
              <w:pStyle w:val="a"/>
              <w:jc w:val="both"/>
              <w:rPr>
                <w:rFonts w:ascii="EYInterstate Light" w:hAnsi="EYInterstate Light"/>
                <w:lang w:val="en-GB"/>
              </w:rPr>
            </w:pPr>
            <w:r w:rsidRPr="00695C1F">
              <w:rPr>
                <w:rFonts w:ascii="EYInterstate Light" w:hAnsi="EYInterstate Light"/>
                <w:lang w:val="en-GB"/>
              </w:rPr>
              <w:t>There is a right of appeal to the Supreme Court of the Republic of Croatia against the decision of the County court within eight days from the date the first instance decision has been received by the parties. The Supreme Court must decide upon this appeal within fifteen days from the date of the reception.</w:t>
            </w:r>
          </w:p>
        </w:tc>
        <w:tc>
          <w:tcPr>
            <w:tcW w:w="2373" w:type="dxa"/>
            <w:tcBorders>
              <w:top w:val="single" w:sz="4" w:space="0" w:color="auto"/>
              <w:left w:val="single" w:sz="4" w:space="0" w:color="auto"/>
              <w:bottom w:val="single" w:sz="4" w:space="0" w:color="auto"/>
              <w:right w:val="single" w:sz="4" w:space="0" w:color="auto"/>
            </w:tcBorders>
          </w:tcPr>
          <w:p w14:paraId="62C10DCB"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Article 93 paragraph 2 of the Act</w:t>
            </w:r>
          </w:p>
        </w:tc>
      </w:tr>
      <w:tr w:rsidR="00DE4304" w:rsidRPr="00695C1F" w14:paraId="2EDFB3D4" w14:textId="77777777" w:rsidTr="00F720BC">
        <w:tc>
          <w:tcPr>
            <w:tcW w:w="1503" w:type="dxa"/>
            <w:tcBorders>
              <w:top w:val="single" w:sz="4" w:space="0" w:color="auto"/>
              <w:left w:val="single" w:sz="4" w:space="0" w:color="auto"/>
              <w:bottom w:val="single" w:sz="4" w:space="0" w:color="auto"/>
              <w:right w:val="single" w:sz="4" w:space="0" w:color="auto"/>
            </w:tcBorders>
            <w:vAlign w:val="center"/>
          </w:tcPr>
          <w:p w14:paraId="2E4A785B" w14:textId="77777777" w:rsidR="005E2BCB" w:rsidRPr="007F4833" w:rsidRDefault="005E2BCB" w:rsidP="00D133C9">
            <w:pPr>
              <w:pStyle w:val="ListParagraph"/>
              <w:numPr>
                <w:ilvl w:val="0"/>
                <w:numId w:val="23"/>
              </w:numPr>
              <w:tabs>
                <w:tab w:val="left" w:pos="734"/>
              </w:tabs>
              <w:ind w:right="-12"/>
              <w:jc w:val="center"/>
              <w:rPr>
                <w:rFonts w:ascii="EYInterstate Light" w:hAnsi="EYInterstate Light" w:cs="Times New Roman"/>
                <w:b/>
                <w:lang w:val="en-GB"/>
              </w:rPr>
            </w:pPr>
          </w:p>
        </w:tc>
        <w:tc>
          <w:tcPr>
            <w:tcW w:w="4420" w:type="dxa"/>
            <w:tcBorders>
              <w:top w:val="single" w:sz="4" w:space="0" w:color="auto"/>
              <w:left w:val="single" w:sz="4" w:space="0" w:color="auto"/>
              <w:bottom w:val="single" w:sz="4" w:space="0" w:color="auto"/>
              <w:right w:val="single" w:sz="4" w:space="0" w:color="auto"/>
            </w:tcBorders>
          </w:tcPr>
          <w:p w14:paraId="3D1B6F2B" w14:textId="4124684C" w:rsidR="007F4833" w:rsidRPr="00EB4D2A" w:rsidRDefault="005E2BCB" w:rsidP="00042B6D">
            <w:pPr>
              <w:pStyle w:val="a"/>
              <w:jc w:val="both"/>
              <w:rPr>
                <w:rFonts w:ascii="EYInterstate Light" w:hAnsi="EYInterstate Light" w:cs="Times New Roman"/>
                <w:lang w:val="en-GB"/>
              </w:rPr>
            </w:pPr>
            <w:r w:rsidRPr="00695C1F">
              <w:rPr>
                <w:rFonts w:ascii="EYInterstate Light" w:hAnsi="EYInterstate Light" w:cs="Times New Roman"/>
                <w:lang w:val="en-GB"/>
              </w:rPr>
              <w:t>When the competent court has established the requirements</w:t>
            </w:r>
            <w:r w:rsidRPr="00695C1F">
              <w:rPr>
                <w:rFonts w:ascii="EYInterstate Light" w:hAnsi="EYInterstate Light" w:cs="Times New Roman"/>
                <w:b/>
                <w:lang w:val="en-GB"/>
              </w:rPr>
              <w:t xml:space="preserve"> </w:t>
            </w:r>
            <w:r w:rsidRPr="00695C1F">
              <w:rPr>
                <w:rFonts w:ascii="EYInterstate Light" w:hAnsi="EYInterstate Light" w:cs="Times New Roman"/>
                <w:lang w:val="en-GB"/>
              </w:rPr>
              <w:t xml:space="preserve">for partial recognition of a foreign judgement, it shall, before deciding whether to refuse recognition and enforcement of the sentence, contact the competent authority of the </w:t>
            </w:r>
            <w:r w:rsidR="007F4833">
              <w:rPr>
                <w:rFonts w:ascii="EYInterstate Light" w:hAnsi="EYInterstate Light" w:cs="Times New Roman"/>
                <w:lang w:val="en-GB"/>
              </w:rPr>
              <w:t>I</w:t>
            </w:r>
            <w:r w:rsidRPr="00695C1F">
              <w:rPr>
                <w:rFonts w:ascii="EYInterstate Light" w:hAnsi="EYInterstate Light" w:cs="Times New Roman"/>
                <w:lang w:val="en-GB"/>
              </w:rPr>
              <w:t>ssuing State in order to reach an agreement on partial recognition of the sentence and the enforcement of the sentence, if such an agreement is possible.</w:t>
            </w:r>
          </w:p>
        </w:tc>
        <w:tc>
          <w:tcPr>
            <w:tcW w:w="2373" w:type="dxa"/>
            <w:tcBorders>
              <w:top w:val="single" w:sz="4" w:space="0" w:color="auto"/>
              <w:left w:val="single" w:sz="4" w:space="0" w:color="auto"/>
              <w:bottom w:val="single" w:sz="4" w:space="0" w:color="auto"/>
              <w:right w:val="single" w:sz="4" w:space="0" w:color="auto"/>
            </w:tcBorders>
          </w:tcPr>
          <w:p w14:paraId="587580EC"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95 of the Act</w:t>
            </w:r>
          </w:p>
        </w:tc>
      </w:tr>
      <w:tr w:rsidR="007F4833" w:rsidRPr="00695C1F" w14:paraId="0A9E2326" w14:textId="77777777" w:rsidTr="007F4833">
        <w:tc>
          <w:tcPr>
            <w:tcW w:w="1503" w:type="dxa"/>
            <w:tcBorders>
              <w:top w:val="single" w:sz="4" w:space="0" w:color="auto"/>
              <w:left w:val="dashed" w:sz="4" w:space="0" w:color="auto"/>
              <w:bottom w:val="single" w:sz="4" w:space="0" w:color="auto"/>
              <w:right w:val="dashed" w:sz="4" w:space="0" w:color="auto"/>
            </w:tcBorders>
            <w:vAlign w:val="center"/>
          </w:tcPr>
          <w:p w14:paraId="57029A8A" w14:textId="77777777" w:rsidR="007F4833" w:rsidRPr="00695C1F" w:rsidRDefault="007F4833" w:rsidP="00042B6D">
            <w:pPr>
              <w:pStyle w:val="ListParagraph"/>
              <w:ind w:left="360"/>
              <w:rPr>
                <w:rFonts w:ascii="EYInterstate Light" w:hAnsi="EYInterstate Light" w:cs="Times New Roman"/>
                <w:b/>
                <w:lang w:val="en-GB"/>
              </w:rPr>
            </w:pPr>
          </w:p>
          <w:p w14:paraId="19EF87C3" w14:textId="77777777" w:rsidR="007F4833" w:rsidRPr="00695C1F" w:rsidRDefault="007F4833" w:rsidP="007F4833">
            <w:pPr>
              <w:pStyle w:val="ListParagraph"/>
              <w:ind w:left="360"/>
              <w:jc w:val="center"/>
              <w:rPr>
                <w:rFonts w:ascii="EYInterstate Light" w:hAnsi="EYInterstate Light" w:cs="Times New Roman"/>
                <w:b/>
                <w:lang w:val="en-GB"/>
              </w:rPr>
            </w:pPr>
          </w:p>
          <w:p w14:paraId="1537FF56" w14:textId="336F19E1" w:rsidR="007F4833" w:rsidRPr="007F4833" w:rsidRDefault="007F4833" w:rsidP="007F4833">
            <w:pPr>
              <w:jc w:val="center"/>
              <w:rPr>
                <w:rFonts w:ascii="EYInterstate Light" w:hAnsi="EYInterstate Light" w:cs="Times New Roman"/>
                <w:b/>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w:t>
            </w:r>
            <w:r w:rsidRPr="00695C1F">
              <w:rPr>
                <w:rFonts w:ascii="EYInterstate Light" w:hAnsi="EYInterstate Light" w:cs="Times New Roman"/>
                <w:b/>
                <w:lang w:val="en-GB"/>
              </w:rPr>
              <w:lastRenderedPageBreak/>
              <w:t xml:space="preserve">the </w:t>
            </w:r>
            <w:r w:rsidRPr="00695C1F">
              <w:rPr>
                <w:rFonts w:ascii="EYInterstate Light" w:hAnsi="EYInterstate Light" w:cs="Times New Roman"/>
                <w:b/>
                <w:color w:val="00B050"/>
                <w:lang w:val="en-GB"/>
              </w:rPr>
              <w:t>best practice</w:t>
            </w:r>
          </w:p>
          <w:p w14:paraId="204B4243" w14:textId="77777777" w:rsidR="007F4833" w:rsidRPr="00695C1F" w:rsidRDefault="007F4833" w:rsidP="00042B6D">
            <w:pPr>
              <w:pStyle w:val="ListParagraph"/>
              <w:ind w:left="360"/>
              <w:rPr>
                <w:rFonts w:ascii="EYInterstate Light" w:hAnsi="EYInterstate Light" w:cs="Times New Roman"/>
                <w:b/>
                <w:lang w:val="en-GB"/>
              </w:rPr>
            </w:pPr>
          </w:p>
          <w:p w14:paraId="0239CAC7" w14:textId="77777777" w:rsidR="007F4833" w:rsidRPr="00695C1F" w:rsidRDefault="007F4833" w:rsidP="00042B6D">
            <w:pPr>
              <w:pStyle w:val="ListParagraph"/>
              <w:ind w:left="360"/>
              <w:rPr>
                <w:rFonts w:ascii="EYInterstate Light" w:hAnsi="EYInterstate Light" w:cs="Times New Roman"/>
                <w:b/>
                <w:lang w:val="en-GB"/>
              </w:rPr>
            </w:pPr>
          </w:p>
        </w:tc>
        <w:tc>
          <w:tcPr>
            <w:tcW w:w="6793" w:type="dxa"/>
            <w:gridSpan w:val="2"/>
            <w:tcBorders>
              <w:top w:val="single" w:sz="4" w:space="0" w:color="auto"/>
              <w:left w:val="dashed" w:sz="4" w:space="0" w:color="auto"/>
              <w:bottom w:val="single" w:sz="4" w:space="0" w:color="auto"/>
              <w:right w:val="dashed" w:sz="4" w:space="0" w:color="auto"/>
            </w:tcBorders>
          </w:tcPr>
          <w:p w14:paraId="422EA7D1" w14:textId="77777777" w:rsidR="007F4833" w:rsidRPr="007F4833" w:rsidRDefault="007F4833" w:rsidP="007F4833">
            <w:pPr>
              <w:pStyle w:val="CommentText"/>
              <w:jc w:val="both"/>
              <w:rPr>
                <w:rFonts w:ascii="EYInterstate Light" w:hAnsi="EYInterstate Light"/>
                <w:b/>
                <w:bCs/>
                <w:iCs/>
                <w:color w:val="00B050"/>
                <w:sz w:val="22"/>
                <w:szCs w:val="22"/>
                <w:lang w:val="en-GB"/>
              </w:rPr>
            </w:pPr>
            <w:r w:rsidRPr="007F4833">
              <w:rPr>
                <w:rFonts w:ascii="EYInterstate Light" w:hAnsi="EYInterstate Light"/>
                <w:iCs/>
                <w:sz w:val="22"/>
                <w:szCs w:val="22"/>
                <w:lang w:val="en-GB"/>
              </w:rPr>
              <w:lastRenderedPageBreak/>
              <w:t>Regarding partial recognition and enforcement</w:t>
            </w:r>
            <w:r>
              <w:rPr>
                <w:rFonts w:ascii="EYInterstate Light" w:hAnsi="EYInterstate Light"/>
                <w:iCs/>
                <w:sz w:val="22"/>
                <w:szCs w:val="22"/>
                <w:lang w:val="en-GB"/>
              </w:rPr>
              <w:t xml:space="preserve">, </w:t>
            </w:r>
            <w:r w:rsidRPr="007F4833">
              <w:rPr>
                <w:rFonts w:ascii="EYInterstate Light" w:hAnsi="EYInterstate Light"/>
                <w:b/>
                <w:bCs/>
                <w:iCs/>
                <w:color w:val="00B050"/>
                <w:sz w:val="22"/>
                <w:szCs w:val="22"/>
                <w:lang w:val="en-GB"/>
              </w:rPr>
              <w:t xml:space="preserve">Croatia has applied this legal institute in cases where the Issuing state has issued a certificate for several criminal offenses, and some of the offenses are not felonies under domestic law (like possessing of drugs which is misdemeanour under Croatian law). </w:t>
            </w:r>
          </w:p>
          <w:p w14:paraId="0736A964" w14:textId="77777777" w:rsidR="007F4833" w:rsidRDefault="007F4833" w:rsidP="007F4833">
            <w:pPr>
              <w:pStyle w:val="CommentText"/>
              <w:jc w:val="both"/>
              <w:rPr>
                <w:rFonts w:ascii="EYInterstate Light" w:hAnsi="EYInterstate Light"/>
                <w:iCs/>
                <w:sz w:val="22"/>
                <w:szCs w:val="22"/>
                <w:lang w:val="en-GB"/>
              </w:rPr>
            </w:pPr>
          </w:p>
          <w:p w14:paraId="3572A7DA" w14:textId="2CC213C3" w:rsidR="007F4833" w:rsidRPr="007F4833" w:rsidRDefault="007F4833" w:rsidP="007F4833">
            <w:pPr>
              <w:pStyle w:val="CommentText"/>
              <w:jc w:val="both"/>
              <w:rPr>
                <w:rFonts w:ascii="EYInterstate Light" w:hAnsi="EYInterstate Light"/>
                <w:iCs/>
                <w:sz w:val="22"/>
                <w:szCs w:val="22"/>
                <w:lang w:val="en-GB"/>
              </w:rPr>
            </w:pPr>
            <w:r w:rsidRPr="007F4833">
              <w:rPr>
                <w:rFonts w:ascii="EYInterstate Light" w:hAnsi="EYInterstate Light"/>
                <w:iCs/>
                <w:sz w:val="22"/>
                <w:szCs w:val="22"/>
                <w:lang w:val="en-GB"/>
              </w:rPr>
              <w:t xml:space="preserve">In several cases of partial recognition and enforcement that </w:t>
            </w:r>
            <w:r>
              <w:rPr>
                <w:rFonts w:ascii="EYInterstate Light" w:hAnsi="EYInterstate Light"/>
                <w:iCs/>
                <w:sz w:val="22"/>
                <w:szCs w:val="22"/>
                <w:lang w:val="en-GB"/>
              </w:rPr>
              <w:t>has been</w:t>
            </w:r>
            <w:r w:rsidRPr="007F4833">
              <w:rPr>
                <w:rFonts w:ascii="EYInterstate Light" w:hAnsi="EYInterstate Light"/>
                <w:iCs/>
                <w:sz w:val="22"/>
                <w:szCs w:val="22"/>
                <w:lang w:val="en-GB"/>
              </w:rPr>
              <w:t xml:space="preserve"> encountered, the competent authority of the </w:t>
            </w:r>
            <w:r>
              <w:rPr>
                <w:rFonts w:ascii="EYInterstate Light" w:hAnsi="EYInterstate Light"/>
                <w:iCs/>
                <w:sz w:val="22"/>
                <w:szCs w:val="22"/>
                <w:lang w:val="en-GB"/>
              </w:rPr>
              <w:t>I</w:t>
            </w:r>
            <w:r w:rsidRPr="007F4833">
              <w:rPr>
                <w:rFonts w:ascii="EYInterstate Light" w:hAnsi="EYInterstate Light"/>
                <w:iCs/>
                <w:sz w:val="22"/>
                <w:szCs w:val="22"/>
                <w:lang w:val="en-GB"/>
              </w:rPr>
              <w:t>ssuing state was contacted and an agreement was reached on partial recognition of the judgment and execution of the sentence for those offences which are felonies and for which are fulfilled legal conditions for recognition.</w:t>
            </w:r>
          </w:p>
        </w:tc>
      </w:tr>
      <w:tr w:rsidR="00DE4304" w:rsidRPr="00695C1F" w14:paraId="17558DBE" w14:textId="77777777" w:rsidTr="00F720BC">
        <w:tc>
          <w:tcPr>
            <w:tcW w:w="1503" w:type="dxa"/>
            <w:tcBorders>
              <w:top w:val="single" w:sz="4" w:space="0" w:color="auto"/>
              <w:left w:val="single" w:sz="4" w:space="0" w:color="auto"/>
              <w:bottom w:val="single" w:sz="4" w:space="0" w:color="auto"/>
              <w:right w:val="single" w:sz="4" w:space="0" w:color="auto"/>
            </w:tcBorders>
            <w:vAlign w:val="center"/>
          </w:tcPr>
          <w:p w14:paraId="6FB7312F" w14:textId="40E6F2D1" w:rsidR="005E2BCB" w:rsidRPr="007F4833" w:rsidRDefault="005E2BCB" w:rsidP="00D133C9">
            <w:pPr>
              <w:pStyle w:val="ListParagraph"/>
              <w:numPr>
                <w:ilvl w:val="0"/>
                <w:numId w:val="23"/>
              </w:numPr>
              <w:tabs>
                <w:tab w:val="left" w:pos="734"/>
              </w:tabs>
              <w:ind w:right="-12"/>
              <w:jc w:val="center"/>
              <w:rPr>
                <w:rFonts w:ascii="EYInterstate Light" w:hAnsi="EYInterstate Light" w:cs="Times New Roman"/>
                <w:b/>
                <w:lang w:val="en-GB"/>
              </w:rPr>
            </w:pPr>
          </w:p>
        </w:tc>
        <w:tc>
          <w:tcPr>
            <w:tcW w:w="4420" w:type="dxa"/>
            <w:tcBorders>
              <w:top w:val="single" w:sz="4" w:space="0" w:color="auto"/>
              <w:left w:val="single" w:sz="4" w:space="0" w:color="auto"/>
              <w:bottom w:val="single" w:sz="4" w:space="0" w:color="auto"/>
              <w:right w:val="single" w:sz="4" w:space="0" w:color="auto"/>
            </w:tcBorders>
          </w:tcPr>
          <w:p w14:paraId="6CF050F9" w14:textId="08B9B123" w:rsidR="005E2BCB" w:rsidRDefault="005E2BCB" w:rsidP="00042B6D">
            <w:pPr>
              <w:pStyle w:val="a"/>
              <w:jc w:val="both"/>
              <w:rPr>
                <w:rFonts w:ascii="EYInterstate Light" w:hAnsi="EYInterstate Light" w:cs="Times New Roman"/>
                <w:lang w:val="en-GB"/>
              </w:rPr>
            </w:pPr>
            <w:r w:rsidRPr="00695C1F">
              <w:rPr>
                <w:rFonts w:ascii="EYInterstate Light" w:hAnsi="EYInterstate Light" w:cs="Times New Roman"/>
                <w:lang w:val="en-GB"/>
              </w:rPr>
              <w:t>Croatian competent court shall postpone the decision on recognition and execution of the judgement if relevant certificate is not complete or not in accordance with the submitted judgement.</w:t>
            </w:r>
          </w:p>
          <w:p w14:paraId="56CD38F8" w14:textId="77777777" w:rsidR="007F4833" w:rsidRPr="00695C1F" w:rsidRDefault="007F4833" w:rsidP="00042B6D">
            <w:pPr>
              <w:pStyle w:val="a"/>
              <w:jc w:val="both"/>
              <w:rPr>
                <w:rFonts w:ascii="EYInterstate Light" w:hAnsi="EYInterstate Light" w:cs="Times New Roman"/>
                <w:lang w:val="en-GB"/>
              </w:rPr>
            </w:pPr>
          </w:p>
          <w:p w14:paraId="5A5F5173" w14:textId="2C7CE5C0" w:rsidR="007F4833" w:rsidRPr="00695C1F" w:rsidRDefault="005E2BCB" w:rsidP="00042B6D">
            <w:pPr>
              <w:pStyle w:val="a"/>
              <w:jc w:val="both"/>
              <w:rPr>
                <w:rFonts w:ascii="EYInterstate Light" w:hAnsi="EYInterstate Light" w:cs="Times New Roman"/>
                <w:lang w:val="en-GB"/>
              </w:rPr>
            </w:pPr>
            <w:r w:rsidRPr="00695C1F">
              <w:rPr>
                <w:rFonts w:ascii="EYInterstate Light" w:hAnsi="EYInterstate Light" w:cs="Times New Roman"/>
                <w:lang w:val="en-GB"/>
              </w:rPr>
              <w:t xml:space="preserve">In this case, the court shall determine the period, not longer than seven working days, during which the Issuing State can submit </w:t>
            </w:r>
            <w:r w:rsidR="007F4833" w:rsidRPr="00695C1F">
              <w:rPr>
                <w:rFonts w:ascii="EYInterstate Light" w:hAnsi="EYInterstate Light" w:cs="Times New Roman"/>
                <w:lang w:val="en-GB"/>
              </w:rPr>
              <w:t>amended</w:t>
            </w:r>
            <w:r w:rsidRPr="00695C1F">
              <w:rPr>
                <w:rFonts w:ascii="EYInterstate Light" w:hAnsi="EYInterstate Light" w:cs="Times New Roman"/>
                <w:lang w:val="en-GB"/>
              </w:rPr>
              <w:t xml:space="preserve"> or corrected certificate.</w:t>
            </w:r>
          </w:p>
        </w:tc>
        <w:tc>
          <w:tcPr>
            <w:tcW w:w="2373" w:type="dxa"/>
            <w:tcBorders>
              <w:top w:val="single" w:sz="4" w:space="0" w:color="auto"/>
              <w:left w:val="single" w:sz="4" w:space="0" w:color="auto"/>
              <w:bottom w:val="single" w:sz="4" w:space="0" w:color="auto"/>
              <w:right w:val="single" w:sz="4" w:space="0" w:color="auto"/>
            </w:tcBorders>
          </w:tcPr>
          <w:p w14:paraId="2E553EC3" w14:textId="77777777"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Article 96 of the Act</w:t>
            </w:r>
          </w:p>
        </w:tc>
      </w:tr>
      <w:tr w:rsidR="00DE4304" w:rsidRPr="00695C1F" w14:paraId="1422C6FC" w14:textId="77777777" w:rsidTr="00F720BC">
        <w:tc>
          <w:tcPr>
            <w:tcW w:w="1503" w:type="dxa"/>
            <w:tcBorders>
              <w:top w:val="single" w:sz="4" w:space="0" w:color="auto"/>
              <w:left w:val="single" w:sz="4" w:space="0" w:color="auto"/>
              <w:bottom w:val="single" w:sz="4" w:space="0" w:color="auto"/>
              <w:right w:val="single" w:sz="4" w:space="0" w:color="auto"/>
            </w:tcBorders>
            <w:vAlign w:val="center"/>
          </w:tcPr>
          <w:p w14:paraId="482B6FC4" w14:textId="77777777" w:rsidR="005E2BCB" w:rsidRPr="00021265" w:rsidRDefault="005E2BCB" w:rsidP="00D133C9">
            <w:pPr>
              <w:pStyle w:val="ListParagraph"/>
              <w:numPr>
                <w:ilvl w:val="0"/>
                <w:numId w:val="23"/>
              </w:numPr>
              <w:tabs>
                <w:tab w:val="left" w:pos="734"/>
              </w:tabs>
              <w:ind w:right="-12"/>
              <w:jc w:val="center"/>
              <w:rPr>
                <w:rFonts w:ascii="EYInterstate Light" w:hAnsi="EYInterstate Light" w:cs="Times New Roman"/>
                <w:lang w:val="en-GB"/>
              </w:rPr>
            </w:pPr>
          </w:p>
        </w:tc>
        <w:tc>
          <w:tcPr>
            <w:tcW w:w="4420" w:type="dxa"/>
            <w:tcBorders>
              <w:top w:val="single" w:sz="4" w:space="0" w:color="auto"/>
              <w:left w:val="single" w:sz="4" w:space="0" w:color="auto"/>
              <w:bottom w:val="single" w:sz="4" w:space="0" w:color="auto"/>
              <w:right w:val="single" w:sz="4" w:space="0" w:color="auto"/>
            </w:tcBorders>
          </w:tcPr>
          <w:p w14:paraId="12A922E2" w14:textId="4E86BC48" w:rsidR="005E2BCB" w:rsidRPr="00695C1F" w:rsidRDefault="005E2BCB" w:rsidP="00042B6D">
            <w:pPr>
              <w:pStyle w:val="a"/>
              <w:jc w:val="both"/>
              <w:rPr>
                <w:rFonts w:ascii="EYInterstate Light" w:hAnsi="EYInterstate Light" w:cs="Times New Roman"/>
                <w:lang w:val="en-GB"/>
              </w:rPr>
            </w:pPr>
            <w:r w:rsidRPr="00695C1F">
              <w:rPr>
                <w:rFonts w:ascii="EYInterstate Light" w:hAnsi="EYInterstate Light" w:cs="Times New Roman"/>
                <w:lang w:val="en-GB"/>
              </w:rPr>
              <w:t xml:space="preserve">Before issuing the decision for refusal of recognition and execution of </w:t>
            </w:r>
            <w:r w:rsidR="00021265">
              <w:rPr>
                <w:rFonts w:ascii="EYInterstate Light" w:hAnsi="EYInterstate Light" w:cs="Times New Roman"/>
                <w:lang w:val="en-GB"/>
              </w:rPr>
              <w:t xml:space="preserve">another </w:t>
            </w:r>
            <w:r w:rsidRPr="00695C1F">
              <w:rPr>
                <w:rFonts w:ascii="EYInterstate Light" w:hAnsi="EYInterstate Light" w:cs="Times New Roman"/>
                <w:lang w:val="en-GB"/>
              </w:rPr>
              <w:t xml:space="preserve">EU </w:t>
            </w:r>
            <w:r w:rsidR="00021265">
              <w:rPr>
                <w:rFonts w:ascii="EYInterstate Light" w:hAnsi="EYInterstate Light" w:cs="Times New Roman"/>
                <w:lang w:val="en-GB"/>
              </w:rPr>
              <w:t>m</w:t>
            </w:r>
            <w:r w:rsidRPr="00695C1F">
              <w:rPr>
                <w:rFonts w:ascii="EYInterstate Light" w:hAnsi="EYInterstate Light" w:cs="Times New Roman"/>
                <w:lang w:val="en-GB"/>
              </w:rPr>
              <w:t xml:space="preserve">ember </w:t>
            </w:r>
            <w:r w:rsidR="00021265">
              <w:rPr>
                <w:rFonts w:ascii="EYInterstate Light" w:hAnsi="EYInterstate Light" w:cs="Times New Roman"/>
                <w:lang w:val="en-GB"/>
              </w:rPr>
              <w:t>s</w:t>
            </w:r>
            <w:r w:rsidRPr="00695C1F">
              <w:rPr>
                <w:rFonts w:ascii="EYInterstate Light" w:hAnsi="EYInterstate Light" w:cs="Times New Roman"/>
                <w:lang w:val="en-GB"/>
              </w:rPr>
              <w:t xml:space="preserve">tate judgement, </w:t>
            </w:r>
            <w:r w:rsidR="00021265">
              <w:rPr>
                <w:rFonts w:ascii="EYInterstate Light" w:hAnsi="EYInterstate Light" w:cs="Times New Roman"/>
                <w:lang w:val="en-GB"/>
              </w:rPr>
              <w:t xml:space="preserve">the </w:t>
            </w:r>
            <w:r w:rsidRPr="00695C1F">
              <w:rPr>
                <w:rFonts w:ascii="EYInterstate Light" w:hAnsi="EYInterstate Light" w:cs="Times New Roman"/>
                <w:lang w:val="en-GB"/>
              </w:rPr>
              <w:t>competent court shall contact and consult with</w:t>
            </w:r>
            <w:r w:rsidR="00021265">
              <w:rPr>
                <w:rFonts w:ascii="EYInterstate Light" w:hAnsi="EYInterstate Light" w:cs="Times New Roman"/>
                <w:lang w:val="en-GB"/>
              </w:rPr>
              <w:t xml:space="preserve"> the</w:t>
            </w:r>
            <w:r w:rsidRPr="00695C1F">
              <w:rPr>
                <w:rFonts w:ascii="EYInterstate Light" w:hAnsi="EYInterstate Light" w:cs="Times New Roman"/>
                <w:lang w:val="en-GB"/>
              </w:rPr>
              <w:t xml:space="preserve"> competent authority in the </w:t>
            </w:r>
            <w:r w:rsidR="00021265">
              <w:rPr>
                <w:rFonts w:ascii="EYInterstate Light" w:hAnsi="EYInterstate Light" w:cs="Times New Roman"/>
                <w:lang w:val="en-GB"/>
              </w:rPr>
              <w:t>I</w:t>
            </w:r>
            <w:r w:rsidRPr="00695C1F">
              <w:rPr>
                <w:rFonts w:ascii="EYInterstate Light" w:hAnsi="EYInterstate Light" w:cs="Times New Roman"/>
                <w:lang w:val="en-GB"/>
              </w:rPr>
              <w:t xml:space="preserve">ssuing State and, if </w:t>
            </w:r>
            <w:r w:rsidR="00021265" w:rsidRPr="00695C1F">
              <w:rPr>
                <w:rFonts w:ascii="EYInterstate Light" w:hAnsi="EYInterstate Light" w:cs="Times New Roman"/>
                <w:lang w:val="en-GB"/>
              </w:rPr>
              <w:t>necessary</w:t>
            </w:r>
            <w:r w:rsidRPr="00695C1F">
              <w:rPr>
                <w:rFonts w:ascii="EYInterstate Light" w:hAnsi="EYInterstate Light" w:cs="Times New Roman"/>
                <w:lang w:val="en-GB"/>
              </w:rPr>
              <w:t xml:space="preserve">, ask for additional </w:t>
            </w:r>
            <w:r w:rsidR="00021265">
              <w:rPr>
                <w:rFonts w:ascii="EYInterstate Light" w:hAnsi="EYInterstate Light" w:cs="Times New Roman"/>
                <w:lang w:val="en-GB"/>
              </w:rPr>
              <w:t>data/information</w:t>
            </w:r>
            <w:r w:rsidRPr="00695C1F">
              <w:rPr>
                <w:rFonts w:ascii="EYInterstate Light" w:hAnsi="EYInterstate Light" w:cs="Times New Roman"/>
                <w:lang w:val="en-GB"/>
              </w:rPr>
              <w:t>.</w:t>
            </w:r>
          </w:p>
        </w:tc>
        <w:tc>
          <w:tcPr>
            <w:tcW w:w="2373" w:type="dxa"/>
            <w:tcBorders>
              <w:top w:val="single" w:sz="4" w:space="0" w:color="auto"/>
              <w:left w:val="single" w:sz="4" w:space="0" w:color="auto"/>
              <w:bottom w:val="single" w:sz="4" w:space="0" w:color="auto"/>
              <w:right w:val="single" w:sz="4" w:space="0" w:color="auto"/>
            </w:tcBorders>
          </w:tcPr>
          <w:p w14:paraId="47CCBAB0"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94 paragraph 3 of the Act</w:t>
            </w:r>
          </w:p>
        </w:tc>
      </w:tr>
      <w:tr w:rsidR="00F720BC" w:rsidRPr="00695C1F" w14:paraId="7DEA0638" w14:textId="77777777" w:rsidTr="00F720BC">
        <w:tc>
          <w:tcPr>
            <w:tcW w:w="1503" w:type="dxa"/>
            <w:tcBorders>
              <w:top w:val="single" w:sz="4" w:space="0" w:color="auto"/>
              <w:left w:val="dashed" w:sz="4" w:space="0" w:color="auto"/>
              <w:bottom w:val="single" w:sz="4" w:space="0" w:color="auto"/>
              <w:right w:val="dashed" w:sz="4" w:space="0" w:color="auto"/>
            </w:tcBorders>
            <w:vAlign w:val="center"/>
          </w:tcPr>
          <w:p w14:paraId="15386B3F" w14:textId="690D7141" w:rsidR="005E2BCB" w:rsidRPr="00021265" w:rsidRDefault="00021265" w:rsidP="00021265">
            <w:pPr>
              <w:jc w:val="center"/>
              <w:rPr>
                <w:rFonts w:ascii="EYInterstate Light" w:hAnsi="EYInterstate Light" w:cs="Times New Roman"/>
                <w:b/>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the </w:t>
            </w:r>
            <w:r w:rsidRPr="00695C1F">
              <w:rPr>
                <w:rFonts w:ascii="EYInterstate Light" w:hAnsi="EYInterstate Light" w:cs="Times New Roman"/>
                <w:b/>
                <w:color w:val="00B050"/>
                <w:lang w:val="en-GB"/>
              </w:rPr>
              <w:t>best practice</w:t>
            </w:r>
          </w:p>
        </w:tc>
        <w:tc>
          <w:tcPr>
            <w:tcW w:w="6793" w:type="dxa"/>
            <w:gridSpan w:val="2"/>
            <w:tcBorders>
              <w:top w:val="single" w:sz="4" w:space="0" w:color="auto"/>
              <w:left w:val="dashed" w:sz="4" w:space="0" w:color="auto"/>
              <w:bottom w:val="single" w:sz="4" w:space="0" w:color="auto"/>
              <w:right w:val="dashed" w:sz="4" w:space="0" w:color="auto"/>
            </w:tcBorders>
          </w:tcPr>
          <w:p w14:paraId="7277F9BC" w14:textId="77777777" w:rsidR="00021265" w:rsidRDefault="00021265" w:rsidP="00042B6D">
            <w:pPr>
              <w:pStyle w:val="CommentText"/>
              <w:jc w:val="both"/>
              <w:rPr>
                <w:rFonts w:ascii="EYInterstate Light" w:hAnsi="EYInterstate Light" w:cs="Times New Roman"/>
                <w:iCs/>
                <w:sz w:val="22"/>
                <w:szCs w:val="22"/>
                <w:lang w:val="en-GB"/>
              </w:rPr>
            </w:pPr>
            <w:r>
              <w:rPr>
                <w:rFonts w:ascii="EYInterstate Light" w:hAnsi="EYInterstate Light"/>
                <w:iCs/>
                <w:sz w:val="22"/>
                <w:szCs w:val="22"/>
                <w:lang w:val="en-GB"/>
              </w:rPr>
              <w:t>Croatia</w:t>
            </w:r>
            <w:r w:rsidR="005E2BCB" w:rsidRPr="00021265">
              <w:rPr>
                <w:rFonts w:ascii="EYInterstate Light" w:hAnsi="EYInterstate Light"/>
                <w:iCs/>
                <w:sz w:val="22"/>
                <w:szCs w:val="22"/>
                <w:lang w:val="en-GB"/>
              </w:rPr>
              <w:t xml:space="preserve"> </w:t>
            </w:r>
            <w:r w:rsidR="005E2BCB" w:rsidRPr="008D7EE2">
              <w:rPr>
                <w:rFonts w:ascii="EYInterstate Light" w:hAnsi="EYInterstate Light"/>
                <w:b/>
                <w:bCs/>
                <w:iCs/>
                <w:color w:val="FF0000"/>
                <w:sz w:val="22"/>
                <w:szCs w:val="22"/>
                <w:lang w:val="en-GB"/>
              </w:rPr>
              <w:t>have</w:t>
            </w:r>
            <w:r w:rsidRPr="008D7EE2">
              <w:rPr>
                <w:rFonts w:ascii="EYInterstate Light" w:hAnsi="EYInterstate Light"/>
                <w:b/>
                <w:bCs/>
                <w:iCs/>
                <w:color w:val="FF0000"/>
                <w:sz w:val="22"/>
                <w:szCs w:val="22"/>
                <w:lang w:val="en-GB"/>
              </w:rPr>
              <w:t xml:space="preserve"> been</w:t>
            </w:r>
            <w:r w:rsidR="005E2BCB" w:rsidRPr="008D7EE2">
              <w:rPr>
                <w:rFonts w:ascii="EYInterstate Light" w:hAnsi="EYInterstate Light"/>
                <w:b/>
                <w:bCs/>
                <w:iCs/>
                <w:color w:val="FF0000"/>
                <w:sz w:val="22"/>
                <w:szCs w:val="22"/>
                <w:lang w:val="en-GB"/>
              </w:rPr>
              <w:t xml:space="preserve"> encountered with</w:t>
            </w:r>
            <w:r w:rsidRPr="008D7EE2">
              <w:rPr>
                <w:rFonts w:ascii="EYInterstate Light" w:hAnsi="EYInterstate Light"/>
                <w:b/>
                <w:bCs/>
                <w:iCs/>
                <w:color w:val="FF0000"/>
                <w:sz w:val="22"/>
                <w:szCs w:val="22"/>
                <w:lang w:val="en-GB"/>
              </w:rPr>
              <w:t xml:space="preserve"> a</w:t>
            </w:r>
            <w:r w:rsidR="005E2BCB" w:rsidRPr="008D7EE2">
              <w:rPr>
                <w:rFonts w:ascii="EYInterstate Light" w:hAnsi="EYInterstate Light"/>
                <w:b/>
                <w:bCs/>
                <w:iCs/>
                <w:color w:val="FF0000"/>
                <w:sz w:val="22"/>
                <w:szCs w:val="22"/>
                <w:lang w:val="en-GB"/>
              </w:rPr>
              <w:t xml:space="preserve"> situation </w:t>
            </w:r>
            <w:r w:rsidRPr="008D7EE2">
              <w:rPr>
                <w:rFonts w:ascii="EYInterstate Light" w:hAnsi="EYInterstate Light"/>
                <w:b/>
                <w:bCs/>
                <w:iCs/>
                <w:color w:val="FF0000"/>
                <w:sz w:val="22"/>
                <w:szCs w:val="22"/>
                <w:lang w:val="en-GB"/>
              </w:rPr>
              <w:t xml:space="preserve">of </w:t>
            </w:r>
            <w:r w:rsidR="005E2BCB" w:rsidRPr="008D7EE2">
              <w:rPr>
                <w:rFonts w:ascii="EYInterstate Light" w:hAnsi="EYInterstate Light"/>
                <w:b/>
                <w:bCs/>
                <w:iCs/>
                <w:color w:val="FF0000"/>
                <w:sz w:val="22"/>
                <w:szCs w:val="22"/>
                <w:lang w:val="en-GB"/>
              </w:rPr>
              <w:t>seeking additional data</w:t>
            </w:r>
            <w:r w:rsidRPr="008D7EE2">
              <w:rPr>
                <w:rFonts w:ascii="EYInterstate Light" w:hAnsi="EYInterstate Light"/>
                <w:b/>
                <w:bCs/>
                <w:iCs/>
                <w:color w:val="FF0000"/>
                <w:sz w:val="22"/>
                <w:szCs w:val="22"/>
                <w:lang w:val="en-GB"/>
              </w:rPr>
              <w:t xml:space="preserve">. </w:t>
            </w:r>
            <w:r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w:t>
            </w:r>
            <w:r w:rsidR="005E2BCB"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n that case </w:t>
            </w:r>
            <w:r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the period was</w:t>
            </w:r>
            <w:r w:rsidR="005E2BCB"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established, not longer than seven working days</w:t>
            </w:r>
            <w:r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for </w:t>
            </w:r>
            <w:r w:rsidR="005E2BCB"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deliver</w:t>
            </w:r>
            <w:r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ing of the</w:t>
            </w:r>
            <w:r w:rsidR="005E2BCB" w:rsidRPr="008D7EE2">
              <w:rPr>
                <w:rFonts w:ascii="EYInterstate Light" w:eastAsia="Calibri" w:hAnsi="EYInterstate Light" w:cs="Times New Roman"/>
                <w:i/>
                <w:iCs/>
                <w:color w:val="FFC000"/>
                <w:sz w:val="22"/>
                <w:szCs w:val="22"/>
                <w:u w:color="000000"/>
                <w:bdr w:val="nil"/>
                <w:lang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data.</w:t>
            </w:r>
            <w:r w:rsidR="005E2BCB" w:rsidRPr="00021265">
              <w:rPr>
                <w:rFonts w:ascii="EYInterstate Light" w:hAnsi="EYInterstate Light" w:cs="Times New Roman"/>
                <w:iCs/>
                <w:sz w:val="22"/>
                <w:szCs w:val="22"/>
                <w:lang w:val="en-GB"/>
              </w:rPr>
              <w:t xml:space="preserve"> </w:t>
            </w:r>
          </w:p>
          <w:p w14:paraId="4FC13BF4" w14:textId="77777777" w:rsidR="00021265" w:rsidRDefault="00021265" w:rsidP="00042B6D">
            <w:pPr>
              <w:pStyle w:val="CommentText"/>
              <w:jc w:val="both"/>
              <w:rPr>
                <w:rFonts w:ascii="EYInterstate Light" w:hAnsi="EYInterstate Light" w:cs="Times New Roman"/>
                <w:iCs/>
                <w:sz w:val="22"/>
                <w:szCs w:val="22"/>
                <w:lang w:val="en-GB"/>
              </w:rPr>
            </w:pPr>
          </w:p>
          <w:p w14:paraId="6CE3E58B" w14:textId="4C54D5F9" w:rsidR="005E2BCB" w:rsidRPr="00EB4D2A" w:rsidRDefault="005E2BCB" w:rsidP="00EB4D2A">
            <w:pPr>
              <w:pStyle w:val="CommentText"/>
              <w:jc w:val="both"/>
              <w:rPr>
                <w:rFonts w:ascii="EYInterstate Light" w:hAnsi="EYInterstate Light" w:cs="Times New Roman"/>
                <w:iCs/>
                <w:sz w:val="22"/>
                <w:szCs w:val="22"/>
                <w:lang w:val="en-GB"/>
              </w:rPr>
            </w:pPr>
            <w:r w:rsidRPr="00021265">
              <w:rPr>
                <w:rFonts w:ascii="EYInterstate Light" w:hAnsi="EYInterstate Light"/>
                <w:iCs/>
                <w:sz w:val="22"/>
                <w:szCs w:val="22"/>
                <w:lang w:val="en-GB"/>
              </w:rPr>
              <w:t xml:space="preserve">Although the procedure on recognition is urgent, </w:t>
            </w:r>
            <w:r w:rsidRPr="00021265">
              <w:rPr>
                <w:rFonts w:ascii="EYInterstate Light" w:hAnsi="EYInterstate Light"/>
                <w:iCs/>
                <w:color w:val="FF0000"/>
                <w:sz w:val="22"/>
                <w:szCs w:val="22"/>
                <w:lang w:val="en-GB"/>
              </w:rPr>
              <w:t xml:space="preserve">the competent authorities of the </w:t>
            </w:r>
            <w:r w:rsidR="00021265" w:rsidRPr="00021265">
              <w:rPr>
                <w:rFonts w:ascii="EYInterstate Light" w:hAnsi="EYInterstate Light"/>
                <w:iCs/>
                <w:color w:val="FF0000"/>
                <w:sz w:val="22"/>
                <w:szCs w:val="22"/>
                <w:lang w:val="en-GB"/>
              </w:rPr>
              <w:t>I</w:t>
            </w:r>
            <w:r w:rsidRPr="00021265">
              <w:rPr>
                <w:rFonts w:ascii="EYInterstate Light" w:hAnsi="EYInterstate Light"/>
                <w:iCs/>
                <w:color w:val="FF0000"/>
                <w:sz w:val="22"/>
                <w:szCs w:val="22"/>
                <w:lang w:val="en-GB"/>
              </w:rPr>
              <w:t>ssuing State sometimes do not provide additional information and documentation within the 7-day time limit required by national law</w:t>
            </w:r>
            <w:r w:rsidRPr="00FD4404">
              <w:rPr>
                <w:rFonts w:ascii="EYInterstate Light" w:hAnsi="EYInterstate Light"/>
                <w:iCs/>
                <w:color w:val="FF0000"/>
                <w:sz w:val="22"/>
                <w:szCs w:val="22"/>
                <w:lang w:val="en-GB"/>
              </w:rPr>
              <w:t>.</w:t>
            </w:r>
            <w:r w:rsidRPr="00021265">
              <w:rPr>
                <w:rFonts w:ascii="EYInterstate Light" w:hAnsi="EYInterstate Light"/>
                <w:iCs/>
                <w:sz w:val="22"/>
                <w:szCs w:val="22"/>
                <w:lang w:val="en-GB"/>
              </w:rPr>
              <w:t xml:space="preserve"> </w:t>
            </w:r>
            <w:r w:rsidR="00021265" w:rsidRP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In such case</w:t>
            </w:r>
            <w:r w:rsid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e</w:t>
            </w:r>
            <w:r w:rsidR="008D7EE2">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lectronic </w:t>
            </w:r>
            <w:r w:rsid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mails are </w:t>
            </w:r>
            <w:r w:rsidRP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sen</w:t>
            </w:r>
            <w:r w:rsid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t</w:t>
            </w:r>
            <w:r w:rsidRP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w:t>
            </w:r>
            <w:r w:rsidR="00021265" w:rsidRP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repeatedly</w:t>
            </w:r>
            <w:r w:rsidRP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w:t>
            </w:r>
            <w:r w:rsidR="00021265" w:rsidRP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in order to speed up</w:t>
            </w:r>
            <w:r w:rsidRPr="00021265">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the procedure</w:t>
            </w:r>
            <w:r w:rsidR="00021265" w:rsidRPr="00FD4404">
              <w:rPr>
                <w:rFonts w:ascii="EYInterstate Light" w:eastAsia="Calibri" w:hAnsi="EYInterstate Light" w:cs="Times New Roman"/>
                <w:i/>
                <w:iCs/>
                <w:color w:val="FFC000"/>
                <w:sz w:val="22"/>
                <w:szCs w:val="22"/>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r w:rsidR="00021265">
              <w:rPr>
                <w:rFonts w:ascii="EYInterstate Light" w:hAnsi="EYInterstate Light"/>
                <w:iCs/>
                <w:sz w:val="22"/>
                <w:szCs w:val="22"/>
                <w:lang w:val="en-GB"/>
              </w:rPr>
              <w:t xml:space="preserve"> I</w:t>
            </w:r>
            <w:r w:rsidRPr="00021265">
              <w:rPr>
                <w:rFonts w:ascii="EYInterstate Light" w:hAnsi="EYInterstate Light"/>
                <w:iCs/>
                <w:sz w:val="22"/>
                <w:szCs w:val="22"/>
                <w:lang w:val="en-GB"/>
              </w:rPr>
              <w:t xml:space="preserve">n case of non-submission of additional information, the decision is made on the basis of the existing file documentation.   </w:t>
            </w:r>
          </w:p>
        </w:tc>
      </w:tr>
      <w:tr w:rsidR="00DE4304" w:rsidRPr="00695C1F" w14:paraId="161908B1" w14:textId="77777777" w:rsidTr="00EB4D2A">
        <w:trPr>
          <w:trHeight w:val="64"/>
        </w:trPr>
        <w:tc>
          <w:tcPr>
            <w:tcW w:w="1503" w:type="dxa"/>
            <w:tcBorders>
              <w:top w:val="single" w:sz="4" w:space="0" w:color="auto"/>
              <w:left w:val="single" w:sz="4" w:space="0" w:color="auto"/>
              <w:bottom w:val="single" w:sz="4" w:space="0" w:color="auto"/>
              <w:right w:val="single" w:sz="4" w:space="0" w:color="auto"/>
            </w:tcBorders>
            <w:vAlign w:val="center"/>
          </w:tcPr>
          <w:p w14:paraId="0FD2E8B8" w14:textId="77777777" w:rsidR="005E2BCB" w:rsidRPr="00695C1F" w:rsidRDefault="005E2BCB" w:rsidP="00D133C9">
            <w:pPr>
              <w:pStyle w:val="ListParagraph"/>
              <w:numPr>
                <w:ilvl w:val="0"/>
                <w:numId w:val="23"/>
              </w:numPr>
              <w:tabs>
                <w:tab w:val="left" w:pos="734"/>
              </w:tabs>
              <w:ind w:right="-12"/>
              <w:jc w:val="center"/>
              <w:rPr>
                <w:rFonts w:ascii="EYInterstate Light" w:hAnsi="EYInterstate Light"/>
                <w:lang w:val="en-GB"/>
              </w:rPr>
            </w:pPr>
          </w:p>
        </w:tc>
        <w:tc>
          <w:tcPr>
            <w:tcW w:w="4420" w:type="dxa"/>
            <w:tcBorders>
              <w:top w:val="single" w:sz="4" w:space="0" w:color="auto"/>
              <w:left w:val="single" w:sz="4" w:space="0" w:color="auto"/>
              <w:bottom w:val="single" w:sz="4" w:space="0" w:color="auto"/>
              <w:right w:val="single" w:sz="4" w:space="0" w:color="auto"/>
            </w:tcBorders>
          </w:tcPr>
          <w:p w14:paraId="2B4CA4FE" w14:textId="54552C15" w:rsidR="00021265" w:rsidRPr="00695C1F" w:rsidRDefault="005E2BCB" w:rsidP="00EB4D2A">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 xml:space="preserve">Competent court shall directly inform, in written form, the competent authority of the Issuing </w:t>
            </w:r>
            <w:r w:rsidR="00021265">
              <w:rPr>
                <w:rFonts w:ascii="EYInterstate Light" w:eastAsia="EYInterstate Light" w:hAnsi="EYInterstate Light" w:cs="EYInterstate Light"/>
                <w:lang w:val="en-GB"/>
              </w:rPr>
              <w:t>S</w:t>
            </w:r>
            <w:r w:rsidRPr="00695C1F">
              <w:rPr>
                <w:rFonts w:ascii="EYInterstate Light" w:eastAsia="EYInterstate Light" w:hAnsi="EYInterstate Light" w:cs="EYInterstate Light"/>
                <w:lang w:val="en-GB"/>
              </w:rPr>
              <w:t xml:space="preserve">tate on the decision rendered (among other circumstances on which the court shall inform the Issuing </w:t>
            </w:r>
            <w:r w:rsidR="008D7EE2">
              <w:rPr>
                <w:rFonts w:ascii="EYInterstate Light" w:eastAsia="EYInterstate Light" w:hAnsi="EYInterstate Light" w:cs="EYInterstate Light"/>
                <w:lang w:val="en-GB"/>
              </w:rPr>
              <w:t>S</w:t>
            </w:r>
            <w:r w:rsidRPr="00695C1F">
              <w:rPr>
                <w:rFonts w:ascii="EYInterstate Light" w:eastAsia="EYInterstate Light" w:hAnsi="EYInterstate Light" w:cs="EYInterstate Light"/>
                <w:lang w:val="en-GB"/>
              </w:rPr>
              <w:t>tate, as regulated by the Act).</w:t>
            </w:r>
          </w:p>
        </w:tc>
        <w:tc>
          <w:tcPr>
            <w:tcW w:w="2373" w:type="dxa"/>
            <w:tcBorders>
              <w:top w:val="single" w:sz="4" w:space="0" w:color="auto"/>
              <w:left w:val="single" w:sz="4" w:space="0" w:color="auto"/>
              <w:bottom w:val="single" w:sz="4" w:space="0" w:color="auto"/>
              <w:right w:val="single" w:sz="4" w:space="0" w:color="auto"/>
            </w:tcBorders>
          </w:tcPr>
          <w:p w14:paraId="35263702" w14:textId="602C1828" w:rsidR="005E2BCB" w:rsidRPr="00021265" w:rsidRDefault="005E2BCB" w:rsidP="00021265">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Article 93 paragraph 4 of the Act</w:t>
            </w:r>
          </w:p>
        </w:tc>
      </w:tr>
      <w:tr w:rsidR="00DE4304" w:rsidRPr="00695C1F" w14:paraId="29FAEAFA" w14:textId="77777777" w:rsidTr="00F720BC">
        <w:tc>
          <w:tcPr>
            <w:tcW w:w="1503" w:type="dxa"/>
            <w:tcBorders>
              <w:top w:val="single" w:sz="4" w:space="0" w:color="auto"/>
              <w:left w:val="single" w:sz="4" w:space="0" w:color="auto"/>
              <w:bottom w:val="single" w:sz="4" w:space="0" w:color="auto"/>
              <w:right w:val="single" w:sz="4" w:space="0" w:color="auto"/>
            </w:tcBorders>
            <w:vAlign w:val="center"/>
          </w:tcPr>
          <w:p w14:paraId="166F281E" w14:textId="77777777" w:rsidR="005E2BCB" w:rsidRPr="00695C1F" w:rsidRDefault="005E2BCB" w:rsidP="00D133C9">
            <w:pPr>
              <w:pStyle w:val="ListParagraph"/>
              <w:numPr>
                <w:ilvl w:val="0"/>
                <w:numId w:val="23"/>
              </w:numPr>
              <w:tabs>
                <w:tab w:val="left" w:pos="734"/>
              </w:tabs>
              <w:ind w:right="-12"/>
              <w:jc w:val="center"/>
              <w:rPr>
                <w:rFonts w:ascii="EYInterstate Light" w:hAnsi="EYInterstate Light"/>
                <w:lang w:val="en-GB"/>
              </w:rPr>
            </w:pPr>
          </w:p>
        </w:tc>
        <w:tc>
          <w:tcPr>
            <w:tcW w:w="4420" w:type="dxa"/>
            <w:tcBorders>
              <w:top w:val="single" w:sz="4" w:space="0" w:color="auto"/>
              <w:left w:val="single" w:sz="4" w:space="0" w:color="auto"/>
              <w:bottom w:val="single" w:sz="4" w:space="0" w:color="auto"/>
              <w:right w:val="single" w:sz="4" w:space="0" w:color="auto"/>
            </w:tcBorders>
          </w:tcPr>
          <w:p w14:paraId="1CF8EC21" w14:textId="3FB05366" w:rsidR="005E2BCB" w:rsidRPr="00695C1F" w:rsidRDefault="005E2BCB" w:rsidP="00042B6D">
            <w:pPr>
              <w:pStyle w:val="a"/>
              <w:jc w:val="both"/>
              <w:rPr>
                <w:rFonts w:ascii="EYInterstate Light" w:eastAsia="EYInterstate Light" w:hAnsi="EYInterstate Light" w:cs="EYInterstate Light"/>
                <w:lang w:val="en-GB"/>
              </w:rPr>
            </w:pPr>
            <w:r w:rsidRPr="00695C1F">
              <w:rPr>
                <w:rFonts w:ascii="EYInterstate Light" w:eastAsia="EYInterstate Light" w:hAnsi="EYInterstate Light" w:cs="EYInterstate Light"/>
                <w:lang w:val="en-GB"/>
              </w:rPr>
              <w:t xml:space="preserve">If the location of the sentenced person is in the </w:t>
            </w:r>
            <w:r w:rsidR="00021265">
              <w:rPr>
                <w:rFonts w:ascii="EYInterstate Light" w:eastAsia="EYInterstate Light" w:hAnsi="EYInterstate Light" w:cs="EYInterstate Light"/>
                <w:lang w:val="en-GB"/>
              </w:rPr>
              <w:t>I</w:t>
            </w:r>
            <w:r w:rsidRPr="00695C1F">
              <w:rPr>
                <w:rFonts w:ascii="EYInterstate Light" w:eastAsia="EYInterstate Light" w:hAnsi="EYInterstate Light" w:cs="EYInterstate Light"/>
                <w:lang w:val="en-GB"/>
              </w:rPr>
              <w:t xml:space="preserve">ssuing </w:t>
            </w:r>
            <w:r w:rsidR="008D7EE2">
              <w:rPr>
                <w:rFonts w:ascii="EYInterstate Light" w:eastAsia="EYInterstate Light" w:hAnsi="EYInterstate Light" w:cs="EYInterstate Light"/>
                <w:lang w:val="en-GB"/>
              </w:rPr>
              <w:t>S</w:t>
            </w:r>
            <w:r w:rsidRPr="00695C1F">
              <w:rPr>
                <w:rFonts w:ascii="EYInterstate Light" w:eastAsia="EYInterstate Light" w:hAnsi="EYInterstate Light" w:cs="EYInterstate Light"/>
                <w:lang w:val="en-GB"/>
              </w:rPr>
              <w:t>tate, that person will be transferred to Croatia in a period of maximum 30 days counting from the day on which the subjected decision became final.</w:t>
            </w:r>
          </w:p>
        </w:tc>
        <w:tc>
          <w:tcPr>
            <w:tcW w:w="2373" w:type="dxa"/>
            <w:tcBorders>
              <w:top w:val="single" w:sz="4" w:space="0" w:color="auto"/>
              <w:left w:val="single" w:sz="4" w:space="0" w:color="auto"/>
              <w:bottom w:val="single" w:sz="4" w:space="0" w:color="auto"/>
              <w:right w:val="single" w:sz="4" w:space="0" w:color="auto"/>
            </w:tcBorders>
          </w:tcPr>
          <w:p w14:paraId="4A3FA2A4" w14:textId="77777777" w:rsidR="005E2BCB" w:rsidRPr="00695C1F" w:rsidRDefault="005E2BCB" w:rsidP="00042B6D">
            <w:pPr>
              <w:rPr>
                <w:rFonts w:ascii="EYInterstate Light" w:hAnsi="EYInterstate Light"/>
                <w:lang w:val="en-GB" w:eastAsia="lv-LV"/>
              </w:rPr>
            </w:pPr>
            <w:r w:rsidRPr="00695C1F">
              <w:rPr>
                <w:rFonts w:ascii="EYInterstate Light" w:hAnsi="EYInterstate Light"/>
                <w:lang w:val="en-GB" w:eastAsia="lv-LV"/>
              </w:rPr>
              <w:t>Article 99 of the Act</w:t>
            </w:r>
          </w:p>
          <w:p w14:paraId="064F4446" w14:textId="77777777" w:rsidR="005E2BCB" w:rsidRPr="00695C1F" w:rsidRDefault="005E2BCB" w:rsidP="00042B6D">
            <w:pPr>
              <w:tabs>
                <w:tab w:val="left" w:pos="2340"/>
              </w:tabs>
              <w:rPr>
                <w:rFonts w:ascii="EYInterstate Light" w:hAnsi="EYInterstate Light"/>
                <w:lang w:val="en-GB" w:eastAsia="lv-LV"/>
              </w:rPr>
            </w:pPr>
          </w:p>
        </w:tc>
      </w:tr>
      <w:tr w:rsidR="00F720BC" w:rsidRPr="00695C1F" w14:paraId="68052FF4" w14:textId="77777777" w:rsidTr="00F720BC">
        <w:tc>
          <w:tcPr>
            <w:tcW w:w="1503" w:type="dxa"/>
            <w:tcBorders>
              <w:top w:val="single" w:sz="4" w:space="0" w:color="auto"/>
              <w:left w:val="dashed" w:sz="4" w:space="0" w:color="auto"/>
              <w:bottom w:val="single" w:sz="4" w:space="0" w:color="auto"/>
              <w:right w:val="dashed" w:sz="4" w:space="0" w:color="auto"/>
            </w:tcBorders>
            <w:vAlign w:val="center"/>
          </w:tcPr>
          <w:p w14:paraId="1A153F7B" w14:textId="77777777" w:rsidR="005E2BCB" w:rsidRPr="00695C1F" w:rsidRDefault="005E2BCB" w:rsidP="00021265">
            <w:pPr>
              <w:rPr>
                <w:rFonts w:ascii="EYInterstate Light" w:hAnsi="EYInterstate Light" w:cs="Times New Roman"/>
                <w:b/>
                <w:lang w:val="en-GB"/>
              </w:rPr>
            </w:pPr>
          </w:p>
          <w:p w14:paraId="4146548E" w14:textId="7E38172F" w:rsidR="005E2BCB" w:rsidRPr="00695C1F" w:rsidRDefault="00021265" w:rsidP="00042B6D">
            <w:pPr>
              <w:jc w:val="center"/>
              <w:rPr>
                <w:rFonts w:ascii="EYInterstate Light" w:hAnsi="EYInterstate Light" w:cs="Times New Roman"/>
                <w:b/>
                <w:lang w:val="en-GB"/>
              </w:rPr>
            </w:pPr>
            <w:r w:rsidRPr="00695C1F">
              <w:rPr>
                <w:rFonts w:ascii="EYInterstate Light" w:hAnsi="EYInterstate Light" w:cs="Times New Roman"/>
                <w:b/>
                <w:color w:val="FF0000"/>
                <w:lang w:val="en-GB"/>
              </w:rPr>
              <w:t>Issues</w:t>
            </w:r>
            <w:r w:rsidRPr="00695C1F">
              <w:rPr>
                <w:rFonts w:ascii="EYInterstate Light" w:hAnsi="EYInterstate Light" w:cs="Times New Roman"/>
                <w:b/>
                <w:lang w:val="en-GB"/>
              </w:rPr>
              <w:t xml:space="preserve">, </w:t>
            </w:r>
            <w:r w:rsidRPr="00695C1F">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695C1F">
              <w:rPr>
                <w:rFonts w:ascii="EYInterstate Light" w:hAnsi="EYInterstate Light" w:cs="Times New Roman"/>
                <w:b/>
                <w:lang w:val="en-GB"/>
              </w:rPr>
              <w:t xml:space="preserve"> and the </w:t>
            </w:r>
            <w:r w:rsidRPr="00695C1F">
              <w:rPr>
                <w:rFonts w:ascii="EYInterstate Light" w:hAnsi="EYInterstate Light" w:cs="Times New Roman"/>
                <w:b/>
                <w:color w:val="00B050"/>
                <w:lang w:val="en-GB"/>
              </w:rPr>
              <w:t>best practice</w:t>
            </w:r>
            <w:r w:rsidRPr="00695C1F">
              <w:rPr>
                <w:rFonts w:ascii="EYInterstate Light" w:hAnsi="EYInterstate Light" w:cs="Times New Roman"/>
                <w:b/>
                <w:lang w:val="en-GB"/>
              </w:rPr>
              <w:t xml:space="preserve"> </w:t>
            </w:r>
          </w:p>
        </w:tc>
        <w:tc>
          <w:tcPr>
            <w:tcW w:w="6793" w:type="dxa"/>
            <w:gridSpan w:val="2"/>
            <w:tcBorders>
              <w:top w:val="single" w:sz="4" w:space="0" w:color="auto"/>
              <w:left w:val="dashed" w:sz="4" w:space="0" w:color="auto"/>
              <w:bottom w:val="single" w:sz="4" w:space="0" w:color="auto"/>
              <w:right w:val="dashed" w:sz="4" w:space="0" w:color="auto"/>
            </w:tcBorders>
          </w:tcPr>
          <w:p w14:paraId="489FADF7" w14:textId="07337902" w:rsidR="005C2F2F" w:rsidRDefault="005E2BCB" w:rsidP="005C2F2F">
            <w:pPr>
              <w:pStyle w:val="a"/>
              <w:jc w:val="both"/>
              <w:rPr>
                <w:rFonts w:ascii="EYInterstate Light" w:hAnsi="EYInterstate Light"/>
                <w:bCs/>
                <w:iCs/>
                <w:lang w:val="en-GB"/>
              </w:rPr>
            </w:pPr>
            <w:r w:rsidRPr="00021265">
              <w:rPr>
                <w:rFonts w:ascii="EYInterstate Light" w:hAnsi="EYInterstate Light" w:cs="Times New Roman"/>
                <w:bCs/>
                <w:iCs/>
                <w:lang w:val="en-GB"/>
              </w:rPr>
              <w:t xml:space="preserve">As Executing State, </w:t>
            </w:r>
            <w:r w:rsidR="00021265">
              <w:rPr>
                <w:rFonts w:ascii="EYInterstate Light" w:hAnsi="EYInterstate Light" w:cs="Times New Roman"/>
                <w:bCs/>
                <w:iCs/>
                <w:lang w:val="en-GB"/>
              </w:rPr>
              <w:t>Croatia</w:t>
            </w:r>
            <w:r w:rsidRPr="00021265">
              <w:rPr>
                <w:rFonts w:ascii="EYInterstate Light" w:hAnsi="EYInterstate Light" w:cs="Times New Roman"/>
                <w:bCs/>
                <w:iCs/>
                <w:lang w:val="en-GB"/>
              </w:rPr>
              <w:t xml:space="preserve"> ha</w:t>
            </w:r>
            <w:r w:rsidR="005C2F2F">
              <w:rPr>
                <w:rFonts w:ascii="EYInterstate Light" w:hAnsi="EYInterstate Light" w:cs="Times New Roman"/>
                <w:bCs/>
                <w:iCs/>
                <w:lang w:val="en-GB"/>
              </w:rPr>
              <w:t>s</w:t>
            </w:r>
            <w:r w:rsidRPr="00021265">
              <w:rPr>
                <w:rFonts w:ascii="EYInterstate Light" w:hAnsi="EYInterstate Light" w:cs="Times New Roman"/>
                <w:bCs/>
                <w:iCs/>
                <w:lang w:val="en-GB"/>
              </w:rPr>
              <w:t xml:space="preserve"> encountered the situations when a prison sentence was changed during the procedure of recognition</w:t>
            </w:r>
            <w:r w:rsidR="00021265">
              <w:rPr>
                <w:rFonts w:ascii="EYInterstate Light" w:hAnsi="EYInterstate Light" w:cs="Times New Roman"/>
                <w:bCs/>
                <w:iCs/>
                <w:lang w:val="en-GB"/>
              </w:rPr>
              <w:t xml:space="preserve"> of</w:t>
            </w:r>
            <w:r w:rsidRPr="00021265">
              <w:rPr>
                <w:rFonts w:ascii="EYInterstate Light" w:hAnsi="EYInterstate Light" w:cs="Times New Roman"/>
                <w:bCs/>
                <w:iCs/>
                <w:lang w:val="en-GB"/>
              </w:rPr>
              <w:t xml:space="preserve"> the judgment</w:t>
            </w:r>
            <w:r w:rsidR="00021265">
              <w:rPr>
                <w:rFonts w:ascii="EYInterstate Light" w:hAnsi="EYInterstate Light" w:cs="Times New Roman"/>
                <w:bCs/>
                <w:iCs/>
                <w:lang w:val="en-GB"/>
              </w:rPr>
              <w:t xml:space="preserve">, due to the fact that </w:t>
            </w:r>
            <w:r w:rsidRPr="00021265">
              <w:rPr>
                <w:rFonts w:ascii="EYInterstate Light" w:hAnsi="EYInterstate Light"/>
                <w:bCs/>
                <w:iCs/>
                <w:lang w:val="en-GB"/>
              </w:rPr>
              <w:t>its duration was not in accordance with the domestic law. For example, a life sentence is not prescribed by the criminal leg</w:t>
            </w:r>
            <w:r w:rsidR="008D7EE2">
              <w:rPr>
                <w:rFonts w:ascii="EYInterstate Light" w:hAnsi="EYInterstate Light"/>
                <w:bCs/>
                <w:iCs/>
                <w:lang w:val="en-GB"/>
              </w:rPr>
              <w:t>al framework</w:t>
            </w:r>
            <w:r w:rsidRPr="00021265">
              <w:rPr>
                <w:rFonts w:ascii="EYInterstate Light" w:hAnsi="EYInterstate Light"/>
                <w:bCs/>
                <w:iCs/>
                <w:lang w:val="en-GB"/>
              </w:rPr>
              <w:t xml:space="preserve"> of the Republic of </w:t>
            </w:r>
            <w:r w:rsidR="00021265" w:rsidRPr="00021265">
              <w:rPr>
                <w:rFonts w:ascii="EYInterstate Light" w:hAnsi="EYInterstate Light"/>
                <w:bCs/>
                <w:iCs/>
                <w:lang w:val="en-GB"/>
              </w:rPr>
              <w:t>Croatia,</w:t>
            </w:r>
            <w:r w:rsidRPr="00021265">
              <w:rPr>
                <w:rFonts w:ascii="EYInterstate Light" w:hAnsi="EYInterstate Light"/>
                <w:bCs/>
                <w:iCs/>
                <w:lang w:val="en-GB"/>
              </w:rPr>
              <w:t xml:space="preserve"> </w:t>
            </w:r>
            <w:r w:rsidR="00021265">
              <w:rPr>
                <w:rFonts w:ascii="EYInterstate Light" w:hAnsi="EYInterstate Light"/>
                <w:bCs/>
                <w:iCs/>
                <w:lang w:val="en-GB"/>
              </w:rPr>
              <w:t xml:space="preserve">therefore, in Croatia this </w:t>
            </w:r>
            <w:r w:rsidR="00021265">
              <w:rPr>
                <w:rFonts w:ascii="EYInterstate Light" w:hAnsi="EYInterstate Light"/>
                <w:bCs/>
                <w:iCs/>
                <w:lang w:val="en-GB"/>
              </w:rPr>
              <w:lastRenderedPageBreak/>
              <w:t>sentence</w:t>
            </w:r>
            <w:r w:rsidRPr="00021265">
              <w:rPr>
                <w:rFonts w:ascii="EYInterstate Light" w:hAnsi="EYInterstate Light"/>
                <w:bCs/>
                <w:iCs/>
                <w:lang w:val="en-GB"/>
              </w:rPr>
              <w:t xml:space="preserve"> ha</w:t>
            </w:r>
            <w:r w:rsidR="00021265">
              <w:rPr>
                <w:rFonts w:ascii="EYInterstate Light" w:hAnsi="EYInterstate Light"/>
                <w:bCs/>
                <w:iCs/>
                <w:lang w:val="en-GB"/>
              </w:rPr>
              <w:t>s been</w:t>
            </w:r>
            <w:r w:rsidRPr="00021265">
              <w:rPr>
                <w:rFonts w:ascii="EYInterstate Light" w:hAnsi="EYInterstate Light"/>
                <w:bCs/>
                <w:iCs/>
                <w:lang w:val="en-GB"/>
              </w:rPr>
              <w:t xml:space="preserve"> harmonized in accordance with the Article 8 of Framework Decision 2008/909 by imposing the strictest prison sentence according </w:t>
            </w:r>
            <w:r w:rsidR="005C2F2F">
              <w:rPr>
                <w:rFonts w:ascii="EYInterstate Light" w:hAnsi="EYInterstate Light"/>
                <w:bCs/>
                <w:iCs/>
                <w:lang w:val="en-GB"/>
              </w:rPr>
              <w:t xml:space="preserve">to </w:t>
            </w:r>
            <w:r w:rsidRPr="00021265">
              <w:rPr>
                <w:rFonts w:ascii="EYInterstate Light" w:hAnsi="EYInterstate Light"/>
                <w:bCs/>
                <w:iCs/>
                <w:lang w:val="en-GB"/>
              </w:rPr>
              <w:t>the Article 22 of the Act.</w:t>
            </w:r>
          </w:p>
          <w:p w14:paraId="79B1C5C4" w14:textId="77777777" w:rsidR="005C2F2F" w:rsidRDefault="005C2F2F" w:rsidP="005C2F2F">
            <w:pPr>
              <w:pStyle w:val="a"/>
              <w:jc w:val="both"/>
              <w:rPr>
                <w:rFonts w:ascii="EYInterstate Light" w:hAnsi="EYInterstate Light"/>
                <w:bCs/>
                <w:iCs/>
                <w:lang w:val="en-GB"/>
              </w:rPr>
            </w:pPr>
          </w:p>
          <w:p w14:paraId="141E4336" w14:textId="0956F06A" w:rsidR="005C2F2F" w:rsidRPr="005C2F2F" w:rsidRDefault="005E2BCB" w:rsidP="008D7EE2">
            <w:pPr>
              <w:pStyle w:val="a"/>
              <w:tabs>
                <w:tab w:val="left" w:pos="2446"/>
              </w:tabs>
              <w:jc w:val="both"/>
              <w:rPr>
                <w:rFonts w:ascii="EYInterstate Light" w:hAnsi="EYInterstate Light"/>
                <w:bCs/>
                <w:iCs/>
                <w:lang w:val="en-GB"/>
              </w:rPr>
            </w:pPr>
            <w:r w:rsidRPr="00021265">
              <w:rPr>
                <w:rFonts w:ascii="EYInterstate Light" w:hAnsi="EYInterstate Light"/>
                <w:bCs/>
                <w:iCs/>
                <w:lang w:val="en-GB"/>
              </w:rPr>
              <w:t xml:space="preserve">Furthermore, as Executing </w:t>
            </w:r>
            <w:r w:rsidR="005C2F2F">
              <w:rPr>
                <w:rFonts w:ascii="EYInterstate Light" w:hAnsi="EYInterstate Light"/>
                <w:bCs/>
                <w:iCs/>
                <w:lang w:val="en-GB"/>
              </w:rPr>
              <w:t>S</w:t>
            </w:r>
            <w:r w:rsidRPr="00021265">
              <w:rPr>
                <w:rFonts w:ascii="EYInterstate Light" w:hAnsi="EYInterstate Light"/>
                <w:bCs/>
                <w:iCs/>
                <w:lang w:val="en-GB"/>
              </w:rPr>
              <w:t xml:space="preserve">tate </w:t>
            </w:r>
            <w:r w:rsidR="005C2F2F">
              <w:rPr>
                <w:rFonts w:ascii="EYInterstate Light" w:hAnsi="EYInterstate Light"/>
                <w:bCs/>
                <w:iCs/>
                <w:lang w:val="en-GB"/>
              </w:rPr>
              <w:t>Croatia</w:t>
            </w:r>
            <w:r w:rsidRPr="00021265">
              <w:rPr>
                <w:rFonts w:ascii="EYInterstate Light" w:hAnsi="EYInterstate Light"/>
                <w:bCs/>
                <w:iCs/>
                <w:lang w:val="en-GB"/>
              </w:rPr>
              <w:t xml:space="preserve"> ha</w:t>
            </w:r>
            <w:r w:rsidR="005C2F2F">
              <w:rPr>
                <w:rFonts w:ascii="EYInterstate Light" w:hAnsi="EYInterstate Light"/>
                <w:bCs/>
                <w:iCs/>
                <w:lang w:val="en-GB"/>
              </w:rPr>
              <w:t>s</w:t>
            </w:r>
            <w:r w:rsidRPr="00021265">
              <w:rPr>
                <w:rFonts w:ascii="EYInterstate Light" w:hAnsi="EYInterstate Light"/>
                <w:bCs/>
                <w:iCs/>
                <w:lang w:val="en-GB"/>
              </w:rPr>
              <w:t xml:space="preserve"> encountered </w:t>
            </w:r>
            <w:r w:rsidRPr="005C2F2F">
              <w:rPr>
                <w:rFonts w:ascii="EYInterstate Light" w:hAnsi="EYInterstate Light"/>
                <w:b/>
                <w:iCs/>
                <w:color w:val="FF0000"/>
                <w:lang w:val="en-GB"/>
              </w:rPr>
              <w:t xml:space="preserve">problems related to the counting time of deprivation of liberty already served in the Issuing State </w:t>
            </w:r>
            <w:r w:rsidRPr="00021265">
              <w:rPr>
                <w:rFonts w:ascii="EYInterstate Light" w:hAnsi="EYInterstate Light"/>
                <w:bCs/>
                <w:iCs/>
                <w:lang w:val="en-GB"/>
              </w:rPr>
              <w:t xml:space="preserve">because some </w:t>
            </w:r>
            <w:r w:rsidR="005C2F2F">
              <w:rPr>
                <w:rFonts w:ascii="EYInterstate Light" w:hAnsi="EYInterstate Light"/>
                <w:bCs/>
                <w:iCs/>
                <w:lang w:val="en-GB"/>
              </w:rPr>
              <w:t>I</w:t>
            </w:r>
            <w:r w:rsidRPr="00021265">
              <w:rPr>
                <w:rFonts w:ascii="EYInterstate Light" w:hAnsi="EYInterstate Light"/>
                <w:bCs/>
                <w:iCs/>
                <w:lang w:val="en-GB"/>
              </w:rPr>
              <w:t xml:space="preserve">ssuing </w:t>
            </w:r>
            <w:r w:rsidR="005C2F2F">
              <w:rPr>
                <w:rFonts w:ascii="EYInterstate Light" w:hAnsi="EYInterstate Light"/>
                <w:bCs/>
                <w:iCs/>
                <w:lang w:val="en-GB"/>
              </w:rPr>
              <w:t>S</w:t>
            </w:r>
            <w:r w:rsidRPr="00021265">
              <w:rPr>
                <w:rFonts w:ascii="EYInterstate Light" w:hAnsi="EYInterstate Light"/>
                <w:bCs/>
                <w:iCs/>
                <w:lang w:val="en-GB"/>
              </w:rPr>
              <w:t xml:space="preserve">tates express the time of deprivation of liberty in days, which when converted into years and months do not correspond to the documentation submitted by the </w:t>
            </w:r>
            <w:r w:rsidR="005C2F2F">
              <w:rPr>
                <w:rFonts w:ascii="EYInterstate Light" w:hAnsi="EYInterstate Light"/>
                <w:bCs/>
                <w:iCs/>
                <w:lang w:val="en-GB"/>
              </w:rPr>
              <w:t>I</w:t>
            </w:r>
            <w:r w:rsidRPr="00021265">
              <w:rPr>
                <w:rFonts w:ascii="EYInterstate Light" w:hAnsi="EYInterstate Light"/>
                <w:bCs/>
                <w:iCs/>
                <w:lang w:val="en-GB"/>
              </w:rPr>
              <w:t>ssuing State.</w:t>
            </w:r>
          </w:p>
        </w:tc>
      </w:tr>
    </w:tbl>
    <w:p w14:paraId="2A0D8C78" w14:textId="77777777" w:rsidR="005E2BCB" w:rsidRPr="00A33773" w:rsidRDefault="005E2BCB" w:rsidP="005E2BCB"/>
    <w:bookmarkEnd w:id="25"/>
    <w:p w14:paraId="4BF2AFDF" w14:textId="77777777" w:rsidR="005E2BCB" w:rsidRPr="00DE4304" w:rsidRDefault="005E2BCB" w:rsidP="005E2BCB">
      <w:pPr>
        <w:jc w:val="both"/>
        <w:rPr>
          <w:rFonts w:ascii="EYInterstate Light" w:hAnsi="EYInterstate Light" w:cs="Times New Roman"/>
          <w:bCs/>
        </w:rPr>
      </w:pPr>
    </w:p>
    <w:p w14:paraId="2EF1684A" w14:textId="7E3AA490" w:rsidR="005E2BCB" w:rsidRDefault="005E2BCB">
      <w:pPr>
        <w:rPr>
          <w:rFonts w:ascii="EYInterstate Light" w:hAnsi="EYInterstate Light"/>
          <w:lang w:val="en-GB"/>
        </w:rPr>
      </w:pPr>
      <w:r>
        <w:rPr>
          <w:rFonts w:ascii="EYInterstate Light" w:hAnsi="EYInterstate Light"/>
          <w:lang w:val="en-GB"/>
        </w:rPr>
        <w:br w:type="page"/>
      </w:r>
    </w:p>
    <w:p w14:paraId="2AC825AB" w14:textId="77777777" w:rsidR="005E2BCB" w:rsidRPr="00963CE3" w:rsidRDefault="005E2BCB" w:rsidP="00DE4304">
      <w:pPr>
        <w:rPr>
          <w:rFonts w:ascii="EYInterstate Light" w:hAnsi="EYInterstate Light"/>
          <w:lang w:val="en-GB"/>
        </w:rPr>
        <w:sectPr w:rsidR="005E2BCB" w:rsidRPr="00963CE3" w:rsidSect="00CF350F">
          <w:pgSz w:w="11906" w:h="16838"/>
          <w:pgMar w:top="1440" w:right="1800" w:bottom="1440" w:left="1800" w:header="708" w:footer="708" w:gutter="0"/>
          <w:cols w:space="708"/>
          <w:titlePg/>
          <w:docGrid w:linePitch="360"/>
        </w:sectPr>
      </w:pPr>
    </w:p>
    <w:p w14:paraId="292FBF4E" w14:textId="1316BBF5" w:rsidR="005504FB" w:rsidRPr="00A0268A" w:rsidRDefault="00412A1C" w:rsidP="00D133C9">
      <w:pPr>
        <w:pStyle w:val="Heading1"/>
        <w:numPr>
          <w:ilvl w:val="0"/>
          <w:numId w:val="1"/>
        </w:numPr>
        <w:spacing w:after="240"/>
        <w:jc w:val="both"/>
        <w:rPr>
          <w:rFonts w:ascii="EYInterstate Light" w:hAnsi="EYInterstate Light" w:cs="Times New Roman"/>
          <w:sz w:val="24"/>
          <w:lang w:val="en-GB"/>
        </w:rPr>
      </w:pPr>
      <w:bookmarkStart w:id="27" w:name="_Toc47380074"/>
      <w:bookmarkStart w:id="28" w:name="_Toc38980149"/>
      <w:r w:rsidRPr="00A0268A">
        <w:rPr>
          <w:rFonts w:ascii="EYInterstate Light" w:hAnsi="EYInterstate Light" w:cs="Times New Roman"/>
          <w:sz w:val="24"/>
          <w:lang w:val="en-GB"/>
        </w:rPr>
        <w:lastRenderedPageBreak/>
        <w:t xml:space="preserve">ACTIONS TO BE TAKEN BY THE ISSUING AND EXECUTING STATE IN ACCORDANCE WITH FRAMEWORK DECISION 2008/947 AND THE </w:t>
      </w:r>
      <w:r w:rsidR="00E61E57">
        <w:rPr>
          <w:rFonts w:ascii="EYInterstate Light" w:hAnsi="EYInterstate Light" w:cs="Times New Roman"/>
          <w:sz w:val="24"/>
          <w:lang w:val="en-GB"/>
        </w:rPr>
        <w:t>NATIONAL LAWS</w:t>
      </w:r>
      <w:r w:rsidRPr="00A0268A">
        <w:rPr>
          <w:rFonts w:ascii="EYInterstate Light" w:hAnsi="EYInterstate Light" w:cs="Times New Roman"/>
          <w:sz w:val="24"/>
          <w:lang w:val="en-GB"/>
        </w:rPr>
        <w:t xml:space="preserve">, </w:t>
      </w:r>
      <w:r w:rsidRPr="00A0268A">
        <w:rPr>
          <w:rFonts w:ascii="EYInterstate Light" w:hAnsi="EYInterstate Light" w:cs="Times New Roman"/>
          <w:sz w:val="24"/>
          <w:szCs w:val="22"/>
          <w:lang w:val="en-GB"/>
        </w:rPr>
        <w:t>REFERENCES TO PRACTICAL APPLICATION ISSUES, SOLUTIONS AND THE BEST PRACTICE</w:t>
      </w:r>
      <w:bookmarkEnd w:id="27"/>
      <w:r w:rsidRPr="00A0268A">
        <w:rPr>
          <w:rFonts w:ascii="EYInterstate Light" w:hAnsi="EYInterstate Light" w:cs="Times New Roman"/>
          <w:sz w:val="24"/>
          <w:lang w:val="en-GB"/>
        </w:rPr>
        <w:t xml:space="preserve">                                                  </w:t>
      </w:r>
      <w:bookmarkEnd w:id="28"/>
    </w:p>
    <w:p w14:paraId="75B9A8FB" w14:textId="30675351" w:rsidR="001E50FC" w:rsidRDefault="001E50FC" w:rsidP="001361E2">
      <w:pPr>
        <w:jc w:val="both"/>
        <w:rPr>
          <w:rFonts w:ascii="EYInterstate Light" w:eastAsia="Calibri" w:hAnsi="EYInterstate Light" w:cs="Times New Roman"/>
          <w:lang w:val="en-GB"/>
        </w:rPr>
      </w:pPr>
      <w:r w:rsidRPr="001E50FC">
        <w:rPr>
          <w:rFonts w:ascii="EYInterstate Light" w:eastAsia="Calibri" w:hAnsi="EYInterstate Light" w:cs="Times New Roman"/>
          <w:lang w:val="en-GB"/>
        </w:rPr>
        <w:t>The actions to be taken by the Partner Countries, when acting as Issuing and Executing State in accordance with Framework Decision 2008/9</w:t>
      </w:r>
      <w:r>
        <w:rPr>
          <w:rFonts w:ascii="EYInterstate Light" w:eastAsia="Calibri" w:hAnsi="EYInterstate Light" w:cs="Times New Roman"/>
          <w:lang w:val="en-GB"/>
        </w:rPr>
        <w:t>47</w:t>
      </w:r>
      <w:r w:rsidRPr="001E50FC">
        <w:rPr>
          <w:rFonts w:ascii="EYInterstate Light" w:eastAsia="Calibri" w:hAnsi="EYInterstate Light" w:cs="Times New Roman"/>
          <w:lang w:val="en-GB"/>
        </w:rPr>
        <w:t xml:space="preserve"> and national laws, as well as references to practical application issues, solutions and best practices, are set out in the following subsections below.</w:t>
      </w:r>
    </w:p>
    <w:p w14:paraId="2ABFDABB" w14:textId="1D36FC0C" w:rsidR="001E50FC" w:rsidRDefault="001E50FC" w:rsidP="001361E2">
      <w:pPr>
        <w:jc w:val="both"/>
        <w:rPr>
          <w:rFonts w:ascii="EYInterstate Light" w:eastAsia="Calibri" w:hAnsi="EYInterstate Light" w:cs="Times New Roman"/>
          <w:lang w:val="en-GB"/>
        </w:rPr>
      </w:pPr>
    </w:p>
    <w:p w14:paraId="2326BB0B" w14:textId="77777777" w:rsidR="001E50FC" w:rsidRPr="002D649C" w:rsidRDefault="001E50FC" w:rsidP="00D133C9">
      <w:pPr>
        <w:pStyle w:val="ListParagraph"/>
        <w:numPr>
          <w:ilvl w:val="1"/>
          <w:numId w:val="1"/>
        </w:numPr>
        <w:jc w:val="both"/>
        <w:outlineLvl w:val="1"/>
        <w:rPr>
          <w:rFonts w:ascii="EYInterstate Light" w:hAnsi="EYInterstate Light" w:cs="Times New Roman"/>
          <w:b/>
          <w:lang w:val="en-GB"/>
        </w:rPr>
      </w:pPr>
      <w:bookmarkStart w:id="29" w:name="_Toc47380075"/>
      <w:bookmarkStart w:id="30" w:name="_Hlk44413307"/>
      <w:r>
        <w:rPr>
          <w:rFonts w:ascii="EYInterstate Light" w:hAnsi="EYInterstate Light" w:cs="Times New Roman"/>
          <w:b/>
          <w:lang w:val="en-GB"/>
        </w:rPr>
        <w:t>Latvia</w:t>
      </w:r>
      <w:bookmarkEnd w:id="29"/>
    </w:p>
    <w:bookmarkEnd w:id="30"/>
    <w:p w14:paraId="27CAD055" w14:textId="6A356371" w:rsidR="005504FB" w:rsidRPr="00A0268A" w:rsidRDefault="005B3BDB" w:rsidP="001361E2">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The </w:t>
      </w:r>
      <w:r w:rsidR="001361E2" w:rsidRPr="00A0268A">
        <w:rPr>
          <w:rFonts w:ascii="EYInterstate Light" w:eastAsia="Calibri" w:hAnsi="EYInterstate Light" w:cs="Times New Roman"/>
          <w:lang w:val="en-GB"/>
        </w:rPr>
        <w:t>actions</w:t>
      </w:r>
      <w:r w:rsidRPr="00A0268A">
        <w:rPr>
          <w:rFonts w:ascii="EYInterstate Light" w:eastAsia="Calibri" w:hAnsi="EYInterstate Light" w:cs="Times New Roman"/>
          <w:lang w:val="en-GB"/>
        </w:rPr>
        <w:t xml:space="preserve"> to be taken</w:t>
      </w:r>
      <w:r w:rsidR="001E50FC">
        <w:rPr>
          <w:rFonts w:ascii="EYInterstate Light" w:eastAsia="Calibri" w:hAnsi="EYInterstate Light" w:cs="Times New Roman"/>
          <w:lang w:val="en-GB"/>
        </w:rPr>
        <w:t>, when Latvia is acting as</w:t>
      </w:r>
      <w:r w:rsidRPr="00A0268A">
        <w:rPr>
          <w:rFonts w:ascii="EYInterstate Light" w:eastAsia="Calibri" w:hAnsi="EYInterstate Light" w:cs="Times New Roman"/>
          <w:lang w:val="en-GB"/>
        </w:rPr>
        <w:t xml:space="preserve"> the </w:t>
      </w:r>
      <w:r w:rsidR="001361E2" w:rsidRPr="00A0268A">
        <w:rPr>
          <w:rFonts w:ascii="EYInterstate Light" w:eastAsia="Calibri" w:hAnsi="EYInterstate Light" w:cs="Times New Roman"/>
          <w:lang w:val="en-GB"/>
        </w:rPr>
        <w:t>I</w:t>
      </w:r>
      <w:r w:rsidRPr="00A0268A">
        <w:rPr>
          <w:rFonts w:ascii="EYInterstate Light" w:eastAsia="Calibri" w:hAnsi="EYInterstate Light" w:cs="Times New Roman"/>
          <w:lang w:val="en-GB"/>
        </w:rPr>
        <w:t xml:space="preserve">ssuing and </w:t>
      </w:r>
      <w:r w:rsidR="001361E2" w:rsidRPr="00A0268A">
        <w:rPr>
          <w:rFonts w:ascii="EYInterstate Light" w:eastAsia="Calibri" w:hAnsi="EYInterstate Light" w:cs="Times New Roman"/>
          <w:lang w:val="en-GB"/>
        </w:rPr>
        <w:t>E</w:t>
      </w:r>
      <w:r w:rsidRPr="00A0268A">
        <w:rPr>
          <w:rFonts w:ascii="EYInterstate Light" w:eastAsia="Calibri" w:hAnsi="EYInterstate Light" w:cs="Times New Roman"/>
          <w:lang w:val="en-GB"/>
        </w:rPr>
        <w:t xml:space="preserve">xecuting State </w:t>
      </w:r>
      <w:r w:rsidR="001361E2" w:rsidRPr="00A0268A">
        <w:rPr>
          <w:rFonts w:ascii="EYInterstate Light" w:eastAsia="Calibri" w:hAnsi="EYInterstate Light" w:cs="Times New Roman"/>
          <w:lang w:val="en-GB"/>
        </w:rPr>
        <w:t>in accordance with</w:t>
      </w:r>
      <w:r w:rsidRPr="00A0268A">
        <w:rPr>
          <w:rFonts w:ascii="EYInterstate Light" w:eastAsia="Calibri" w:hAnsi="EYInterstate Light" w:cs="Times New Roman"/>
          <w:lang w:val="en-GB"/>
        </w:rPr>
        <w:t xml:space="preserve"> Framework Decision 2008/947 and the CPL, as well as references to practical application issues, solutions and </w:t>
      </w:r>
      <w:r w:rsidR="001361E2" w:rsidRPr="00A0268A">
        <w:rPr>
          <w:rFonts w:ascii="EYInterstate Light" w:eastAsia="Calibri" w:hAnsi="EYInterstate Light" w:cs="Times New Roman"/>
          <w:lang w:val="en-GB"/>
        </w:rPr>
        <w:t xml:space="preserve">the </w:t>
      </w:r>
      <w:r w:rsidRPr="00A0268A">
        <w:rPr>
          <w:rFonts w:ascii="EYInterstate Light" w:eastAsia="Calibri" w:hAnsi="EYInterstate Light" w:cs="Times New Roman"/>
          <w:lang w:val="en-GB"/>
        </w:rPr>
        <w:t>best practice, are set out in the table below:</w:t>
      </w:r>
      <w:r w:rsidR="001361E2" w:rsidRPr="00A0268A">
        <w:rPr>
          <w:rFonts w:ascii="EYInterstate Light" w:eastAsia="Calibri" w:hAnsi="EYInterstate Light" w:cs="Times New Roman"/>
          <w:lang w:val="en-GB"/>
        </w:rPr>
        <w:t xml:space="preserve"> </w:t>
      </w:r>
    </w:p>
    <w:tbl>
      <w:tblPr>
        <w:tblStyle w:val="TableGrid"/>
        <w:tblW w:w="13948" w:type="dxa"/>
        <w:tblLook w:val="04A0" w:firstRow="1" w:lastRow="0" w:firstColumn="1" w:lastColumn="0" w:noHBand="0" w:noVBand="1"/>
      </w:tblPr>
      <w:tblGrid>
        <w:gridCol w:w="1671"/>
        <w:gridCol w:w="6200"/>
        <w:gridCol w:w="6077"/>
      </w:tblGrid>
      <w:tr w:rsidR="001361E2" w:rsidRPr="00A0268A" w14:paraId="78EB3D88" w14:textId="77777777" w:rsidTr="00412A1C">
        <w:trPr>
          <w:tblHeader/>
        </w:trPr>
        <w:tc>
          <w:tcPr>
            <w:tcW w:w="1671" w:type="dxa"/>
          </w:tcPr>
          <w:p w14:paraId="2AA70650" w14:textId="7452B768" w:rsidR="001361E2" w:rsidRPr="00A0268A" w:rsidRDefault="001361E2" w:rsidP="001361E2">
            <w:pPr>
              <w:jc w:val="center"/>
              <w:rPr>
                <w:rFonts w:ascii="EYInterstate Light" w:eastAsia="Calibri" w:hAnsi="EYInterstate Light" w:cs="Times New Roman"/>
                <w:b/>
                <w:lang w:val="en-GB"/>
              </w:rPr>
            </w:pPr>
            <w:r w:rsidRPr="00A0268A">
              <w:rPr>
                <w:rFonts w:ascii="EYInterstate Light" w:hAnsi="EYInterstate Light" w:cs="Times New Roman"/>
                <w:b/>
                <w:lang w:val="en-GB"/>
              </w:rPr>
              <w:t>Nr.</w:t>
            </w:r>
          </w:p>
        </w:tc>
        <w:tc>
          <w:tcPr>
            <w:tcW w:w="6200" w:type="dxa"/>
          </w:tcPr>
          <w:p w14:paraId="64A9FA72" w14:textId="22FB9712" w:rsidR="001361E2" w:rsidRPr="00A0268A" w:rsidRDefault="001361E2" w:rsidP="001361E2">
            <w:pPr>
              <w:jc w:val="center"/>
              <w:rPr>
                <w:rFonts w:ascii="EYInterstate Light" w:eastAsia="Calibri" w:hAnsi="EYInterstate Light" w:cs="Times New Roman"/>
                <w:b/>
                <w:lang w:val="en-GB"/>
              </w:rPr>
            </w:pPr>
            <w:r w:rsidRPr="00A0268A">
              <w:rPr>
                <w:rFonts w:ascii="EYInterstate Light" w:eastAsia="Calibri" w:hAnsi="EYInterstate Light" w:cs="Times New Roman"/>
                <w:b/>
                <w:lang w:val="en-GB"/>
              </w:rPr>
              <w:t>Activity description</w:t>
            </w:r>
          </w:p>
        </w:tc>
        <w:tc>
          <w:tcPr>
            <w:tcW w:w="6077" w:type="dxa"/>
          </w:tcPr>
          <w:p w14:paraId="67F9E5A1" w14:textId="1D34E428" w:rsidR="001361E2" w:rsidRPr="00A0268A" w:rsidRDefault="001361E2" w:rsidP="001361E2">
            <w:pPr>
              <w:jc w:val="center"/>
              <w:rPr>
                <w:rFonts w:ascii="EYInterstate Light" w:eastAsia="Calibri" w:hAnsi="EYInterstate Light" w:cs="Times New Roman"/>
                <w:b/>
                <w:lang w:val="en-GB"/>
              </w:rPr>
            </w:pPr>
            <w:r w:rsidRPr="00A0268A">
              <w:rPr>
                <w:rFonts w:ascii="EYInterstate Light" w:eastAsia="Calibri" w:hAnsi="EYInterstate Light" w:cs="Times New Roman"/>
                <w:b/>
                <w:lang w:val="en-GB"/>
              </w:rPr>
              <w:t xml:space="preserve">Reference to </w:t>
            </w:r>
            <w:r w:rsidR="00DE4304">
              <w:rPr>
                <w:rFonts w:ascii="EYInterstate Light" w:eastAsia="Calibri" w:hAnsi="EYInterstate Light" w:cs="Times New Roman"/>
                <w:b/>
                <w:lang w:val="en-GB"/>
              </w:rPr>
              <w:t xml:space="preserve">the article of </w:t>
            </w:r>
            <w:r w:rsidRPr="00A0268A">
              <w:rPr>
                <w:rFonts w:ascii="EYInterstate Light" w:eastAsia="Calibri" w:hAnsi="EYInterstate Light" w:cs="Times New Roman"/>
                <w:b/>
                <w:lang w:val="en-GB"/>
              </w:rPr>
              <w:t>CPL</w:t>
            </w:r>
          </w:p>
        </w:tc>
      </w:tr>
      <w:tr w:rsidR="001361E2" w:rsidRPr="00A0268A" w14:paraId="09F91956" w14:textId="77777777" w:rsidTr="00412A1C">
        <w:trPr>
          <w:trHeight w:val="619"/>
        </w:trPr>
        <w:tc>
          <w:tcPr>
            <w:tcW w:w="13948" w:type="dxa"/>
            <w:gridSpan w:val="3"/>
            <w:shd w:val="clear" w:color="auto" w:fill="D9E2F3" w:themeFill="accent1" w:themeFillTint="33"/>
            <w:vAlign w:val="center"/>
          </w:tcPr>
          <w:p w14:paraId="73A487C2" w14:textId="67B45CC9" w:rsidR="001361E2" w:rsidRPr="00A0268A" w:rsidRDefault="001361E2" w:rsidP="001361E2">
            <w:pPr>
              <w:jc w:val="center"/>
              <w:rPr>
                <w:rFonts w:ascii="EYInterstate Light" w:eastAsia="Calibri" w:hAnsi="EYInterstate Light" w:cs="Times New Roman"/>
                <w:lang w:val="en-GB"/>
              </w:rPr>
            </w:pPr>
            <w:r w:rsidRPr="00A0268A">
              <w:rPr>
                <w:rFonts w:ascii="EYInterstate Light" w:eastAsia="Calibri" w:hAnsi="EYInterstate Light" w:cs="Times New Roman"/>
                <w:lang w:val="en-GB"/>
              </w:rPr>
              <w:t>In case Latvia is an Issuing State and it is necessary to send the decision on alternative sanctions made in Latvia for execution in another EU member state</w:t>
            </w:r>
          </w:p>
        </w:tc>
      </w:tr>
      <w:tr w:rsidR="001361E2" w:rsidRPr="00A0268A" w14:paraId="5F42108D" w14:textId="77777777" w:rsidTr="00412A1C">
        <w:tc>
          <w:tcPr>
            <w:tcW w:w="1671" w:type="dxa"/>
            <w:vAlign w:val="center"/>
          </w:tcPr>
          <w:p w14:paraId="344DB576" w14:textId="77777777" w:rsidR="001361E2" w:rsidRPr="00A0268A" w:rsidRDefault="001361E2" w:rsidP="00D133C9">
            <w:pPr>
              <w:pStyle w:val="ListParagraph"/>
              <w:numPr>
                <w:ilvl w:val="0"/>
                <w:numId w:val="12"/>
              </w:numPr>
              <w:jc w:val="center"/>
              <w:rPr>
                <w:rFonts w:ascii="EYInterstate Light" w:hAnsi="EYInterstate Light" w:cs="Times New Roman"/>
                <w:lang w:val="en-GB"/>
              </w:rPr>
            </w:pPr>
            <w:bookmarkStart w:id="31" w:name="_Hlk38952300"/>
          </w:p>
        </w:tc>
        <w:tc>
          <w:tcPr>
            <w:tcW w:w="6200" w:type="dxa"/>
          </w:tcPr>
          <w:p w14:paraId="1F360504" w14:textId="77777777" w:rsidR="001361E2" w:rsidRDefault="001361E2" w:rsidP="001361E2">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If it is not possible to execute the ruling made in Latvia on an alternative sanction because a convicted person has returned or submitted a submission that he or she wishes to return to the permanent place of residence in another EU member state, the court that rendered the judgment in first instance shall decide the matter </w:t>
            </w:r>
            <w:r w:rsidR="00992371" w:rsidRPr="00A0268A">
              <w:rPr>
                <w:rFonts w:ascii="EYInterstate Light" w:eastAsia="Calibri" w:hAnsi="EYInterstate Light" w:cs="Times New Roman"/>
                <w:lang w:val="en-GB"/>
              </w:rPr>
              <w:t>in</w:t>
            </w:r>
            <w:r w:rsidRPr="00A0268A">
              <w:rPr>
                <w:rFonts w:ascii="EYInterstate Light" w:eastAsia="Calibri" w:hAnsi="EYInterstate Light" w:cs="Times New Roman"/>
                <w:lang w:val="en-GB"/>
              </w:rPr>
              <w:t xml:space="preserve"> a court hearing</w:t>
            </w:r>
            <w:r w:rsidR="00992371" w:rsidRPr="00A0268A">
              <w:rPr>
                <w:rFonts w:ascii="EYInterstate Light" w:eastAsia="Calibri" w:hAnsi="EYInterstate Light" w:cs="Times New Roman"/>
                <w:lang w:val="en-GB"/>
              </w:rPr>
              <w:t xml:space="preserve"> and shall </w:t>
            </w:r>
            <w:r w:rsidRPr="00A0268A">
              <w:rPr>
                <w:rFonts w:ascii="EYInterstate Light" w:eastAsia="Calibri" w:hAnsi="EYInterstate Light" w:cs="Times New Roman"/>
                <w:lang w:val="en-GB"/>
              </w:rPr>
              <w:t xml:space="preserve">send the </w:t>
            </w:r>
            <w:r w:rsidR="00FB504E" w:rsidRPr="00A0268A">
              <w:rPr>
                <w:rFonts w:ascii="EYInterstate Light" w:eastAsia="Calibri" w:hAnsi="EYInterstate Light" w:cs="Times New Roman"/>
                <w:lang w:val="en-GB"/>
              </w:rPr>
              <w:t>decision</w:t>
            </w:r>
            <w:r w:rsidRPr="00A0268A">
              <w:rPr>
                <w:rFonts w:ascii="EYInterstate Light" w:eastAsia="Calibri" w:hAnsi="EYInterstate Light" w:cs="Times New Roman"/>
                <w:lang w:val="en-GB"/>
              </w:rPr>
              <w:t xml:space="preserve"> together with a special form</w:t>
            </w:r>
            <w:r w:rsidR="00992371" w:rsidRPr="00A0268A">
              <w:rPr>
                <w:rFonts w:ascii="EYInterstate Light" w:eastAsia="Calibri" w:hAnsi="EYInterstate Light" w:cs="Times New Roman"/>
                <w:lang w:val="en-GB"/>
              </w:rPr>
              <w:t xml:space="preserve"> certificate</w:t>
            </w:r>
            <w:r w:rsidRPr="00A0268A">
              <w:rPr>
                <w:rFonts w:ascii="EYInterstate Light" w:eastAsia="Calibri" w:hAnsi="EYInterstate Light" w:cs="Times New Roman"/>
                <w:lang w:val="en-GB"/>
              </w:rPr>
              <w:t xml:space="preserve"> to the M</w:t>
            </w:r>
            <w:r w:rsidR="00992371" w:rsidRPr="00A0268A">
              <w:rPr>
                <w:rFonts w:ascii="EYInterstate Light" w:eastAsia="Calibri" w:hAnsi="EYInterstate Light" w:cs="Times New Roman"/>
                <w:lang w:val="en-GB"/>
              </w:rPr>
              <w:t>oJ</w:t>
            </w:r>
            <w:r w:rsidRPr="00A0268A">
              <w:rPr>
                <w:rFonts w:ascii="EYInterstate Light" w:eastAsia="Calibri" w:hAnsi="EYInterstate Light" w:cs="Times New Roman"/>
                <w:lang w:val="en-GB"/>
              </w:rPr>
              <w:t>.</w:t>
            </w:r>
          </w:p>
          <w:p w14:paraId="59F5E2D5" w14:textId="77777777" w:rsidR="00F82F47" w:rsidRDefault="00F82F47" w:rsidP="001361E2">
            <w:pPr>
              <w:jc w:val="both"/>
              <w:rPr>
                <w:rFonts w:ascii="EYInterstate Light" w:eastAsia="Calibri" w:hAnsi="EYInterstate Light" w:cs="Times New Roman"/>
                <w:lang w:val="en-GB"/>
              </w:rPr>
            </w:pPr>
          </w:p>
          <w:p w14:paraId="243732B5" w14:textId="4789F1F1" w:rsidR="00F82F47" w:rsidRPr="00A0268A" w:rsidRDefault="00F82F47" w:rsidP="001361E2">
            <w:pPr>
              <w:jc w:val="both"/>
              <w:rPr>
                <w:rFonts w:ascii="EYInterstate Light" w:eastAsia="Calibri" w:hAnsi="EYInterstate Light" w:cs="Times New Roman"/>
                <w:lang w:val="en-GB"/>
              </w:rPr>
            </w:pPr>
            <w:r w:rsidRPr="00F82F47">
              <w:rPr>
                <w:rFonts w:ascii="EYInterstate Light" w:eastAsia="Calibri" w:hAnsi="EYInterstate Light" w:cs="Times New Roman"/>
                <w:lang w:val="en-GB"/>
              </w:rPr>
              <w:t xml:space="preserve">In accordance with Framework Decision 2008/947 and the laws and regulations of the Republic of Latvia, a </w:t>
            </w:r>
            <w:r>
              <w:rPr>
                <w:rFonts w:ascii="EYInterstate Light" w:eastAsia="Calibri" w:hAnsi="EYInterstate Light" w:cs="Times New Roman"/>
                <w:lang w:val="en-GB"/>
              </w:rPr>
              <w:t>p</w:t>
            </w:r>
            <w:r w:rsidRPr="00F82F47">
              <w:rPr>
                <w:rFonts w:ascii="EYInterstate Light" w:eastAsia="Calibri" w:hAnsi="EYInterstate Light" w:cs="Times New Roman"/>
                <w:lang w:val="en-GB"/>
              </w:rPr>
              <w:t xml:space="preserve">rosecutor' </w:t>
            </w:r>
            <w:r>
              <w:rPr>
                <w:rFonts w:ascii="EYInterstate Light" w:eastAsia="Calibri" w:hAnsi="EYInterstate Light" w:cs="Times New Roman"/>
                <w:lang w:val="en-GB"/>
              </w:rPr>
              <w:t>p</w:t>
            </w:r>
            <w:r w:rsidRPr="00F82F47">
              <w:rPr>
                <w:rFonts w:ascii="EYInterstate Light" w:eastAsia="Calibri" w:hAnsi="EYInterstate Light" w:cs="Times New Roman"/>
                <w:lang w:val="en-GB"/>
              </w:rPr>
              <w:t xml:space="preserve">enal </w:t>
            </w:r>
            <w:r>
              <w:rPr>
                <w:rFonts w:ascii="EYInterstate Light" w:eastAsia="Calibri" w:hAnsi="EYInterstate Light" w:cs="Times New Roman"/>
                <w:lang w:val="en-GB"/>
              </w:rPr>
              <w:t>o</w:t>
            </w:r>
            <w:r w:rsidRPr="00F82F47">
              <w:rPr>
                <w:rFonts w:ascii="EYInterstate Light" w:eastAsia="Calibri" w:hAnsi="EYInterstate Light" w:cs="Times New Roman"/>
                <w:lang w:val="en-GB"/>
              </w:rPr>
              <w:t xml:space="preserve">rder may also be sent for enforcement in another EU </w:t>
            </w:r>
            <w:r>
              <w:rPr>
                <w:rFonts w:ascii="EYInterstate Light" w:eastAsia="Calibri" w:hAnsi="EYInterstate Light" w:cs="Times New Roman"/>
                <w:lang w:val="en-GB"/>
              </w:rPr>
              <w:t>m</w:t>
            </w:r>
            <w:r w:rsidRPr="00F82F47">
              <w:rPr>
                <w:rFonts w:ascii="EYInterstate Light" w:eastAsia="Calibri" w:hAnsi="EYInterstate Light" w:cs="Times New Roman"/>
                <w:lang w:val="en-GB"/>
              </w:rPr>
              <w:t xml:space="preserve">ember </w:t>
            </w:r>
            <w:r>
              <w:rPr>
                <w:rFonts w:ascii="EYInterstate Light" w:eastAsia="Calibri" w:hAnsi="EYInterstate Light" w:cs="Times New Roman"/>
                <w:lang w:val="en-GB"/>
              </w:rPr>
              <w:t>s</w:t>
            </w:r>
            <w:r w:rsidRPr="00F82F47">
              <w:rPr>
                <w:rFonts w:ascii="EYInterstate Light" w:eastAsia="Calibri" w:hAnsi="EYInterstate Light" w:cs="Times New Roman"/>
                <w:lang w:val="en-GB"/>
              </w:rPr>
              <w:t>tate.</w:t>
            </w:r>
          </w:p>
        </w:tc>
        <w:tc>
          <w:tcPr>
            <w:tcW w:w="6077" w:type="dxa"/>
          </w:tcPr>
          <w:p w14:paraId="12BC3724" w14:textId="06384F64" w:rsidR="001361E2" w:rsidRDefault="00992371" w:rsidP="001361E2">
            <w:pPr>
              <w:pStyle w:val="a"/>
              <w:jc w:val="both"/>
              <w:rPr>
                <w:rFonts w:ascii="EYInterstate Light" w:hAnsi="EYInterstate Light" w:cs="Times New Roman"/>
                <w:color w:val="auto"/>
                <w:bdr w:val="none" w:sz="0" w:space="0" w:color="auto"/>
                <w:lang w:val="en-GB" w:eastAsia="en-US"/>
              </w:rPr>
            </w:pPr>
            <w:r w:rsidRPr="00A0268A">
              <w:rPr>
                <w:rFonts w:ascii="EYInterstate Light" w:hAnsi="EYInterstate Light" w:cs="Times New Roman"/>
                <w:color w:val="auto"/>
                <w:bdr w:val="none" w:sz="0" w:space="0" w:color="auto"/>
                <w:lang w:val="en-GB" w:eastAsia="en-US"/>
              </w:rPr>
              <w:t>Article</w:t>
            </w:r>
            <w:r w:rsidR="001361E2" w:rsidRPr="00A0268A">
              <w:rPr>
                <w:rFonts w:ascii="EYInterstate Light" w:hAnsi="EYInterstate Light" w:cs="Times New Roman"/>
                <w:color w:val="auto"/>
                <w:bdr w:val="none" w:sz="0" w:space="0" w:color="auto"/>
                <w:lang w:val="en-GB" w:eastAsia="en-US"/>
              </w:rPr>
              <w:t xml:space="preserve"> 841. </w:t>
            </w:r>
            <w:r w:rsidRPr="00A0268A">
              <w:rPr>
                <w:rFonts w:ascii="EYInterstate Light" w:hAnsi="EYInterstate Light" w:cs="Times New Roman"/>
                <w:color w:val="auto"/>
                <w:bdr w:val="none" w:sz="0" w:space="0" w:color="auto"/>
                <w:lang w:val="en-GB" w:eastAsia="en-US"/>
              </w:rPr>
              <w:t>(1)</w:t>
            </w:r>
            <w:r w:rsidR="00211779">
              <w:rPr>
                <w:rFonts w:ascii="EYInterstate Light" w:hAnsi="EYInterstate Light" w:cs="Times New Roman"/>
                <w:color w:val="auto"/>
                <w:bdr w:val="none" w:sz="0" w:space="0" w:color="auto"/>
                <w:lang w:val="en-GB" w:eastAsia="en-US"/>
              </w:rPr>
              <w:t xml:space="preserve"> of the CPL</w:t>
            </w:r>
          </w:p>
          <w:p w14:paraId="53734296" w14:textId="77777777" w:rsidR="00F82F47" w:rsidRPr="00F82F47" w:rsidRDefault="00F82F47" w:rsidP="001361E2">
            <w:pPr>
              <w:pStyle w:val="a"/>
              <w:jc w:val="both"/>
              <w:rPr>
                <w:rFonts w:ascii="EYInterstate Light" w:hAnsi="EYInterstate Light"/>
                <w:lang w:val="en-GB"/>
              </w:rPr>
            </w:pPr>
          </w:p>
          <w:p w14:paraId="102CE9BA" w14:textId="77777777" w:rsidR="00F82F47" w:rsidRPr="00F82F47" w:rsidRDefault="00F82F47" w:rsidP="001361E2">
            <w:pPr>
              <w:pStyle w:val="a"/>
              <w:jc w:val="both"/>
              <w:rPr>
                <w:rFonts w:ascii="EYInterstate Light" w:hAnsi="EYInterstate Light"/>
                <w:lang w:val="en-GB"/>
              </w:rPr>
            </w:pPr>
          </w:p>
          <w:p w14:paraId="3289A327" w14:textId="77777777" w:rsidR="00F82F47" w:rsidRPr="00F82F47" w:rsidRDefault="00F82F47" w:rsidP="001361E2">
            <w:pPr>
              <w:pStyle w:val="a"/>
              <w:jc w:val="both"/>
              <w:rPr>
                <w:rFonts w:ascii="EYInterstate Light" w:hAnsi="EYInterstate Light"/>
                <w:lang w:val="en-GB"/>
              </w:rPr>
            </w:pPr>
          </w:p>
          <w:p w14:paraId="1BAC7171" w14:textId="77777777" w:rsidR="00F82F47" w:rsidRPr="00F82F47" w:rsidRDefault="00F82F47" w:rsidP="001361E2">
            <w:pPr>
              <w:pStyle w:val="a"/>
              <w:jc w:val="both"/>
              <w:rPr>
                <w:rFonts w:ascii="EYInterstate Light" w:hAnsi="EYInterstate Light"/>
                <w:lang w:val="en-GB"/>
              </w:rPr>
            </w:pPr>
          </w:p>
          <w:p w14:paraId="3515D075" w14:textId="77777777" w:rsidR="00F82F47" w:rsidRPr="00F82F47" w:rsidRDefault="00F82F47" w:rsidP="001361E2">
            <w:pPr>
              <w:pStyle w:val="a"/>
              <w:jc w:val="both"/>
              <w:rPr>
                <w:rFonts w:ascii="EYInterstate Light" w:hAnsi="EYInterstate Light"/>
                <w:lang w:val="en-GB"/>
              </w:rPr>
            </w:pPr>
          </w:p>
          <w:p w14:paraId="6C6C1929" w14:textId="77777777" w:rsidR="00F82F47" w:rsidRPr="00F82F47" w:rsidRDefault="00F82F47" w:rsidP="001361E2">
            <w:pPr>
              <w:pStyle w:val="a"/>
              <w:jc w:val="both"/>
              <w:rPr>
                <w:rFonts w:ascii="EYInterstate Light" w:hAnsi="EYInterstate Light"/>
                <w:lang w:val="en-GB"/>
              </w:rPr>
            </w:pPr>
          </w:p>
          <w:p w14:paraId="5DB27005" w14:textId="77777777" w:rsidR="00F82F47" w:rsidRPr="00F82F47" w:rsidRDefault="00F82F47" w:rsidP="001361E2">
            <w:pPr>
              <w:pStyle w:val="a"/>
              <w:jc w:val="both"/>
              <w:rPr>
                <w:rFonts w:ascii="EYInterstate Light" w:hAnsi="EYInterstate Light"/>
                <w:lang w:val="en-GB"/>
              </w:rPr>
            </w:pPr>
          </w:p>
          <w:p w14:paraId="52515B4C" w14:textId="77777777" w:rsidR="00F82F47" w:rsidRPr="00F82F47" w:rsidRDefault="00F82F47" w:rsidP="001361E2">
            <w:pPr>
              <w:pStyle w:val="a"/>
              <w:jc w:val="both"/>
              <w:rPr>
                <w:rFonts w:ascii="EYInterstate Light" w:hAnsi="EYInterstate Light"/>
                <w:lang w:val="en-GB"/>
              </w:rPr>
            </w:pPr>
          </w:p>
          <w:p w14:paraId="74A0FE20" w14:textId="525D096D" w:rsidR="00F82F47" w:rsidRPr="00A0268A" w:rsidRDefault="00F82F47" w:rsidP="001361E2">
            <w:pPr>
              <w:pStyle w:val="a"/>
              <w:jc w:val="both"/>
              <w:rPr>
                <w:lang w:val="en-GB"/>
              </w:rPr>
            </w:pPr>
            <w:r w:rsidRPr="00F82F47">
              <w:rPr>
                <w:rFonts w:ascii="EYInterstate Light" w:hAnsi="EYInterstate Light" w:cs="Times New Roman"/>
                <w:color w:val="auto"/>
                <w:bdr w:val="none" w:sz="0" w:space="0" w:color="auto"/>
                <w:lang w:val="en-GB" w:eastAsia="en-US"/>
              </w:rPr>
              <w:t xml:space="preserve">Framework </w:t>
            </w:r>
            <w:r>
              <w:rPr>
                <w:rFonts w:ascii="EYInterstate Light" w:hAnsi="EYInterstate Light" w:cs="Times New Roman"/>
                <w:color w:val="auto"/>
                <w:bdr w:val="none" w:sz="0" w:space="0" w:color="auto"/>
                <w:lang w:val="en-GB" w:eastAsia="en-US"/>
              </w:rPr>
              <w:t xml:space="preserve">Decision 2008/947 Article 2 (1) and (2), Article 5. </w:t>
            </w:r>
          </w:p>
        </w:tc>
      </w:tr>
      <w:bookmarkEnd w:id="31"/>
      <w:tr w:rsidR="001361E2" w:rsidRPr="00A0268A" w14:paraId="2C2AAED0" w14:textId="77777777" w:rsidTr="00412A1C">
        <w:tc>
          <w:tcPr>
            <w:tcW w:w="1671" w:type="dxa"/>
            <w:tcBorders>
              <w:left w:val="dashed" w:sz="4" w:space="0" w:color="auto"/>
              <w:right w:val="dashed" w:sz="4" w:space="0" w:color="auto"/>
            </w:tcBorders>
            <w:vAlign w:val="center"/>
          </w:tcPr>
          <w:p w14:paraId="4BDED61A" w14:textId="5F3E34D8"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0ADF701A" w14:textId="77777777" w:rsidR="00215CCD" w:rsidRPr="00A0268A" w:rsidRDefault="00215CCD" w:rsidP="00215CCD">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In this step of action, it can be observed that:</w:t>
            </w:r>
          </w:p>
          <w:p w14:paraId="7470F046" w14:textId="394A9412" w:rsidR="00215CCD" w:rsidRDefault="00992371" w:rsidP="00D133C9">
            <w:pPr>
              <w:pStyle w:val="a"/>
              <w:numPr>
                <w:ilvl w:val="0"/>
                <w:numId w:val="2"/>
              </w:numPr>
              <w:jc w:val="both"/>
              <w:rPr>
                <w:rFonts w:ascii="EYInterstate Light" w:eastAsiaTheme="minorHAnsi" w:hAnsi="EYInterstate Light" w:cs="Times New Roman"/>
                <w:b/>
                <w:color w:val="00B050"/>
                <w:bdr w:val="none" w:sz="0" w:space="0" w:color="auto"/>
                <w:lang w:val="en-GB" w:eastAsia="en-US"/>
              </w:rPr>
            </w:pPr>
            <w:r w:rsidRPr="00215CCD">
              <w:rPr>
                <w:rFonts w:ascii="EYInterstate Light" w:eastAsiaTheme="minorHAnsi" w:hAnsi="EYInterstate Light" w:cs="Times New Roman"/>
                <w:b/>
                <w:color w:val="00B050"/>
                <w:bdr w:val="none" w:sz="0" w:space="0" w:color="auto"/>
                <w:lang w:val="en-GB" w:eastAsia="en-US"/>
              </w:rPr>
              <w:t>It would be good practice for the State Probation Service, for example, by sending a proposal</w:t>
            </w:r>
            <w:r w:rsidR="00C42067">
              <w:rPr>
                <w:rFonts w:ascii="EYInterstate Light" w:eastAsiaTheme="minorHAnsi" w:hAnsi="EYInterstate Light" w:cs="Times New Roman"/>
                <w:b/>
                <w:color w:val="00B050"/>
                <w:bdr w:val="none" w:sz="0" w:space="0" w:color="auto"/>
                <w:lang w:val="en-GB" w:eastAsia="en-US"/>
              </w:rPr>
              <w:t xml:space="preserve">, </w:t>
            </w:r>
            <w:r w:rsidRPr="00215CCD">
              <w:rPr>
                <w:rFonts w:ascii="EYInterstate Light" w:eastAsiaTheme="minorHAnsi" w:hAnsi="EYInterstate Light" w:cs="Times New Roman"/>
                <w:b/>
                <w:color w:val="00B050"/>
                <w:bdr w:val="none" w:sz="0" w:space="0" w:color="auto"/>
                <w:lang w:val="en-GB" w:eastAsia="en-US"/>
              </w:rPr>
              <w:t>to inform the court about the probation measures/obligations imposed on the sentenced person during the conditional sentence.</w:t>
            </w:r>
          </w:p>
          <w:p w14:paraId="5141B350" w14:textId="2F088206" w:rsidR="00215CCD" w:rsidRDefault="001E50FC" w:rsidP="00215CCD">
            <w:pPr>
              <w:pStyle w:val="a"/>
              <w:ind w:left="720"/>
              <w:jc w:val="both"/>
              <w:rPr>
                <w:rFonts w:ascii="EYInterstate Light" w:eastAsiaTheme="minorHAnsi" w:hAnsi="EYInterstate Light" w:cs="Times New Roman"/>
                <w:b/>
                <w:color w:val="00B050"/>
                <w:bdr w:val="none" w:sz="0" w:space="0" w:color="auto"/>
                <w:lang w:val="en-GB" w:eastAsia="en-US"/>
              </w:rPr>
            </w:pPr>
            <w:r w:rsidRPr="00215CCD">
              <w:rPr>
                <w:rFonts w:ascii="EYInterstate Light" w:eastAsiaTheme="minorHAnsi" w:hAnsi="EYInterstate Light" w:cs="Times New Roman"/>
                <w:b/>
                <w:color w:val="00B050"/>
                <w:bdr w:val="none" w:sz="0" w:space="0" w:color="auto"/>
                <w:lang w:val="en-GB" w:eastAsia="en-US"/>
              </w:rPr>
              <w:t xml:space="preserve"> </w:t>
            </w:r>
          </w:p>
          <w:p w14:paraId="7C8DA5E8" w14:textId="13EA55D7" w:rsidR="00215CCD" w:rsidRDefault="001E50FC" w:rsidP="00215CCD">
            <w:pPr>
              <w:pStyle w:val="a"/>
              <w:ind w:left="720"/>
              <w:jc w:val="both"/>
              <w:rPr>
                <w:rFonts w:ascii="EYInterstate Light" w:eastAsia="EYInterstate Light" w:hAnsi="EYInterstate Light" w:cs="EYInterstate Light"/>
                <w:lang w:val="en-GB"/>
              </w:rPr>
            </w:pPr>
            <w:r w:rsidRPr="00215CCD">
              <w:rPr>
                <w:rFonts w:ascii="EYInterstate Light" w:eastAsia="EYInterstate Light" w:hAnsi="EYInterstate Light" w:cs="EYInterstate Light"/>
                <w:lang w:val="en-GB"/>
              </w:rPr>
              <w:lastRenderedPageBreak/>
              <w:t xml:space="preserve">In Lithuania the practice is that the probation service provides the court with the project of the special form certificate, the decision on the alternative sanction and the request of the sentenced person, if it is submitted. </w:t>
            </w:r>
            <w:r w:rsidR="00F0367A" w:rsidRPr="00F0367A">
              <w:rPr>
                <w:rFonts w:ascii="EYInterstate Light" w:eastAsia="EYInterstate Light" w:hAnsi="EYInterstate Light" w:cs="EYInterstate Light"/>
                <w:lang w:val="en-GB"/>
              </w:rPr>
              <w:t>The court, when delivering the decision, also indicates the measures imposed.</w:t>
            </w:r>
          </w:p>
          <w:p w14:paraId="0BE6C461" w14:textId="77777777" w:rsidR="00215CCD" w:rsidRDefault="00215CCD" w:rsidP="00215CCD">
            <w:pPr>
              <w:pStyle w:val="a"/>
              <w:ind w:left="720"/>
              <w:jc w:val="both"/>
              <w:rPr>
                <w:rFonts w:ascii="EYInterstate Light" w:eastAsia="EYInterstate Light" w:hAnsi="EYInterstate Light" w:cs="EYInterstate Light"/>
                <w:lang w:val="en-GB"/>
              </w:rPr>
            </w:pPr>
          </w:p>
          <w:p w14:paraId="4314D616" w14:textId="2BBEB44D" w:rsidR="001361E2" w:rsidRDefault="001E50FC" w:rsidP="00215CCD">
            <w:pPr>
              <w:pStyle w:val="a"/>
              <w:ind w:left="720"/>
              <w:jc w:val="both"/>
              <w:rPr>
                <w:rFonts w:ascii="EYInterstate Light" w:eastAsia="EYInterstate Light" w:hAnsi="EYInterstate Light" w:cs="EYInterstate Light"/>
                <w:lang w:val="en-GB"/>
              </w:rPr>
            </w:pPr>
            <w:r w:rsidRPr="00215CCD">
              <w:rPr>
                <w:rFonts w:ascii="EYInterstate Light" w:eastAsia="EYInterstate Light" w:hAnsi="EYInterstate Light" w:cs="EYInterstate Light"/>
                <w:lang w:val="en-GB"/>
              </w:rPr>
              <w:t>In Croatia, the courts are competent authorities which render a decision imposing probation measures on the sentenced person during the conditional sentence</w:t>
            </w:r>
            <w:r w:rsidR="009511AF" w:rsidRPr="00215CCD">
              <w:rPr>
                <w:rFonts w:ascii="EYInterstate Light" w:eastAsia="EYInterstate Light" w:hAnsi="EYInterstate Light" w:cs="EYInterstate Light"/>
                <w:lang w:val="en-GB"/>
              </w:rPr>
              <w:t>, therefore, t</w:t>
            </w:r>
            <w:r w:rsidRPr="00215CCD">
              <w:rPr>
                <w:rFonts w:ascii="EYInterstate Light" w:eastAsia="EYInterstate Light" w:hAnsi="EYInterstate Light" w:cs="EYInterstate Light"/>
                <w:lang w:val="en-GB"/>
              </w:rPr>
              <w:t xml:space="preserve">he competent court specifies the obligations imposed on the sentenced person in </w:t>
            </w:r>
            <w:r w:rsidR="009511AF" w:rsidRPr="00215CCD">
              <w:rPr>
                <w:rFonts w:ascii="EYInterstate Light" w:eastAsia="EYInterstate Light" w:hAnsi="EYInterstate Light" w:cs="EYInterstate Light"/>
                <w:lang w:val="en-GB"/>
              </w:rPr>
              <w:t>its</w:t>
            </w:r>
            <w:r w:rsidRPr="00215CCD">
              <w:rPr>
                <w:rFonts w:ascii="EYInterstate Light" w:eastAsia="EYInterstate Light" w:hAnsi="EYInterstate Light" w:cs="EYInterstate Light"/>
                <w:lang w:val="en-GB"/>
              </w:rPr>
              <w:t xml:space="preserve"> decision/judgement.</w:t>
            </w:r>
          </w:p>
          <w:p w14:paraId="4E17C603" w14:textId="01144B58" w:rsidR="00215CCD" w:rsidRDefault="00215CCD" w:rsidP="00215CCD">
            <w:pPr>
              <w:pStyle w:val="a"/>
              <w:ind w:left="720"/>
              <w:jc w:val="both"/>
              <w:rPr>
                <w:rFonts w:ascii="EYInterstate Light" w:eastAsia="EYInterstate Light" w:hAnsi="EYInterstate Light" w:cs="EYInterstate Light"/>
                <w:lang w:val="en-GB"/>
              </w:rPr>
            </w:pPr>
          </w:p>
          <w:p w14:paraId="15ED3BBB" w14:textId="5226BDF8" w:rsidR="00C81EBD" w:rsidRPr="00C81EBD" w:rsidRDefault="00B623AC" w:rsidP="00D133C9">
            <w:pPr>
              <w:pStyle w:val="a"/>
              <w:numPr>
                <w:ilvl w:val="0"/>
                <w:numId w:val="27"/>
              </w:numPr>
              <w:ind w:left="761" w:hanging="425"/>
              <w:jc w:val="both"/>
              <w:rPr>
                <w:rFonts w:ascii="EYInterstate Light" w:hAnsi="EYInterstate Light" w:cs="Times New Roman"/>
                <w:lang w:val="hr-HR"/>
              </w:rPr>
            </w:pPr>
            <w:r>
              <w:rPr>
                <w:rFonts w:ascii="EYInterstate Light" w:eastAsiaTheme="minorHAnsi" w:hAnsi="EYInterstate Light" w:cs="Times New Roman"/>
                <w:bCs/>
                <w:color w:val="auto"/>
                <w:bdr w:val="none" w:sz="0" w:space="0" w:color="auto"/>
                <w:lang w:val="en-GB" w:eastAsia="en-US"/>
              </w:rPr>
              <w:t xml:space="preserve">In Croatia </w:t>
            </w:r>
            <w:r w:rsidR="00C81EBD">
              <w:rPr>
                <w:rFonts w:ascii="EYInterstate Light" w:hAnsi="EYInterstate Light" w:cs="Times New Roman"/>
                <w:lang w:val="en-GB"/>
              </w:rPr>
              <w:t>p</w:t>
            </w:r>
            <w:r w:rsidR="00C81EBD" w:rsidRPr="00F82F47">
              <w:rPr>
                <w:rFonts w:ascii="EYInterstate Light" w:hAnsi="EYInterstate Light" w:cs="Times New Roman"/>
                <w:lang w:val="en-GB"/>
              </w:rPr>
              <w:t>rosecutor</w:t>
            </w:r>
            <w:r>
              <w:rPr>
                <w:rFonts w:ascii="EYInterstate Light" w:hAnsi="EYInterstate Light" w:cs="Times New Roman"/>
                <w:lang w:val="en-GB"/>
              </w:rPr>
              <w:t>’</w:t>
            </w:r>
            <w:r w:rsidR="00C81EBD" w:rsidRPr="00F82F47">
              <w:rPr>
                <w:rFonts w:ascii="EYInterstate Light" w:hAnsi="EYInterstate Light" w:cs="Times New Roman"/>
                <w:lang w:val="en-GB"/>
              </w:rPr>
              <w:t xml:space="preserve"> </w:t>
            </w:r>
            <w:r w:rsidR="00C81EBD">
              <w:rPr>
                <w:rFonts w:ascii="EYInterstate Light" w:hAnsi="EYInterstate Light" w:cs="Times New Roman"/>
                <w:lang w:val="en-GB"/>
              </w:rPr>
              <w:t>p</w:t>
            </w:r>
            <w:r w:rsidR="00C81EBD" w:rsidRPr="00F82F47">
              <w:rPr>
                <w:rFonts w:ascii="EYInterstate Light" w:hAnsi="EYInterstate Light" w:cs="Times New Roman"/>
                <w:lang w:val="en-GB"/>
              </w:rPr>
              <w:t xml:space="preserve">enal </w:t>
            </w:r>
            <w:r w:rsidR="00C81EBD">
              <w:rPr>
                <w:rFonts w:ascii="EYInterstate Light" w:hAnsi="EYInterstate Light" w:cs="Times New Roman"/>
                <w:lang w:val="en-GB"/>
              </w:rPr>
              <w:t>o</w:t>
            </w:r>
            <w:r w:rsidR="00C81EBD" w:rsidRPr="00F82F47">
              <w:rPr>
                <w:rFonts w:ascii="EYInterstate Light" w:hAnsi="EYInterstate Light" w:cs="Times New Roman"/>
                <w:lang w:val="en-GB"/>
              </w:rPr>
              <w:t>rder</w:t>
            </w:r>
            <w:r>
              <w:rPr>
                <w:rFonts w:ascii="EYInterstate Light" w:hAnsi="EYInterstate Light" w:cs="Times New Roman"/>
                <w:lang w:val="en-GB"/>
              </w:rPr>
              <w:t xml:space="preserve"> might be recognized, </w:t>
            </w:r>
            <w:r w:rsidR="00C81EBD" w:rsidRPr="00C81EBD">
              <w:rPr>
                <w:rFonts w:ascii="EYInterstate Light" w:hAnsi="EYInterstate Light" w:cs="Times New Roman"/>
                <w:lang w:val="en-GB"/>
              </w:rPr>
              <w:t xml:space="preserve">according </w:t>
            </w:r>
            <w:r w:rsidR="00C81EBD">
              <w:rPr>
                <w:rFonts w:ascii="EYInterstate Light" w:hAnsi="EYInterstate Light" w:cs="Times New Roman"/>
                <w:lang w:val="en-GB"/>
              </w:rPr>
              <w:t xml:space="preserve">to the </w:t>
            </w:r>
            <w:r w:rsidR="00C81EBD" w:rsidRPr="00C81EBD">
              <w:rPr>
                <w:rFonts w:ascii="EYInterstate Light" w:hAnsi="EYInterstate Light" w:cs="Times New Roman"/>
                <w:lang w:val="en-GB"/>
              </w:rPr>
              <w:t>Article 112</w:t>
            </w:r>
            <w:r w:rsidR="00C81EBD">
              <w:rPr>
                <w:rFonts w:ascii="EYInterstate Light" w:hAnsi="EYInterstate Light" w:cs="Times New Roman"/>
                <w:lang w:val="en-GB"/>
              </w:rPr>
              <w:t xml:space="preserve"> p</w:t>
            </w:r>
            <w:r w:rsidR="00C81EBD" w:rsidRPr="00C81EBD">
              <w:rPr>
                <w:rFonts w:ascii="EYInterstate Light" w:hAnsi="EYInterstate Light" w:cs="Times New Roman"/>
                <w:lang w:val="en-GB"/>
              </w:rPr>
              <w:t xml:space="preserve">aragraph 1 of </w:t>
            </w:r>
            <w:r w:rsidR="00C81EBD">
              <w:rPr>
                <w:rFonts w:ascii="EYInterstate Light" w:hAnsi="EYInterstate Light" w:cs="Times New Roman"/>
                <w:lang w:val="en-GB"/>
              </w:rPr>
              <w:t>the</w:t>
            </w:r>
            <w:r w:rsidR="00C81EBD" w:rsidRPr="00C81EBD">
              <w:rPr>
                <w:rFonts w:ascii="EYInterstate Light" w:hAnsi="EYInterstate Light" w:cs="Times New Roman"/>
                <w:lang w:val="en-GB"/>
              </w:rPr>
              <w:t xml:space="preserve"> and </w:t>
            </w:r>
            <w:r w:rsidR="00C81EBD">
              <w:rPr>
                <w:rFonts w:ascii="EYInterstate Light" w:hAnsi="EYInterstate Light" w:cs="Times New Roman"/>
                <w:lang w:val="en-GB"/>
              </w:rPr>
              <w:t xml:space="preserve">the </w:t>
            </w:r>
            <w:r w:rsidR="00C81EBD" w:rsidRPr="00C81EBD">
              <w:rPr>
                <w:rFonts w:ascii="EYInterstate Light" w:hAnsi="EYInterstate Light" w:cs="Times New Roman"/>
                <w:lang w:val="en-GB"/>
              </w:rPr>
              <w:t xml:space="preserve">Article 1 </w:t>
            </w:r>
            <w:r w:rsidR="00C81EBD">
              <w:rPr>
                <w:rFonts w:ascii="EYInterstate Light" w:hAnsi="EYInterstate Light" w:cs="Times New Roman"/>
                <w:lang w:val="en-GB"/>
              </w:rPr>
              <w:t>p</w:t>
            </w:r>
            <w:r w:rsidR="00C81EBD" w:rsidRPr="00C81EBD">
              <w:rPr>
                <w:rFonts w:ascii="EYInterstate Light" w:hAnsi="EYInterstate Light" w:cs="Times New Roman"/>
                <w:lang w:val="en-GB"/>
              </w:rPr>
              <w:t xml:space="preserve">aragraph 2 of </w:t>
            </w:r>
            <w:r w:rsidR="00C81EBD">
              <w:rPr>
                <w:rFonts w:ascii="EYInterstate Light" w:hAnsi="EYInterstate Light" w:cs="Times New Roman"/>
                <w:lang w:val="en-GB"/>
              </w:rPr>
              <w:t xml:space="preserve">the </w:t>
            </w:r>
            <w:r w:rsidR="00C81EBD" w:rsidRPr="00C81EBD">
              <w:rPr>
                <w:rFonts w:ascii="EYInterstate Light" w:hAnsi="EYInterstate Light" w:cs="Times New Roman"/>
                <w:lang w:val="en-GB"/>
              </w:rPr>
              <w:t>Frame</w:t>
            </w:r>
            <w:r w:rsidR="00C81EBD">
              <w:rPr>
                <w:rFonts w:ascii="EYInterstate Light" w:hAnsi="EYInterstate Light" w:cs="Times New Roman"/>
                <w:lang w:val="en-GB"/>
              </w:rPr>
              <w:t>work</w:t>
            </w:r>
            <w:r w:rsidR="00C81EBD" w:rsidRPr="00C81EBD">
              <w:rPr>
                <w:rFonts w:ascii="EYInterstate Light" w:hAnsi="EYInterstate Light" w:cs="Times New Roman"/>
                <w:lang w:val="en-GB"/>
              </w:rPr>
              <w:t xml:space="preserve"> Decision </w:t>
            </w:r>
            <w:r w:rsidR="00C81EBD">
              <w:rPr>
                <w:rFonts w:ascii="EYInterstate Light" w:hAnsi="EYInterstate Light" w:cs="Times New Roman"/>
                <w:lang w:val="en-GB"/>
              </w:rPr>
              <w:t>2008/</w:t>
            </w:r>
            <w:r w:rsidR="00C81EBD" w:rsidRPr="00C81EBD">
              <w:rPr>
                <w:rFonts w:ascii="EYInterstate Light" w:hAnsi="EYInterstate Light" w:cs="Times New Roman"/>
                <w:lang w:val="en-GB"/>
              </w:rPr>
              <w:t>947</w:t>
            </w:r>
            <w:r>
              <w:rPr>
                <w:rFonts w:ascii="EYInterstate Light" w:hAnsi="EYInterstate Light" w:cs="Times New Roman"/>
                <w:lang w:val="en-GB"/>
              </w:rPr>
              <w:t>, in Croatia</w:t>
            </w:r>
            <w:r w:rsidR="00C81EBD">
              <w:rPr>
                <w:rFonts w:ascii="EYInterstate Light" w:hAnsi="EYInterstate Light" w:cs="Times New Roman"/>
                <w:lang w:val="en-GB"/>
              </w:rPr>
              <w:t xml:space="preserve"> sh</w:t>
            </w:r>
            <w:r>
              <w:rPr>
                <w:rFonts w:ascii="EYInterstate Light" w:hAnsi="EYInterstate Light" w:cs="Times New Roman"/>
                <w:lang w:val="en-GB"/>
              </w:rPr>
              <w:t>all be</w:t>
            </w:r>
            <w:r w:rsidR="00C81EBD">
              <w:rPr>
                <w:rFonts w:ascii="EYInterstate Light" w:hAnsi="EYInterstate Light" w:cs="Times New Roman"/>
                <w:lang w:val="en-GB"/>
              </w:rPr>
              <w:t xml:space="preserve"> recognize</w:t>
            </w:r>
            <w:r>
              <w:rPr>
                <w:rFonts w:ascii="EYInterstate Light" w:hAnsi="EYInterstate Light" w:cs="Times New Roman"/>
                <w:lang w:val="en-GB"/>
              </w:rPr>
              <w:t>d</w:t>
            </w:r>
            <w:r w:rsidR="00C81EBD" w:rsidRPr="00C81EBD">
              <w:rPr>
                <w:rFonts w:ascii="EYInterstate Light" w:hAnsi="EYInterstate Light" w:cs="Times New Roman"/>
                <w:lang w:val="en-GB"/>
              </w:rPr>
              <w:t>:</w:t>
            </w:r>
          </w:p>
          <w:p w14:paraId="6DBD36F7" w14:textId="77777777" w:rsidR="00C81EBD" w:rsidRPr="00B623AC" w:rsidRDefault="00C81EBD" w:rsidP="00D133C9">
            <w:pPr>
              <w:pStyle w:val="a"/>
              <w:numPr>
                <w:ilvl w:val="0"/>
                <w:numId w:val="28"/>
              </w:numPr>
              <w:jc w:val="both"/>
              <w:rPr>
                <w:rFonts w:ascii="EYInterstate Light" w:hAnsi="EYInterstate Light" w:cs="Times New Roman"/>
                <w:lang w:val="hr-HR"/>
              </w:rPr>
            </w:pPr>
            <w:r w:rsidRPr="00C81EBD">
              <w:rPr>
                <w:rFonts w:ascii="EYInterstate Light" w:hAnsi="EYInterstate Light" w:cs="Times New Roman"/>
                <w:lang w:val="en-GB"/>
              </w:rPr>
              <w:t>a judgment imposing a custodial sentence or measure involving deprivation of liberty when the conditional release of the sentenced person is granted, and a judgment imposing a suspended or conditional sentence or alternative sanction;</w:t>
            </w:r>
          </w:p>
          <w:p w14:paraId="287549BF" w14:textId="77777777" w:rsidR="00C81EBD" w:rsidRPr="00B623AC" w:rsidRDefault="00C81EBD" w:rsidP="00D133C9">
            <w:pPr>
              <w:pStyle w:val="a"/>
              <w:numPr>
                <w:ilvl w:val="0"/>
                <w:numId w:val="28"/>
              </w:numPr>
              <w:jc w:val="both"/>
              <w:rPr>
                <w:rFonts w:ascii="EYInterstate Light" w:hAnsi="EYInterstate Light" w:cs="Times New Roman"/>
                <w:lang w:val="hr-HR"/>
              </w:rPr>
            </w:pPr>
            <w:r w:rsidRPr="00C81EBD">
              <w:rPr>
                <w:rFonts w:ascii="EYInterstate Light" w:hAnsi="EYInterstate Light" w:cs="Times New Roman"/>
                <w:lang w:val="en-GB"/>
              </w:rPr>
              <w:t>probation decisions;</w:t>
            </w:r>
          </w:p>
          <w:p w14:paraId="1EC09CE7" w14:textId="77777777" w:rsidR="00C81EBD" w:rsidRPr="00B623AC" w:rsidRDefault="00C81EBD" w:rsidP="00D133C9">
            <w:pPr>
              <w:pStyle w:val="a"/>
              <w:numPr>
                <w:ilvl w:val="0"/>
                <w:numId w:val="28"/>
              </w:numPr>
              <w:jc w:val="both"/>
              <w:rPr>
                <w:rFonts w:ascii="EYInterstate Light" w:hAnsi="EYInterstate Light" w:cs="Times New Roman"/>
                <w:lang w:val="hr-HR"/>
              </w:rPr>
            </w:pPr>
            <w:r w:rsidRPr="00C81EBD">
              <w:rPr>
                <w:rFonts w:ascii="EYInterstate Light" w:hAnsi="EYInterstate Light" w:cs="Times New Roman"/>
                <w:lang w:val="en-GB"/>
              </w:rPr>
              <w:t>the transfer of responsibility for the supervision of probation measures and alternative sanctions;</w:t>
            </w:r>
          </w:p>
          <w:p w14:paraId="3EC87B30" w14:textId="300648F7" w:rsidR="00B623AC" w:rsidRPr="00E61E57" w:rsidRDefault="00C81EBD" w:rsidP="00E61E57">
            <w:pPr>
              <w:pStyle w:val="a"/>
              <w:numPr>
                <w:ilvl w:val="0"/>
                <w:numId w:val="28"/>
              </w:numPr>
              <w:jc w:val="both"/>
              <w:rPr>
                <w:rFonts w:ascii="EYInterstate Light" w:hAnsi="EYInterstate Light" w:cs="Times New Roman"/>
                <w:lang w:val="hr-HR"/>
              </w:rPr>
            </w:pPr>
            <w:r w:rsidRPr="00C81EBD">
              <w:rPr>
                <w:rFonts w:ascii="EYInterstate Light" w:hAnsi="EYInterstate Light" w:cs="Times New Roman"/>
                <w:lang w:val="en-GB"/>
              </w:rPr>
              <w:t xml:space="preserve">any other decision of the competent authorities related to those under items 1 to 3 </w:t>
            </w:r>
            <w:r w:rsidR="00B623AC">
              <w:rPr>
                <w:rFonts w:ascii="EYInterstate Light" w:hAnsi="EYInterstate Light" w:cs="Times New Roman"/>
                <w:lang w:val="en-GB"/>
              </w:rPr>
              <w:t>listed above</w:t>
            </w:r>
            <w:r w:rsidRPr="00C81EBD">
              <w:rPr>
                <w:rFonts w:ascii="EYInterstate Light" w:hAnsi="EYInterstate Light" w:cs="Times New Roman"/>
                <w:lang w:val="en-GB"/>
              </w:rPr>
              <w:t>.</w:t>
            </w:r>
          </w:p>
        </w:tc>
      </w:tr>
      <w:tr w:rsidR="001361E2" w:rsidRPr="00A0268A" w14:paraId="14DB7BE9" w14:textId="77777777" w:rsidTr="00412A1C">
        <w:tc>
          <w:tcPr>
            <w:tcW w:w="1671" w:type="dxa"/>
            <w:vAlign w:val="center"/>
          </w:tcPr>
          <w:p w14:paraId="0481E60A" w14:textId="77777777" w:rsidR="001361E2" w:rsidRPr="00A0268A" w:rsidRDefault="001361E2" w:rsidP="00D133C9">
            <w:pPr>
              <w:pStyle w:val="ListParagraph"/>
              <w:numPr>
                <w:ilvl w:val="0"/>
                <w:numId w:val="12"/>
              </w:numPr>
              <w:jc w:val="center"/>
              <w:rPr>
                <w:rFonts w:ascii="EYInterstate Light" w:hAnsi="EYInterstate Light" w:cs="Times New Roman"/>
                <w:lang w:val="en-GB"/>
              </w:rPr>
            </w:pPr>
          </w:p>
        </w:tc>
        <w:tc>
          <w:tcPr>
            <w:tcW w:w="6200" w:type="dxa"/>
          </w:tcPr>
          <w:p w14:paraId="0662C7EE" w14:textId="0D530EDA" w:rsidR="001361E2" w:rsidRPr="00A0268A" w:rsidRDefault="00FB504E"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Sending a decision on alternative sanctions made in Latvia to another EU member state for enforcement:</w:t>
            </w:r>
          </w:p>
        </w:tc>
        <w:tc>
          <w:tcPr>
            <w:tcW w:w="6077" w:type="dxa"/>
          </w:tcPr>
          <w:p w14:paraId="169CB514" w14:textId="6FA313A7" w:rsidR="001361E2" w:rsidRPr="00A0268A" w:rsidRDefault="00FB504E" w:rsidP="001361E2">
            <w:pPr>
              <w:pStyle w:val="a"/>
              <w:jc w:val="both"/>
              <w:rPr>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841. </w:t>
            </w:r>
            <w:r w:rsidRPr="00A0268A">
              <w:rPr>
                <w:rFonts w:ascii="EYInterstate Light" w:eastAsia="EYInterstate Light" w:hAnsi="EYInterstate Light" w:cs="EYInterstate Light"/>
                <w:lang w:val="en-GB"/>
              </w:rPr>
              <w:t>or</w:t>
            </w:r>
            <w:r w:rsidR="001361E2" w:rsidRPr="00A0268A">
              <w:rPr>
                <w:rFonts w:ascii="EYInterstate Light" w:eastAsia="EYInterstate Light" w:hAnsi="EYInterstate Light" w:cs="EYInterstate Light"/>
                <w:lang w:val="en-GB"/>
              </w:rPr>
              <w:t xml:space="preserve"> </w:t>
            </w:r>
            <w:r w:rsidRPr="00A0268A">
              <w:rPr>
                <w:rFonts w:ascii="EYInterstate Light" w:eastAsia="EYInterstate Light" w:hAnsi="EYInterstate Light" w:cs="EYInterstate Light"/>
                <w:lang w:val="en-GB"/>
              </w:rPr>
              <w:t xml:space="preserve">Article </w:t>
            </w:r>
            <w:r w:rsidR="001361E2" w:rsidRPr="00A0268A">
              <w:rPr>
                <w:rFonts w:ascii="EYInterstate Light" w:eastAsia="EYInterstate Light" w:hAnsi="EYInterstate Light" w:cs="EYInterstate Light"/>
                <w:lang w:val="en-GB"/>
              </w:rPr>
              <w:t xml:space="preserve">842. </w:t>
            </w:r>
            <w:r w:rsidR="00211779">
              <w:rPr>
                <w:rFonts w:ascii="EYInterstate Light" w:hAnsi="EYInterstate Light" w:cs="Times New Roman"/>
                <w:color w:val="auto"/>
                <w:bdr w:val="none" w:sz="0" w:space="0" w:color="auto"/>
                <w:lang w:val="en-GB" w:eastAsia="en-US"/>
              </w:rPr>
              <w:t>of the CPL</w:t>
            </w:r>
          </w:p>
        </w:tc>
      </w:tr>
      <w:tr w:rsidR="001361E2" w:rsidRPr="00A0268A" w14:paraId="6C4AF208" w14:textId="77777777" w:rsidTr="00412A1C">
        <w:tc>
          <w:tcPr>
            <w:tcW w:w="1671" w:type="dxa"/>
            <w:tcBorders>
              <w:left w:val="dashed" w:sz="4" w:space="0" w:color="auto"/>
              <w:right w:val="dashed" w:sz="4" w:space="0" w:color="auto"/>
            </w:tcBorders>
            <w:vAlign w:val="center"/>
          </w:tcPr>
          <w:p w14:paraId="432D6399" w14:textId="551FAC63"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51678071" w14:textId="23D6F9CB" w:rsidR="00FB504E" w:rsidRPr="00A0268A" w:rsidRDefault="00FB504E" w:rsidP="001361E2">
            <w:pPr>
              <w:pStyle w:val="a"/>
              <w:jc w:val="both"/>
              <w:rPr>
                <w:rFonts w:ascii="EYInterstate Light" w:eastAsia="EYInterstate Light" w:hAnsi="EYInterstate Light" w:cs="EYInterstate Light"/>
                <w:lang w:val="en-GB"/>
              </w:rPr>
            </w:pPr>
            <w:bookmarkStart w:id="32" w:name="_Hlk38952918"/>
            <w:r w:rsidRPr="00A0268A">
              <w:rPr>
                <w:rFonts w:ascii="EYInterstate Light" w:eastAsia="EYInterstate Light" w:hAnsi="EYInterstate Light" w:cs="EYInterstate Light"/>
                <w:lang w:val="en-GB"/>
              </w:rPr>
              <w:t xml:space="preserve">In this step of the action, it can be observed that </w:t>
            </w:r>
            <w:r w:rsidRPr="00F82F47">
              <w:rPr>
                <w:rFonts w:ascii="EYInterstate Light" w:eastAsia="EYInterstate Light" w:hAnsi="EYInterstate Light" w:cs="EYInterstate Light"/>
                <w:b/>
                <w:bCs/>
                <w:color w:val="FF0000"/>
                <w:lang w:val="en-GB"/>
              </w:rPr>
              <w:t>the probation measures/obligations specified for the sentenced person are not indicated in the decision</w:t>
            </w:r>
            <w:r w:rsidRPr="00A0268A">
              <w:rPr>
                <w:rFonts w:ascii="EYInterstate Light" w:eastAsia="EYInterstate Light" w:hAnsi="EYInterstate Light" w:cs="EYInterstate Light"/>
                <w:lang w:val="en-GB"/>
              </w:rPr>
              <w:t>, due to the fact that in Latvia, in accordance with Article 119.</w:t>
            </w:r>
            <w:r w:rsidRPr="00A0268A">
              <w:rPr>
                <w:rFonts w:ascii="EYInterstate Light" w:eastAsia="EYInterstate Light" w:hAnsi="EYInterstate Light" w:cs="EYInterstate Light"/>
                <w:vertAlign w:val="superscript"/>
                <w:lang w:val="en-GB"/>
              </w:rPr>
              <w:t>1</w:t>
            </w:r>
            <w:r w:rsidRPr="00A0268A">
              <w:rPr>
                <w:rFonts w:ascii="EYInterstate Light" w:eastAsia="EYInterstate Light" w:hAnsi="EYInterstate Light" w:cs="EYInterstate Light"/>
                <w:lang w:val="en-GB"/>
              </w:rPr>
              <w:t xml:space="preserve"> of the Sentence Execution Code of Latvia, this is the competence of the State Probation Service.</w:t>
            </w:r>
          </w:p>
          <w:p w14:paraId="65FB1469" w14:textId="242FF012" w:rsidR="001361E2" w:rsidRPr="00F82F47" w:rsidRDefault="00FB504E" w:rsidP="001361E2">
            <w:pPr>
              <w:pStyle w:val="a"/>
              <w:spacing w:before="120" w:after="120"/>
              <w:jc w:val="both"/>
              <w:rPr>
                <w:rFonts w:ascii="EYInterstate Light" w:hAnsi="EYInterstate Light" w:cs="Times New Roman"/>
                <w:i/>
                <w:iCs/>
                <w:lang w:val="en-GB"/>
              </w:rPr>
            </w:pPr>
            <w:r w:rsidRPr="00F82F4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It would be advisable to indicate the obligations provided for in Article 155 of the Sentence Execution Code of Latvia, which are mandatory for all </w:t>
            </w:r>
            <w:r w:rsidR="00F82F47" w:rsidRPr="00F82F4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conditional</w:t>
            </w:r>
            <w:r w:rsidR="00134D5B" w:rsidRPr="00F82F4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sentences </w:t>
            </w:r>
            <w:r w:rsidRPr="00F82F4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in accordance with the law, in a special form </w:t>
            </w:r>
            <w:r w:rsidR="00134D5B" w:rsidRPr="00F82F4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certificate</w:t>
            </w:r>
            <w:r w:rsidRPr="00F82F4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bookmarkEnd w:id="32"/>
          </w:p>
        </w:tc>
      </w:tr>
      <w:tr w:rsidR="001361E2" w:rsidRPr="00A0268A" w14:paraId="4963FC11" w14:textId="77777777" w:rsidTr="00412A1C">
        <w:tc>
          <w:tcPr>
            <w:tcW w:w="1671" w:type="dxa"/>
            <w:vAlign w:val="center"/>
          </w:tcPr>
          <w:p w14:paraId="123420B5" w14:textId="77777777" w:rsidR="001361E2" w:rsidRPr="00A0268A" w:rsidRDefault="001361E2" w:rsidP="00D133C9">
            <w:pPr>
              <w:pStyle w:val="ListParagraph"/>
              <w:numPr>
                <w:ilvl w:val="1"/>
                <w:numId w:val="12"/>
              </w:numPr>
              <w:ind w:right="-127"/>
              <w:jc w:val="right"/>
              <w:rPr>
                <w:rFonts w:ascii="EYInterstate Light" w:hAnsi="EYInterstate Light" w:cs="Times New Roman"/>
                <w:lang w:val="en-GB"/>
              </w:rPr>
            </w:pPr>
          </w:p>
        </w:tc>
        <w:tc>
          <w:tcPr>
            <w:tcW w:w="6200" w:type="dxa"/>
          </w:tcPr>
          <w:p w14:paraId="591DC351" w14:textId="0948E60C" w:rsidR="005F5094" w:rsidRPr="00A0268A" w:rsidRDefault="005F5094"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Sending for execution to another EU member state where the permanent place of residence of a sentenced person is located.</w:t>
            </w:r>
          </w:p>
          <w:p w14:paraId="0B57CE7C" w14:textId="77777777" w:rsidR="001361E2" w:rsidRPr="00A0268A" w:rsidRDefault="001361E2" w:rsidP="001361E2">
            <w:pPr>
              <w:pStyle w:val="a"/>
              <w:jc w:val="both"/>
              <w:rPr>
                <w:rFonts w:ascii="EYInterstate Light" w:eastAsia="EYInterstate Light" w:hAnsi="EYInterstate Light" w:cs="EYInterstate Light"/>
                <w:lang w:val="en-GB"/>
              </w:rPr>
            </w:pPr>
          </w:p>
          <w:p w14:paraId="429920EC" w14:textId="7F9CF6CB" w:rsidR="001361E2" w:rsidRPr="00A0268A" w:rsidRDefault="00C162D4"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Having received the decision together with a special form certificate, the MoJ shall ensure the translation of the </w:t>
            </w:r>
            <w:r w:rsidR="007241BD">
              <w:rPr>
                <w:rFonts w:ascii="EYInterstate Light" w:eastAsia="EYInterstate Light" w:hAnsi="EYInterstate Light" w:cs="EYInterstate Light"/>
                <w:lang w:val="en-GB"/>
              </w:rPr>
              <w:t xml:space="preserve">special form </w:t>
            </w:r>
            <w:r w:rsidRPr="00A0268A">
              <w:rPr>
                <w:rFonts w:ascii="EYInterstate Light" w:eastAsia="EYInterstate Light" w:hAnsi="EYInterstate Light" w:cs="EYInterstate Light"/>
                <w:lang w:val="en-GB"/>
              </w:rPr>
              <w:t xml:space="preserve">certificate, prepare information regarding the limitation period for </w:t>
            </w:r>
            <w:r w:rsidRPr="00A0268A">
              <w:rPr>
                <w:rFonts w:ascii="EYInterstate Light" w:eastAsia="EYInterstate Light" w:hAnsi="EYInterstate Light" w:cs="EYInterstate Light"/>
                <w:lang w:val="en-GB"/>
              </w:rPr>
              <w:lastRenderedPageBreak/>
              <w:t>execution of a judgment of conviction specified by the Criminal Law and send these documents to the relevant EU member state. The MoJ shall send all materials concurrently only to one EU member state.</w:t>
            </w:r>
          </w:p>
        </w:tc>
        <w:tc>
          <w:tcPr>
            <w:tcW w:w="6077" w:type="dxa"/>
          </w:tcPr>
          <w:p w14:paraId="0790C838" w14:textId="54836650" w:rsidR="001361E2" w:rsidRPr="00A0268A" w:rsidRDefault="00C162D4"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 xml:space="preserve">Article </w:t>
            </w:r>
            <w:r w:rsidR="001361E2" w:rsidRPr="00A0268A">
              <w:rPr>
                <w:rFonts w:ascii="EYInterstate Light" w:eastAsia="EYInterstate Light" w:hAnsi="EYInterstate Light" w:cs="EYInterstate Light"/>
                <w:lang w:val="en-GB"/>
              </w:rPr>
              <w:t xml:space="preserve">841. </w:t>
            </w:r>
            <w:r w:rsidR="00211779">
              <w:rPr>
                <w:rFonts w:ascii="EYInterstate Light" w:hAnsi="EYInterstate Light" w:cs="Times New Roman"/>
                <w:color w:val="auto"/>
                <w:bdr w:val="none" w:sz="0" w:space="0" w:color="auto"/>
                <w:lang w:val="en-GB" w:eastAsia="en-US"/>
              </w:rPr>
              <w:t>of the CPL</w:t>
            </w:r>
          </w:p>
          <w:p w14:paraId="585DAE96" w14:textId="77777777" w:rsidR="001361E2" w:rsidRPr="00A0268A" w:rsidRDefault="001361E2" w:rsidP="001361E2">
            <w:pPr>
              <w:pStyle w:val="a"/>
              <w:jc w:val="both"/>
              <w:rPr>
                <w:rFonts w:ascii="EYInterstate Light" w:eastAsia="EYInterstate Light" w:hAnsi="EYInterstate Light" w:cs="EYInterstate Light"/>
                <w:lang w:val="en-GB"/>
              </w:rPr>
            </w:pPr>
          </w:p>
          <w:p w14:paraId="1CFF8AB5" w14:textId="332FD1C2" w:rsidR="001361E2" w:rsidRPr="00A0268A" w:rsidRDefault="001361E2" w:rsidP="001361E2">
            <w:pPr>
              <w:pStyle w:val="a"/>
              <w:jc w:val="both"/>
              <w:rPr>
                <w:rFonts w:ascii="EYInterstate Light" w:eastAsia="EYInterstate Light" w:hAnsi="EYInterstate Light" w:cs="EYInterstate Light"/>
                <w:lang w:val="en-GB"/>
              </w:rPr>
            </w:pPr>
          </w:p>
          <w:p w14:paraId="4C8ED1F9" w14:textId="77777777" w:rsidR="00C162D4" w:rsidRPr="00A0268A" w:rsidRDefault="00C162D4" w:rsidP="001361E2">
            <w:pPr>
              <w:pStyle w:val="a"/>
              <w:jc w:val="both"/>
              <w:rPr>
                <w:rFonts w:ascii="EYInterstate Light" w:eastAsia="EYInterstate Light" w:hAnsi="EYInterstate Light" w:cs="EYInterstate Light"/>
                <w:lang w:val="en-GB"/>
              </w:rPr>
            </w:pPr>
          </w:p>
          <w:p w14:paraId="12790FE8" w14:textId="0350DBBB" w:rsidR="001361E2" w:rsidRPr="00A0268A" w:rsidRDefault="00C162D4" w:rsidP="001361E2">
            <w:pPr>
              <w:pStyle w:val="a"/>
              <w:jc w:val="both"/>
              <w:rPr>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841. </w:t>
            </w:r>
            <w:r w:rsidRPr="00A0268A">
              <w:rPr>
                <w:rFonts w:ascii="EYInterstate Light" w:eastAsia="EYInterstate Light" w:hAnsi="EYInterstate Light" w:cs="EYInterstate Light"/>
                <w:lang w:val="en-GB"/>
              </w:rPr>
              <w:t>(5)</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22BD5B52" w14:textId="77777777" w:rsidTr="00412A1C">
        <w:tc>
          <w:tcPr>
            <w:tcW w:w="1671" w:type="dxa"/>
            <w:tcBorders>
              <w:left w:val="dashed" w:sz="4" w:space="0" w:color="auto"/>
              <w:right w:val="dashed" w:sz="4" w:space="0" w:color="auto"/>
            </w:tcBorders>
            <w:vAlign w:val="center"/>
          </w:tcPr>
          <w:p w14:paraId="1BC9E847" w14:textId="36C1282F"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bookmarkStart w:id="33" w:name="_Hlk38954124"/>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579898B2" w14:textId="2663F4AA" w:rsidR="000D527B" w:rsidRPr="00A0268A" w:rsidRDefault="000D527B"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the action, it is observed that </w:t>
            </w:r>
            <w:r w:rsidRPr="007241BD">
              <w:rPr>
                <w:rFonts w:ascii="EYInterstate Light" w:eastAsia="EYInterstate Light" w:hAnsi="EYInterstate Light" w:cs="EYInterstate Light"/>
                <w:b/>
                <w:bCs/>
                <w:color w:val="FF0000"/>
                <w:lang w:val="en-GB"/>
              </w:rPr>
              <w:t>the special form certificate is not completed completely and accurately, i.e. point (g) 1. and point (j) 4</w:t>
            </w:r>
            <w:r w:rsidR="00657253" w:rsidRPr="007241BD">
              <w:rPr>
                <w:rFonts w:ascii="EYInterstate Light" w:eastAsia="EYInterstate Light" w:hAnsi="EYInterstate Light" w:cs="EYInterstate Light"/>
                <w:b/>
                <w:bCs/>
                <w:color w:val="FF0000"/>
                <w:lang w:val="en-GB"/>
              </w:rPr>
              <w:t>.</w:t>
            </w:r>
            <w:r w:rsidRPr="007241BD">
              <w:rPr>
                <w:rFonts w:ascii="EYInterstate Light" w:eastAsia="EYInterstate Light" w:hAnsi="EYInterstate Light" w:cs="EYInterstate Light"/>
                <w:b/>
                <w:bCs/>
                <w:color w:val="FF0000"/>
                <w:lang w:val="en-GB"/>
              </w:rPr>
              <w:t xml:space="preserve"> of the special form certificate are very rarely completed.</w:t>
            </w:r>
          </w:p>
          <w:p w14:paraId="644AC03A" w14:textId="40E24532" w:rsidR="001361E2" w:rsidRPr="00A0268A" w:rsidRDefault="00657253" w:rsidP="001361E2">
            <w:pPr>
              <w:pStyle w:val="a"/>
              <w:spacing w:before="120" w:after="120"/>
              <w:jc w:val="both"/>
              <w:rPr>
                <w:rFonts w:ascii="EYInterstate Light" w:hAnsi="EYInterstate Light" w:cs="Times New Roman"/>
                <w:i/>
                <w:lang w:val="en-GB"/>
              </w:rPr>
            </w:pP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to fill in</w:t>
            </w:r>
            <w:r w:rsidR="00983D3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point (g) 1. </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of the special form</w:t>
            </w:r>
            <w:r w:rsidR="000356DC"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certificate</w:t>
            </w:r>
            <w:r w:rsidRPr="00A0268A">
              <w:rPr>
                <w:rFonts w:ascii="EYInterstate Light" w:hAnsi="EYInterstate Light" w:cs="Times New Roman"/>
                <w:i/>
                <w:lang w:val="en-GB"/>
              </w:rPr>
              <w:t>, i</w:t>
            </w:r>
            <w:r w:rsidR="000356DC" w:rsidRPr="00A0268A">
              <w:rPr>
                <w:rFonts w:ascii="EYInterstate Light" w:hAnsi="EYInterstate Light" w:cs="Times New Roman"/>
                <w:i/>
                <w:lang w:val="en-GB"/>
              </w:rPr>
              <w:t>.</w:t>
            </w:r>
            <w:r w:rsidRPr="00A0268A">
              <w:rPr>
                <w:rFonts w:ascii="EYInterstate Light" w:hAnsi="EYInterstate Light" w:cs="Times New Roman"/>
                <w:i/>
                <w:lang w:val="en-GB"/>
              </w:rPr>
              <w:t>e</w:t>
            </w:r>
            <w:r w:rsidR="000356DC" w:rsidRPr="00A0268A">
              <w:rPr>
                <w:rFonts w:ascii="EYInterstate Light" w:hAnsi="EYInterstate Light" w:cs="Times New Roman"/>
                <w:i/>
                <w:lang w:val="en-GB"/>
              </w:rPr>
              <w:t>.</w:t>
            </w:r>
            <w:r w:rsidRPr="00A0268A">
              <w:rPr>
                <w:rFonts w:ascii="EYInterstate Light" w:hAnsi="EYInterstate Light" w:cs="Times New Roman"/>
                <w:i/>
                <w:lang w:val="en-GB"/>
              </w:rPr>
              <w:t xml:space="preserve"> to provide complete and accurate information on the facts and circumstances, nature, legal classification of the </w:t>
            </w:r>
            <w:r w:rsidR="000356DC" w:rsidRPr="00A0268A">
              <w:rPr>
                <w:rFonts w:ascii="EYInterstate Light" w:hAnsi="EYInterstate Light" w:cs="Times New Roman"/>
                <w:i/>
                <w:lang w:val="en-GB"/>
              </w:rPr>
              <w:t xml:space="preserve">criminal </w:t>
            </w:r>
            <w:r w:rsidRPr="00A0268A">
              <w:rPr>
                <w:rFonts w:ascii="EYInterstate Light" w:hAnsi="EYInterstate Light" w:cs="Times New Roman"/>
                <w:i/>
                <w:lang w:val="en-GB"/>
              </w:rPr>
              <w:t>offense, for example</w:t>
            </w:r>
            <w:r w:rsidR="000356DC" w:rsidRPr="00A0268A">
              <w:rPr>
                <w:rFonts w:ascii="EYInterstate Light" w:hAnsi="EYInterstate Light" w:cs="Times New Roman"/>
                <w:i/>
                <w:lang w:val="en-GB"/>
              </w:rPr>
              <w:t>,</w:t>
            </w:r>
            <w:r w:rsidRPr="00A0268A">
              <w:rPr>
                <w:rFonts w:ascii="EYInterstate Light" w:hAnsi="EYInterstate Light" w:cs="Times New Roman"/>
                <w:i/>
                <w:lang w:val="en-GB"/>
              </w:rPr>
              <w:t xml:space="preserve"> by indicating/copying</w:t>
            </w:r>
            <w:r w:rsidR="000356DC" w:rsidRPr="00A0268A">
              <w:rPr>
                <w:rFonts w:ascii="EYInterstate Light" w:hAnsi="EYInterstate Light" w:cs="Times New Roman"/>
                <w:i/>
                <w:lang w:val="en-GB"/>
              </w:rPr>
              <w:t xml:space="preserve"> in the special form certificate</w:t>
            </w:r>
            <w:r w:rsidRPr="00A0268A">
              <w:rPr>
                <w:rFonts w:ascii="EYInterstate Light" w:hAnsi="EYInterstate Light" w:cs="Times New Roman"/>
                <w:i/>
                <w:lang w:val="en-GB"/>
              </w:rPr>
              <w:t xml:space="preserve"> an extract from the relevant Article of the Criminal Law of the Republic of Latvia</w:t>
            </w:r>
            <w:r w:rsidR="000356DC" w:rsidRPr="00A0268A">
              <w:rPr>
                <w:rFonts w:ascii="EYInterstate Light" w:hAnsi="EYInterstate Light" w:cs="Times New Roman"/>
                <w:i/>
                <w:lang w:val="en-GB"/>
              </w:rPr>
              <w:t xml:space="preserve">, </w:t>
            </w:r>
            <w:r w:rsidR="000356DC"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also pay attention to point (j) 4. of the special form certificate</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tc>
      </w:tr>
      <w:bookmarkEnd w:id="33"/>
      <w:tr w:rsidR="001361E2" w:rsidRPr="00A0268A" w14:paraId="011D7CC4" w14:textId="77777777" w:rsidTr="00412A1C">
        <w:tc>
          <w:tcPr>
            <w:tcW w:w="1671" w:type="dxa"/>
            <w:vAlign w:val="center"/>
          </w:tcPr>
          <w:p w14:paraId="556521FE" w14:textId="77777777" w:rsidR="001361E2" w:rsidRPr="00A0268A" w:rsidRDefault="001361E2" w:rsidP="00D133C9">
            <w:pPr>
              <w:pStyle w:val="ListParagraph"/>
              <w:numPr>
                <w:ilvl w:val="1"/>
                <w:numId w:val="12"/>
              </w:numPr>
              <w:ind w:right="-127"/>
              <w:jc w:val="right"/>
              <w:rPr>
                <w:rFonts w:ascii="EYInterstate Light" w:hAnsi="EYInterstate Light" w:cs="Times New Roman"/>
                <w:lang w:val="en-GB"/>
              </w:rPr>
            </w:pPr>
          </w:p>
        </w:tc>
        <w:tc>
          <w:tcPr>
            <w:tcW w:w="6200" w:type="dxa"/>
          </w:tcPr>
          <w:p w14:paraId="1225EA85" w14:textId="57757573" w:rsidR="000356DC" w:rsidRPr="00A0268A" w:rsidRDefault="000356DC"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Sending for execution to another EU member state, to a</w:t>
            </w:r>
            <w:r w:rsidR="007241BD">
              <w:rPr>
                <w:rFonts w:ascii="EYInterstate Light" w:eastAsia="EYInterstate Light" w:hAnsi="EYInterstate Light" w:cs="EYInterstate Light"/>
                <w:lang w:val="en-GB"/>
              </w:rPr>
              <w:t>n</w:t>
            </w:r>
            <w:r w:rsidRPr="00A0268A">
              <w:rPr>
                <w:rFonts w:ascii="EYInterstate Light" w:eastAsia="EYInterstate Light" w:hAnsi="EYInterstate Light" w:cs="EYInterstate Light"/>
                <w:lang w:val="en-GB"/>
              </w:rPr>
              <w:t xml:space="preserve"> EU member state which is not the permanent place of residence of a sentenced person </w:t>
            </w:r>
          </w:p>
          <w:p w14:paraId="62B9568E" w14:textId="77777777" w:rsidR="001361E2" w:rsidRPr="00A0268A" w:rsidRDefault="001361E2" w:rsidP="001361E2">
            <w:pPr>
              <w:pStyle w:val="a"/>
              <w:jc w:val="both"/>
              <w:rPr>
                <w:rFonts w:ascii="EYInterstate Light" w:eastAsia="EYInterstate Light" w:hAnsi="EYInterstate Light" w:cs="EYInterstate Light"/>
                <w:lang w:val="en-GB"/>
              </w:rPr>
            </w:pPr>
          </w:p>
          <w:p w14:paraId="7B3A73BA" w14:textId="4E68DA8F" w:rsidR="001361E2" w:rsidRPr="00A0268A" w:rsidRDefault="000356DC"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Having received the decision together with a special form certificate from a court, the MoJ shall ensure the translation of the </w:t>
            </w:r>
            <w:r w:rsidR="007241BD">
              <w:rPr>
                <w:rFonts w:ascii="EYInterstate Light" w:eastAsia="EYInterstate Light" w:hAnsi="EYInterstate Light" w:cs="EYInterstate Light"/>
                <w:lang w:val="en-GB"/>
              </w:rPr>
              <w:t xml:space="preserve">special form </w:t>
            </w:r>
            <w:r w:rsidRPr="00A0268A">
              <w:rPr>
                <w:rFonts w:ascii="EYInterstate Light" w:eastAsia="EYInterstate Light" w:hAnsi="EYInterstate Light" w:cs="EYInterstate Light"/>
                <w:lang w:val="en-GB"/>
              </w:rPr>
              <w:t>certificate, prepare information regarding the limitation period for execution of a judgment of conviction specified by the Criminal Law and send these documents to the relevant EU member state in accordance with the procedures laid down in Article 841. of CPL.</w:t>
            </w:r>
          </w:p>
        </w:tc>
        <w:tc>
          <w:tcPr>
            <w:tcW w:w="6077" w:type="dxa"/>
          </w:tcPr>
          <w:p w14:paraId="0C76A73A" w14:textId="023FC4C6" w:rsidR="001361E2" w:rsidRPr="00A0268A" w:rsidRDefault="000356DC" w:rsidP="001361E2">
            <w:pPr>
              <w:pStyle w:val="a"/>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842. </w:t>
            </w:r>
            <w:r w:rsidR="00211779">
              <w:rPr>
                <w:rFonts w:ascii="EYInterstate Light" w:hAnsi="EYInterstate Light" w:cs="Times New Roman"/>
                <w:color w:val="auto"/>
                <w:bdr w:val="none" w:sz="0" w:space="0" w:color="auto"/>
                <w:lang w:val="en-GB" w:eastAsia="en-US"/>
              </w:rPr>
              <w:t>of the CPL</w:t>
            </w:r>
          </w:p>
          <w:p w14:paraId="3EFA0AE7" w14:textId="6470DC46" w:rsidR="001361E2" w:rsidRPr="00A0268A" w:rsidRDefault="001361E2" w:rsidP="001361E2">
            <w:pPr>
              <w:pStyle w:val="a"/>
              <w:rPr>
                <w:rFonts w:ascii="EYInterstate Light" w:eastAsia="EYInterstate Light" w:hAnsi="EYInterstate Light" w:cs="EYInterstate Light"/>
                <w:lang w:val="en-GB"/>
              </w:rPr>
            </w:pPr>
          </w:p>
          <w:p w14:paraId="58BF5780" w14:textId="77777777" w:rsidR="000356DC" w:rsidRPr="00A0268A" w:rsidRDefault="000356DC" w:rsidP="001361E2">
            <w:pPr>
              <w:pStyle w:val="a"/>
              <w:rPr>
                <w:rFonts w:ascii="EYInterstate Light" w:eastAsia="EYInterstate Light" w:hAnsi="EYInterstate Light" w:cs="EYInterstate Light"/>
                <w:lang w:val="en-GB"/>
              </w:rPr>
            </w:pPr>
          </w:p>
          <w:p w14:paraId="1981078D" w14:textId="77777777" w:rsidR="001361E2" w:rsidRPr="00A0268A" w:rsidRDefault="001361E2" w:rsidP="001361E2">
            <w:pPr>
              <w:pStyle w:val="a"/>
              <w:rPr>
                <w:rFonts w:ascii="EYInterstate Light" w:eastAsia="EYInterstate Light" w:hAnsi="EYInterstate Light" w:cs="EYInterstate Light"/>
                <w:lang w:val="en-GB"/>
              </w:rPr>
            </w:pPr>
          </w:p>
          <w:p w14:paraId="060B7894" w14:textId="296ADF43" w:rsidR="001361E2" w:rsidRPr="00A0268A" w:rsidRDefault="000356DC" w:rsidP="001361E2">
            <w:pPr>
              <w:pStyle w:val="a"/>
              <w:jc w:val="both"/>
              <w:rPr>
                <w:lang w:val="en-GB"/>
              </w:rPr>
            </w:pPr>
            <w:r w:rsidRPr="00A0268A">
              <w:rPr>
                <w:rFonts w:ascii="EYInterstate Light" w:eastAsia="EYInterstate Light" w:hAnsi="EYInterstate Light" w:cs="EYInterstate Light"/>
                <w:lang w:val="en-GB"/>
              </w:rPr>
              <w:t xml:space="preserve">Article </w:t>
            </w:r>
            <w:r w:rsidR="001361E2" w:rsidRPr="00A0268A">
              <w:rPr>
                <w:rFonts w:ascii="EYInterstate Light" w:eastAsia="EYInterstate Light" w:hAnsi="EYInterstate Light" w:cs="EYInterstate Light"/>
                <w:lang w:val="en-GB"/>
              </w:rPr>
              <w:t xml:space="preserve">842. </w:t>
            </w:r>
            <w:r w:rsidRPr="00A0268A">
              <w:rPr>
                <w:rFonts w:ascii="EYInterstate Light" w:eastAsia="EYInterstate Light" w:hAnsi="EYInterstate Light" w:cs="EYInterstate Light"/>
                <w:lang w:val="en-GB"/>
              </w:rPr>
              <w:t>(5)</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352B92DF" w14:textId="77777777" w:rsidTr="00412A1C">
        <w:tc>
          <w:tcPr>
            <w:tcW w:w="1671" w:type="dxa"/>
            <w:tcBorders>
              <w:left w:val="dashed" w:sz="4" w:space="0" w:color="auto"/>
              <w:right w:val="dashed" w:sz="4" w:space="0" w:color="auto"/>
            </w:tcBorders>
            <w:vAlign w:val="center"/>
          </w:tcPr>
          <w:p w14:paraId="63482B1D" w14:textId="3A1E905B"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bookmarkStart w:id="34" w:name="_Hlk38954332"/>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16F2DDB6" w14:textId="77777777" w:rsidR="007241BD" w:rsidRPr="00A0268A" w:rsidRDefault="007241BD" w:rsidP="007241BD">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the action, it is observed that </w:t>
            </w:r>
            <w:r w:rsidRPr="007241BD">
              <w:rPr>
                <w:rFonts w:ascii="EYInterstate Light" w:eastAsia="EYInterstate Light" w:hAnsi="EYInterstate Light" w:cs="EYInterstate Light"/>
                <w:b/>
                <w:bCs/>
                <w:color w:val="FF0000"/>
                <w:lang w:val="en-GB"/>
              </w:rPr>
              <w:t>the special form certificate is not completed completely and accurately, i.e. point (g) 1. and point (j) 4. of the special form certificate are very rarely completed.</w:t>
            </w:r>
          </w:p>
          <w:p w14:paraId="5395CECE" w14:textId="7E305E76" w:rsidR="001361E2" w:rsidRPr="00A0268A" w:rsidRDefault="007241BD" w:rsidP="007241BD">
            <w:pPr>
              <w:pStyle w:val="a"/>
              <w:spacing w:before="120" w:after="120"/>
              <w:jc w:val="both"/>
              <w:rPr>
                <w:rFonts w:ascii="EYInterstate Light" w:eastAsia="EYInterstate Light" w:hAnsi="EYInterstate Light" w:cs="EYInterstate Light"/>
                <w:i/>
                <w:lang w:val="en-GB"/>
              </w:rPr>
            </w:pP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to fill in point (g) 1. of the special form certificate</w:t>
            </w:r>
            <w:r w:rsidRPr="00A0268A">
              <w:rPr>
                <w:rFonts w:ascii="EYInterstate Light" w:hAnsi="EYInterstate Light" w:cs="Times New Roman"/>
                <w:i/>
                <w:lang w:val="en-GB"/>
              </w:rPr>
              <w:t xml:space="preserve">, i.e. to provide complete and accurate information on the facts and circumstances, nature, legal classification of the criminal offense, for example, by indicating/copying in the special form certificate an extract from the relevant Article of the Criminal Law of the Republic of Latvia, </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also pay attention to point (j) 4. of the special form certificate.</w:t>
            </w:r>
          </w:p>
        </w:tc>
      </w:tr>
      <w:bookmarkEnd w:id="34"/>
      <w:tr w:rsidR="001361E2" w:rsidRPr="00A0268A" w14:paraId="296B8FCB" w14:textId="77777777" w:rsidTr="00412A1C">
        <w:tc>
          <w:tcPr>
            <w:tcW w:w="1671" w:type="dxa"/>
            <w:vAlign w:val="center"/>
          </w:tcPr>
          <w:p w14:paraId="63AE4D47" w14:textId="77777777" w:rsidR="001361E2" w:rsidRPr="00A0268A" w:rsidRDefault="001361E2" w:rsidP="00D133C9">
            <w:pPr>
              <w:pStyle w:val="ListParagraph"/>
              <w:numPr>
                <w:ilvl w:val="0"/>
                <w:numId w:val="12"/>
              </w:numPr>
              <w:jc w:val="center"/>
              <w:rPr>
                <w:rFonts w:ascii="EYInterstate Light" w:hAnsi="EYInterstate Light" w:cs="Times New Roman"/>
                <w:lang w:val="en-GB"/>
              </w:rPr>
            </w:pPr>
          </w:p>
        </w:tc>
        <w:tc>
          <w:tcPr>
            <w:tcW w:w="6200" w:type="dxa"/>
          </w:tcPr>
          <w:p w14:paraId="07EC0732" w14:textId="77777777" w:rsidR="009D0416" w:rsidRPr="00A0268A" w:rsidRDefault="009D0416" w:rsidP="009D0416">
            <w:pPr>
              <w:pStyle w:val="a"/>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If necessary, additional information may be requested, such as:</w:t>
            </w:r>
          </w:p>
          <w:p w14:paraId="04DCBA52" w14:textId="58EEEE7E" w:rsidR="009D0416" w:rsidRPr="00A0268A" w:rsidRDefault="009D0416" w:rsidP="00D133C9">
            <w:pPr>
              <w:pStyle w:val="a"/>
              <w:numPr>
                <w:ilvl w:val="0"/>
                <w:numId w:val="17"/>
              </w:num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Information on the obligations of the </w:t>
            </w:r>
            <w:r w:rsidR="008A7A48" w:rsidRPr="00A0268A">
              <w:rPr>
                <w:rFonts w:ascii="EYInterstate Light" w:eastAsia="EYInterstate Light" w:hAnsi="EYInterstate Light" w:cs="EYInterstate Light"/>
                <w:lang w:val="en-GB"/>
              </w:rPr>
              <w:t>sentenced</w:t>
            </w:r>
            <w:r w:rsidRPr="00A0268A">
              <w:rPr>
                <w:rFonts w:ascii="EYInterstate Light" w:eastAsia="EYInterstate Light" w:hAnsi="EYInterstate Light" w:cs="EYInterstate Light"/>
                <w:lang w:val="en-GB"/>
              </w:rPr>
              <w:t xml:space="preserve"> person (subject to probation supervision) during probation supervision;</w:t>
            </w:r>
          </w:p>
          <w:p w14:paraId="669A8199" w14:textId="42F69D72" w:rsidR="001361E2" w:rsidRPr="00A0268A" w:rsidRDefault="009D0416" w:rsidP="00D133C9">
            <w:pPr>
              <w:pStyle w:val="a"/>
              <w:numPr>
                <w:ilvl w:val="0"/>
                <w:numId w:val="17"/>
              </w:num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Request for information/</w:t>
            </w:r>
            <w:r w:rsidR="00C36C51" w:rsidRPr="00A0268A">
              <w:rPr>
                <w:rFonts w:ascii="EYInterstate Light" w:eastAsia="EYInterstate Light" w:hAnsi="EYInterstate Light" w:cs="EYInterstate Light"/>
                <w:lang w:val="en-GB"/>
              </w:rPr>
              <w:t xml:space="preserve"> to </w:t>
            </w:r>
            <w:r w:rsidRPr="00A0268A">
              <w:rPr>
                <w:rFonts w:ascii="EYInterstate Light" w:eastAsia="EYInterstate Light" w:hAnsi="EYInterstate Light" w:cs="EYInterstate Light"/>
                <w:lang w:val="en-GB"/>
              </w:rPr>
              <w:t xml:space="preserve">supplement </w:t>
            </w:r>
            <w:r w:rsidR="00C36C51" w:rsidRPr="00A0268A">
              <w:rPr>
                <w:rFonts w:ascii="EYInterstate Light" w:eastAsia="EYInterstate Light" w:hAnsi="EYInterstate Light" w:cs="EYInterstate Light"/>
                <w:lang w:val="en-GB"/>
              </w:rPr>
              <w:t>the</w:t>
            </w:r>
            <w:r w:rsidRPr="00A0268A">
              <w:rPr>
                <w:rFonts w:ascii="EYInterstate Light" w:eastAsia="EYInterstate Light" w:hAnsi="EYInterstate Light" w:cs="EYInterstate Light"/>
                <w:lang w:val="en-GB"/>
              </w:rPr>
              <w:t xml:space="preserve"> special form </w:t>
            </w:r>
            <w:r w:rsidR="00C36C51" w:rsidRPr="00A0268A">
              <w:rPr>
                <w:rFonts w:ascii="EYInterstate Light" w:eastAsia="EYInterstate Light" w:hAnsi="EYInterstate Light" w:cs="EYInterstate Light"/>
                <w:lang w:val="en-GB"/>
              </w:rPr>
              <w:t>certificate, and other a</w:t>
            </w:r>
            <w:r w:rsidRPr="00A0268A">
              <w:rPr>
                <w:rFonts w:ascii="EYInterstate Light" w:eastAsia="EYInterstate Light" w:hAnsi="EYInterstate Light" w:cs="EYInterstate Light"/>
                <w:lang w:val="en-GB"/>
              </w:rPr>
              <w:t>dditional information.</w:t>
            </w:r>
          </w:p>
        </w:tc>
        <w:tc>
          <w:tcPr>
            <w:tcW w:w="6077" w:type="dxa"/>
          </w:tcPr>
          <w:p w14:paraId="506AB9ED" w14:textId="3192C538" w:rsidR="001361E2" w:rsidRPr="00A0268A" w:rsidRDefault="007241BD" w:rsidP="001361E2">
            <w:pPr>
              <w:pStyle w:val="a"/>
              <w:jc w:val="both"/>
              <w:rPr>
                <w:lang w:val="en-GB"/>
              </w:rPr>
            </w:pPr>
            <w:r>
              <w:rPr>
                <w:lang w:val="en-GB"/>
              </w:rPr>
              <w:t>___</w:t>
            </w:r>
          </w:p>
        </w:tc>
      </w:tr>
      <w:tr w:rsidR="001361E2" w:rsidRPr="00A0268A" w14:paraId="192D58E2" w14:textId="77777777" w:rsidTr="00412A1C">
        <w:tc>
          <w:tcPr>
            <w:tcW w:w="1671" w:type="dxa"/>
            <w:tcBorders>
              <w:left w:val="dashed" w:sz="4" w:space="0" w:color="auto"/>
              <w:right w:val="dashed" w:sz="4" w:space="0" w:color="auto"/>
            </w:tcBorders>
            <w:vAlign w:val="center"/>
          </w:tcPr>
          <w:p w14:paraId="2822DA23" w14:textId="77777777" w:rsidR="007241BD" w:rsidRDefault="007241BD" w:rsidP="00FD553A">
            <w:pPr>
              <w:pBdr>
                <w:top w:val="nil"/>
                <w:left w:val="nil"/>
                <w:bottom w:val="nil"/>
                <w:right w:val="nil"/>
                <w:between w:val="nil"/>
                <w:bar w:val="nil"/>
              </w:pBdr>
              <w:jc w:val="center"/>
              <w:rPr>
                <w:rFonts w:ascii="EYInterstate Light" w:hAnsi="EYInterstate Light" w:cs="Times New Roman"/>
                <w:b/>
                <w:color w:val="FF0000"/>
                <w:lang w:val="en-GB"/>
              </w:rPr>
            </w:pPr>
            <w:bookmarkStart w:id="35" w:name="_Hlk38954961"/>
          </w:p>
          <w:p w14:paraId="01DC5A8F" w14:textId="77777777" w:rsidR="007241BD" w:rsidRDefault="007241BD" w:rsidP="00FD553A">
            <w:pPr>
              <w:pBdr>
                <w:top w:val="nil"/>
                <w:left w:val="nil"/>
                <w:bottom w:val="nil"/>
                <w:right w:val="nil"/>
                <w:between w:val="nil"/>
                <w:bar w:val="nil"/>
              </w:pBdr>
              <w:jc w:val="center"/>
              <w:rPr>
                <w:rFonts w:ascii="EYInterstate Light" w:hAnsi="EYInterstate Light" w:cs="Times New Roman"/>
                <w:b/>
                <w:color w:val="FF0000"/>
                <w:lang w:val="en-GB"/>
              </w:rPr>
            </w:pPr>
          </w:p>
          <w:p w14:paraId="51C6CF4E" w14:textId="77777777" w:rsidR="007241BD" w:rsidRDefault="007241BD" w:rsidP="00FD553A">
            <w:pPr>
              <w:pBdr>
                <w:top w:val="nil"/>
                <w:left w:val="nil"/>
                <w:bottom w:val="nil"/>
                <w:right w:val="nil"/>
                <w:between w:val="nil"/>
                <w:bar w:val="nil"/>
              </w:pBdr>
              <w:jc w:val="center"/>
              <w:rPr>
                <w:rFonts w:ascii="EYInterstate Light" w:hAnsi="EYInterstate Light" w:cs="Times New Roman"/>
                <w:b/>
                <w:color w:val="FF0000"/>
                <w:lang w:val="en-GB"/>
              </w:rPr>
            </w:pPr>
          </w:p>
          <w:p w14:paraId="4AA7341B" w14:textId="530BCE68" w:rsidR="001361E2" w:rsidRDefault="00FD553A" w:rsidP="007241BD">
            <w:pPr>
              <w:pBdr>
                <w:top w:val="nil"/>
                <w:left w:val="nil"/>
                <w:bottom w:val="nil"/>
                <w:right w:val="nil"/>
                <w:between w:val="nil"/>
                <w:bar w:val="nil"/>
              </w:pBdr>
              <w:jc w:val="center"/>
              <w:rPr>
                <w:rFonts w:ascii="EYInterstate Light" w:hAnsi="EYInterstate Light" w:cs="Times New Roman"/>
                <w:b/>
                <w:color w:val="00B050"/>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p w14:paraId="2F09E332" w14:textId="77777777" w:rsidR="007241BD" w:rsidRDefault="007241BD" w:rsidP="005413B4">
            <w:pPr>
              <w:pBdr>
                <w:top w:val="nil"/>
                <w:left w:val="nil"/>
                <w:bottom w:val="nil"/>
                <w:right w:val="nil"/>
                <w:between w:val="nil"/>
                <w:bar w:val="nil"/>
              </w:pBdr>
              <w:rPr>
                <w:rFonts w:ascii="EYInterstate Light" w:hAnsi="EYInterstate Light" w:cs="Times New Roman"/>
                <w:b/>
                <w:lang w:val="en-GB"/>
              </w:rPr>
            </w:pPr>
          </w:p>
          <w:p w14:paraId="0A380073" w14:textId="77777777" w:rsidR="005413B4" w:rsidRDefault="005413B4" w:rsidP="005413B4">
            <w:pPr>
              <w:pBdr>
                <w:top w:val="nil"/>
                <w:left w:val="nil"/>
                <w:bottom w:val="nil"/>
                <w:right w:val="nil"/>
                <w:between w:val="nil"/>
                <w:bar w:val="nil"/>
              </w:pBdr>
              <w:rPr>
                <w:rFonts w:ascii="EYInterstate Light" w:hAnsi="EYInterstate Light" w:cs="Times New Roman"/>
                <w:b/>
                <w:lang w:val="en-GB"/>
              </w:rPr>
            </w:pPr>
          </w:p>
          <w:p w14:paraId="1E78184B" w14:textId="295DB00F" w:rsidR="005413B4" w:rsidRPr="00FD553A" w:rsidRDefault="005413B4" w:rsidP="005413B4">
            <w:pPr>
              <w:pBdr>
                <w:top w:val="nil"/>
                <w:left w:val="nil"/>
                <w:bottom w:val="nil"/>
                <w:right w:val="nil"/>
                <w:between w:val="nil"/>
                <w:bar w:val="nil"/>
              </w:pBdr>
              <w:rPr>
                <w:rFonts w:ascii="EYInterstate Light" w:hAnsi="EYInterstate Light" w:cs="Times New Roman"/>
                <w:b/>
                <w:lang w:val="en-GB"/>
              </w:rPr>
            </w:pPr>
          </w:p>
        </w:tc>
        <w:tc>
          <w:tcPr>
            <w:tcW w:w="12277" w:type="dxa"/>
            <w:gridSpan w:val="2"/>
            <w:tcBorders>
              <w:left w:val="dashed" w:sz="4" w:space="0" w:color="auto"/>
              <w:right w:val="dashed" w:sz="4" w:space="0" w:color="auto"/>
            </w:tcBorders>
          </w:tcPr>
          <w:p w14:paraId="0048BBE8" w14:textId="55473797" w:rsidR="001361E2" w:rsidRPr="00A0268A" w:rsidRDefault="00C36C51"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action, it can be seen that </w:t>
            </w:r>
            <w:r w:rsidRPr="007241BD">
              <w:rPr>
                <w:rFonts w:ascii="EYInterstate Light" w:eastAsia="EYInterstate Light" w:hAnsi="EYInterstate Light" w:cs="EYInterstate Light"/>
                <w:b/>
                <w:bCs/>
                <w:color w:val="FF0000"/>
                <w:lang w:val="en-GB"/>
              </w:rPr>
              <w:t>some EU member states, when requesting additional information, set a deadline by which information must be provided. Often the deadline is not reasonable, therefore, Latvia cannot manage to prepare the necessary documents</w:t>
            </w:r>
            <w:r w:rsidRPr="00FD4404">
              <w:rPr>
                <w:rFonts w:ascii="EYInterstate Light" w:eastAsia="EYInterstate Light" w:hAnsi="EYInterstate Light" w:cs="EYInterstate Light"/>
                <w:b/>
                <w:bCs/>
                <w:color w:val="FF0000"/>
                <w:lang w:val="en-GB"/>
              </w:rPr>
              <w:t>.</w:t>
            </w:r>
          </w:p>
          <w:p w14:paraId="2D1338B3" w14:textId="77777777" w:rsidR="00C36C51" w:rsidRPr="007241BD" w:rsidRDefault="00C36C51" w:rsidP="00C36C51">
            <w:pPr>
              <w:pStyle w:val="a"/>
              <w:spacing w:before="120" w:after="120"/>
              <w:jc w:val="both"/>
              <w:rPr>
                <w:rFonts w:ascii="EYInterstate Light" w:hAnsi="EYInterstate Light" w:cs="Times New Roman"/>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7241BD">
              <w:rPr>
                <w:rFonts w:ascii="EYInterstate Light" w:hAnsi="EYInterstate Light" w:cs="Times New Roman"/>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recommended:</w:t>
            </w:r>
          </w:p>
          <w:p w14:paraId="5573083D" w14:textId="36BFFEFC" w:rsidR="00C36C51" w:rsidRPr="00A0268A" w:rsidRDefault="007241BD" w:rsidP="00D133C9">
            <w:pPr>
              <w:pStyle w:val="a"/>
              <w:numPr>
                <w:ilvl w:val="0"/>
                <w:numId w:val="18"/>
              </w:numPr>
              <w:spacing w:before="120" w:after="120"/>
              <w:jc w:val="both"/>
              <w:rPr>
                <w:rFonts w:ascii="EYInterstate Light" w:hAnsi="EYInterstate Light" w:cs="Times New Roman"/>
                <w:i/>
                <w:lang w:val="en-GB"/>
              </w:rPr>
            </w:pP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F</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or EU </w:t>
            </w:r>
            <w:r w:rsidR="006972BC"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m</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ember </w:t>
            </w:r>
            <w:r w:rsidR="006972BC"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tates</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to set a reasonable deadline</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for </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submi</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ssion of</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additional information</w:t>
            </w:r>
            <w:r w:rsidR="00C36C51" w:rsidRPr="00A0268A">
              <w:rPr>
                <w:rFonts w:ascii="EYInterstate Light" w:hAnsi="EYInterstate Light" w:cs="Times New Roman"/>
                <w:i/>
                <w:lang w:val="en-GB"/>
              </w:rPr>
              <w:t xml:space="preserve">, taking into account the following </w:t>
            </w:r>
            <w:r w:rsidR="00C36C51" w:rsidRPr="007241BD">
              <w:rPr>
                <w:rFonts w:ascii="EYInterstate Light" w:eastAsiaTheme="minorHAnsi" w:hAnsi="EYInterstate Light" w:cs="Times New Roman"/>
                <w:b/>
                <w:i/>
                <w:iCs/>
                <w:color w:val="00B050"/>
                <w:bdr w:val="none" w:sz="0" w:space="0" w:color="auto"/>
                <w:lang w:val="en-GB" w:eastAsia="en-US"/>
              </w:rPr>
              <w:t>criteria</w:t>
            </w:r>
            <w:r w:rsidR="00C36C51" w:rsidRPr="00A0268A">
              <w:rPr>
                <w:rFonts w:ascii="EYInterstate Light" w:hAnsi="EYInterstate Light" w:cs="Times New Roman"/>
                <w:i/>
                <w:lang w:val="en-GB"/>
              </w:rPr>
              <w:t>:</w:t>
            </w:r>
          </w:p>
          <w:p w14:paraId="390FE480" w14:textId="544F17CC" w:rsidR="00C36C51" w:rsidRPr="007241BD" w:rsidRDefault="00C36C51" w:rsidP="00D133C9">
            <w:pPr>
              <w:pStyle w:val="a"/>
              <w:numPr>
                <w:ilvl w:val="0"/>
                <w:numId w:val="19"/>
              </w:numPr>
              <w:spacing w:before="120" w:after="120"/>
              <w:jc w:val="both"/>
              <w:rPr>
                <w:rFonts w:ascii="EYInterstate Light" w:eastAsiaTheme="minorHAnsi" w:hAnsi="EYInterstate Light" w:cs="Times New Roman"/>
                <w:b/>
                <w:i/>
                <w:iCs/>
                <w:color w:val="00B050"/>
                <w:bdr w:val="none" w:sz="0" w:space="0" w:color="auto"/>
                <w:lang w:val="en-GB" w:eastAsia="en-US"/>
              </w:rPr>
            </w:pPr>
            <w:r w:rsidRPr="007241BD">
              <w:rPr>
                <w:rFonts w:ascii="EYInterstate Light" w:eastAsiaTheme="minorHAnsi" w:hAnsi="EYInterstate Light" w:cs="Times New Roman"/>
                <w:b/>
                <w:i/>
                <w:iCs/>
                <w:color w:val="00B050"/>
                <w:bdr w:val="none" w:sz="0" w:space="0" w:color="auto"/>
                <w:lang w:val="en-GB" w:eastAsia="en-US"/>
              </w:rPr>
              <w:t xml:space="preserve">time </w:t>
            </w:r>
            <w:r w:rsidR="007241BD">
              <w:rPr>
                <w:rFonts w:ascii="EYInterstate Light" w:eastAsiaTheme="minorHAnsi" w:hAnsi="EYInterstate Light" w:cs="Times New Roman"/>
                <w:b/>
                <w:i/>
                <w:iCs/>
                <w:color w:val="00B050"/>
                <w:bdr w:val="none" w:sz="0" w:space="0" w:color="auto"/>
                <w:lang w:val="en-GB" w:eastAsia="en-US"/>
              </w:rPr>
              <w:t>required for</w:t>
            </w:r>
            <w:r w:rsidRPr="007241BD">
              <w:rPr>
                <w:rFonts w:ascii="EYInterstate Light" w:eastAsiaTheme="minorHAnsi" w:hAnsi="EYInterstate Light" w:cs="Times New Roman"/>
                <w:b/>
                <w:i/>
                <w:iCs/>
                <w:color w:val="00B050"/>
                <w:bdr w:val="none" w:sz="0" w:space="0" w:color="auto"/>
                <w:lang w:val="en-GB" w:eastAsia="en-US"/>
              </w:rPr>
              <w:t xml:space="preserve"> sending</w:t>
            </w:r>
            <w:r w:rsidR="007241BD">
              <w:rPr>
                <w:rFonts w:ascii="EYInterstate Light" w:eastAsiaTheme="minorHAnsi" w:hAnsi="EYInterstate Light" w:cs="Times New Roman"/>
                <w:b/>
                <w:i/>
                <w:iCs/>
                <w:color w:val="00B050"/>
                <w:bdr w:val="none" w:sz="0" w:space="0" w:color="auto"/>
                <w:lang w:val="en-GB" w:eastAsia="en-US"/>
              </w:rPr>
              <w:t xml:space="preserve"> of</w:t>
            </w:r>
            <w:r w:rsidRPr="007241BD">
              <w:rPr>
                <w:rFonts w:ascii="EYInterstate Light" w:eastAsiaTheme="minorHAnsi" w:hAnsi="EYInterstate Light" w:cs="Times New Roman"/>
                <w:b/>
                <w:i/>
                <w:iCs/>
                <w:color w:val="00B050"/>
                <w:bdr w:val="none" w:sz="0" w:space="0" w:color="auto"/>
                <w:lang w:val="en-GB" w:eastAsia="en-US"/>
              </w:rPr>
              <w:t xml:space="preserve"> documents;</w:t>
            </w:r>
          </w:p>
          <w:p w14:paraId="31BDE242" w14:textId="72BF2FE5" w:rsidR="00C36C51" w:rsidRPr="007241BD" w:rsidRDefault="00C36C51" w:rsidP="00D133C9">
            <w:pPr>
              <w:pStyle w:val="a"/>
              <w:numPr>
                <w:ilvl w:val="0"/>
                <w:numId w:val="19"/>
              </w:numPr>
              <w:spacing w:before="120" w:after="120"/>
              <w:jc w:val="both"/>
              <w:rPr>
                <w:rFonts w:ascii="EYInterstate Light" w:eastAsiaTheme="minorHAnsi" w:hAnsi="EYInterstate Light" w:cs="Times New Roman"/>
                <w:b/>
                <w:i/>
                <w:iCs/>
                <w:color w:val="00B050"/>
                <w:bdr w:val="none" w:sz="0" w:space="0" w:color="auto"/>
                <w:lang w:val="en-GB" w:eastAsia="en-US"/>
              </w:rPr>
            </w:pPr>
            <w:r w:rsidRPr="007241BD">
              <w:rPr>
                <w:rFonts w:ascii="EYInterstate Light" w:eastAsiaTheme="minorHAnsi" w:hAnsi="EYInterstate Light" w:cs="Times New Roman"/>
                <w:b/>
                <w:i/>
                <w:iCs/>
                <w:color w:val="00B050"/>
                <w:bdr w:val="none" w:sz="0" w:space="0" w:color="auto"/>
                <w:lang w:val="en-GB" w:eastAsia="en-US"/>
              </w:rPr>
              <w:t xml:space="preserve">time </w:t>
            </w:r>
            <w:r w:rsidR="007241BD">
              <w:rPr>
                <w:rFonts w:ascii="EYInterstate Light" w:eastAsiaTheme="minorHAnsi" w:hAnsi="EYInterstate Light" w:cs="Times New Roman"/>
                <w:b/>
                <w:i/>
                <w:iCs/>
                <w:color w:val="00B050"/>
                <w:bdr w:val="none" w:sz="0" w:space="0" w:color="auto"/>
                <w:lang w:val="en-GB" w:eastAsia="en-US"/>
              </w:rPr>
              <w:t>required for</w:t>
            </w:r>
            <w:r w:rsidRPr="007241BD">
              <w:rPr>
                <w:rFonts w:ascii="EYInterstate Light" w:eastAsiaTheme="minorHAnsi" w:hAnsi="EYInterstate Light" w:cs="Times New Roman"/>
                <w:b/>
                <w:i/>
                <w:iCs/>
                <w:color w:val="00B050"/>
                <w:bdr w:val="none" w:sz="0" w:space="0" w:color="auto"/>
                <w:lang w:val="en-GB" w:eastAsia="en-US"/>
              </w:rPr>
              <w:t xml:space="preserve"> preparation of translation of documents;</w:t>
            </w:r>
          </w:p>
          <w:p w14:paraId="5C9DDD0F" w14:textId="347FDEE0" w:rsidR="00C36C51" w:rsidRPr="007241BD" w:rsidRDefault="00C36C51" w:rsidP="00D133C9">
            <w:pPr>
              <w:pStyle w:val="a"/>
              <w:numPr>
                <w:ilvl w:val="0"/>
                <w:numId w:val="19"/>
              </w:numPr>
              <w:spacing w:before="120" w:after="120"/>
              <w:jc w:val="both"/>
              <w:rPr>
                <w:rFonts w:ascii="EYInterstate Light" w:eastAsiaTheme="minorHAnsi" w:hAnsi="EYInterstate Light" w:cs="Times New Roman"/>
                <w:b/>
                <w:i/>
                <w:iCs/>
                <w:color w:val="00B050"/>
                <w:bdr w:val="none" w:sz="0" w:space="0" w:color="auto"/>
                <w:lang w:val="en-GB" w:eastAsia="en-US"/>
              </w:rPr>
            </w:pPr>
            <w:r w:rsidRPr="007241BD">
              <w:rPr>
                <w:rFonts w:ascii="EYInterstate Light" w:eastAsiaTheme="minorHAnsi" w:hAnsi="EYInterstate Light" w:cs="Times New Roman"/>
                <w:b/>
                <w:i/>
                <w:iCs/>
                <w:color w:val="00B050"/>
                <w:bdr w:val="none" w:sz="0" w:space="0" w:color="auto"/>
                <w:lang w:val="en-GB" w:eastAsia="en-US"/>
              </w:rPr>
              <w:t xml:space="preserve">time </w:t>
            </w:r>
            <w:r w:rsidR="007241BD">
              <w:rPr>
                <w:rFonts w:ascii="EYInterstate Light" w:eastAsiaTheme="minorHAnsi" w:hAnsi="EYInterstate Light" w:cs="Times New Roman"/>
                <w:b/>
                <w:i/>
                <w:iCs/>
                <w:color w:val="00B050"/>
                <w:bdr w:val="none" w:sz="0" w:space="0" w:color="auto"/>
                <w:lang w:val="en-GB" w:eastAsia="en-US"/>
              </w:rPr>
              <w:t xml:space="preserve">required for </w:t>
            </w:r>
            <w:r w:rsidRPr="007241BD">
              <w:rPr>
                <w:rFonts w:ascii="EYInterstate Light" w:eastAsiaTheme="minorHAnsi" w:hAnsi="EYInterstate Light" w:cs="Times New Roman"/>
                <w:b/>
                <w:i/>
                <w:iCs/>
                <w:color w:val="00B050"/>
                <w:bdr w:val="none" w:sz="0" w:space="0" w:color="auto"/>
                <w:lang w:val="en-GB" w:eastAsia="en-US"/>
              </w:rPr>
              <w:t>preparation of documents.</w:t>
            </w:r>
          </w:p>
          <w:p w14:paraId="1A5DBD21" w14:textId="58F40268" w:rsidR="001361E2" w:rsidRPr="00A0268A" w:rsidRDefault="006972BC" w:rsidP="00D133C9">
            <w:pPr>
              <w:pStyle w:val="a"/>
              <w:numPr>
                <w:ilvl w:val="0"/>
                <w:numId w:val="18"/>
              </w:numPr>
              <w:spacing w:before="120" w:after="120"/>
              <w:jc w:val="both"/>
              <w:rPr>
                <w:rFonts w:ascii="EYInterstate Light" w:hAnsi="EYInterstate Light" w:cs="Times New Roman"/>
                <w:i/>
                <w:lang w:val="en-GB"/>
              </w:rPr>
            </w:pP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For </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Latvian courts to comply with the reasonable </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deadline</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set by the EU </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m</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ember </w:t>
            </w:r>
            <w:r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w:t>
            </w:r>
            <w:r w:rsidR="00C36C51" w:rsidRPr="007241BD">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tates and to provide accurate additional information</w:t>
            </w:r>
            <w:r w:rsidR="00C36C51" w:rsidRPr="00FD4404">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p>
        </w:tc>
      </w:tr>
      <w:bookmarkEnd w:id="35"/>
      <w:tr w:rsidR="001361E2" w:rsidRPr="00A0268A" w14:paraId="688D4B29" w14:textId="77777777" w:rsidTr="00412A1C">
        <w:tc>
          <w:tcPr>
            <w:tcW w:w="1671" w:type="dxa"/>
            <w:vAlign w:val="center"/>
          </w:tcPr>
          <w:p w14:paraId="7BB78AEC" w14:textId="77777777" w:rsidR="001361E2" w:rsidRPr="00A0268A" w:rsidRDefault="001361E2" w:rsidP="00D133C9">
            <w:pPr>
              <w:pStyle w:val="ListParagraph"/>
              <w:numPr>
                <w:ilvl w:val="0"/>
                <w:numId w:val="12"/>
              </w:numPr>
              <w:jc w:val="center"/>
              <w:rPr>
                <w:rFonts w:ascii="EYInterstate Light" w:hAnsi="EYInterstate Light" w:cs="Times New Roman"/>
                <w:lang w:val="en-GB"/>
              </w:rPr>
            </w:pPr>
          </w:p>
        </w:tc>
        <w:tc>
          <w:tcPr>
            <w:tcW w:w="6200" w:type="dxa"/>
          </w:tcPr>
          <w:p w14:paraId="4B59821C" w14:textId="14D70879" w:rsidR="001361E2" w:rsidRPr="00A0268A" w:rsidRDefault="006972BC"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If a request regarding the execution of alternative sanction in another EU member state has been sent and a consent has been received, the MoJ shall inform the submitter of the request and a court controlling complete execution of a judgment, the sentenced person, as well as his or her representative in cases when the representative has submitted a request.</w:t>
            </w:r>
          </w:p>
        </w:tc>
        <w:tc>
          <w:tcPr>
            <w:tcW w:w="6077" w:type="dxa"/>
          </w:tcPr>
          <w:p w14:paraId="43E1481C" w14:textId="6D36FDD9" w:rsidR="001361E2" w:rsidRPr="00A0268A" w:rsidRDefault="006972BC" w:rsidP="001361E2">
            <w:pPr>
              <w:pStyle w:val="a"/>
              <w:rPr>
                <w:lang w:val="en-GB"/>
              </w:rPr>
            </w:pPr>
            <w:r w:rsidRPr="00A0268A">
              <w:rPr>
                <w:rFonts w:ascii="EYInterstate Light" w:eastAsia="EYInterstate Light" w:hAnsi="EYInterstate Light" w:cs="EYInterstate Light"/>
                <w:lang w:val="en-GB"/>
              </w:rPr>
              <w:t xml:space="preserve">Article </w:t>
            </w:r>
            <w:r w:rsidR="001361E2" w:rsidRPr="00A0268A">
              <w:rPr>
                <w:rFonts w:ascii="EYInterstate Light" w:eastAsia="EYInterstate Light" w:hAnsi="EYInterstate Light" w:cs="EYInterstate Light"/>
                <w:lang w:val="en-GB"/>
              </w:rPr>
              <w:t xml:space="preserve">812. </w:t>
            </w:r>
            <w:r w:rsidRPr="00A0268A">
              <w:rPr>
                <w:rFonts w:ascii="EYInterstate Light" w:eastAsia="EYInterstate Light" w:hAnsi="EYInterstate Light" w:cs="EYInterstate Light"/>
                <w:lang w:val="en-GB"/>
              </w:rPr>
              <w:t>(1)</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p w14:paraId="34982F24" w14:textId="77777777" w:rsidR="001361E2" w:rsidRPr="00A0268A" w:rsidRDefault="001361E2" w:rsidP="001361E2">
            <w:pPr>
              <w:pStyle w:val="a"/>
              <w:rPr>
                <w:lang w:val="en-GB"/>
              </w:rPr>
            </w:pPr>
          </w:p>
          <w:p w14:paraId="4D55512B" w14:textId="77777777" w:rsidR="001361E2" w:rsidRPr="00A0268A" w:rsidRDefault="001361E2" w:rsidP="001361E2">
            <w:pPr>
              <w:pStyle w:val="a"/>
              <w:rPr>
                <w:lang w:val="en-GB"/>
              </w:rPr>
            </w:pPr>
          </w:p>
          <w:p w14:paraId="5D17B756" w14:textId="77777777" w:rsidR="001361E2" w:rsidRPr="00A0268A" w:rsidRDefault="001361E2" w:rsidP="001361E2">
            <w:pPr>
              <w:pStyle w:val="a"/>
              <w:rPr>
                <w:lang w:val="en-GB"/>
              </w:rPr>
            </w:pPr>
          </w:p>
          <w:p w14:paraId="71E13A7A" w14:textId="77777777" w:rsidR="001361E2" w:rsidRPr="00A0268A" w:rsidRDefault="001361E2" w:rsidP="001361E2">
            <w:pPr>
              <w:pStyle w:val="a"/>
              <w:jc w:val="both"/>
              <w:rPr>
                <w:lang w:val="en-GB"/>
              </w:rPr>
            </w:pPr>
          </w:p>
        </w:tc>
      </w:tr>
      <w:tr w:rsidR="001361E2" w:rsidRPr="00A0268A" w14:paraId="36B349DC" w14:textId="77777777" w:rsidTr="00412A1C">
        <w:tc>
          <w:tcPr>
            <w:tcW w:w="1671" w:type="dxa"/>
            <w:vAlign w:val="center"/>
          </w:tcPr>
          <w:p w14:paraId="0F895304" w14:textId="77777777" w:rsidR="001361E2" w:rsidRPr="00A0268A" w:rsidRDefault="001361E2" w:rsidP="00D133C9">
            <w:pPr>
              <w:pStyle w:val="ListParagraph"/>
              <w:numPr>
                <w:ilvl w:val="0"/>
                <w:numId w:val="12"/>
              </w:numPr>
              <w:jc w:val="center"/>
              <w:rPr>
                <w:rFonts w:ascii="EYInterstate Light" w:hAnsi="EYInterstate Light" w:cs="Times New Roman"/>
                <w:lang w:val="en-GB"/>
              </w:rPr>
            </w:pPr>
          </w:p>
        </w:tc>
        <w:tc>
          <w:tcPr>
            <w:tcW w:w="6200" w:type="dxa"/>
          </w:tcPr>
          <w:p w14:paraId="2242823E" w14:textId="52B7020A" w:rsidR="001361E2" w:rsidRPr="00A0268A" w:rsidRDefault="006972BC"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After receipt of information of another EU member state regarding the end of serving the punishment, the MoJ shall inform a court and the institution executing the punishment thereof.</w:t>
            </w:r>
          </w:p>
        </w:tc>
        <w:tc>
          <w:tcPr>
            <w:tcW w:w="6077" w:type="dxa"/>
          </w:tcPr>
          <w:p w14:paraId="6C8B4A6E" w14:textId="733B3120" w:rsidR="001361E2" w:rsidRPr="00A0268A" w:rsidRDefault="002905B8" w:rsidP="001361E2">
            <w:pPr>
              <w:pStyle w:val="a"/>
              <w:jc w:val="both"/>
              <w:rPr>
                <w:lang w:val="en-GB"/>
              </w:rPr>
            </w:pPr>
            <w:r>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812. </w:t>
            </w:r>
            <w:r>
              <w:rPr>
                <w:rFonts w:ascii="EYInterstate Light" w:eastAsia="EYInterstate Light" w:hAnsi="EYInterstate Light" w:cs="EYInterstate Light"/>
                <w:lang w:val="en-GB"/>
              </w:rPr>
              <w:t>(2)</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40DC263E" w14:textId="77777777" w:rsidTr="00412A1C">
        <w:tc>
          <w:tcPr>
            <w:tcW w:w="1671" w:type="dxa"/>
            <w:tcBorders>
              <w:left w:val="dashed" w:sz="4" w:space="0" w:color="auto"/>
              <w:right w:val="dashed" w:sz="4" w:space="0" w:color="auto"/>
            </w:tcBorders>
            <w:vAlign w:val="center"/>
          </w:tcPr>
          <w:p w14:paraId="172545FB" w14:textId="32E6A3FF"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lastRenderedPageBreak/>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0BFA657C" w14:textId="5C585F2A" w:rsidR="001361E2" w:rsidRPr="00A0268A" w:rsidRDefault="006554CE"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action, it can be observed that </w:t>
            </w:r>
            <w:r w:rsidRPr="002905B8">
              <w:rPr>
                <w:rFonts w:ascii="EYInterstate Light" w:eastAsia="EYInterstate Light" w:hAnsi="EYInterstate Light" w:cs="EYInterstate Light"/>
                <w:b/>
                <w:bCs/>
                <w:color w:val="FF0000"/>
                <w:lang w:val="en-GB"/>
              </w:rPr>
              <w:t>often EU member states do not provide information on the implementation of Latvia's probation measures</w:t>
            </w:r>
            <w:r w:rsidR="001361E2" w:rsidRPr="00FD4404">
              <w:rPr>
                <w:rFonts w:ascii="EYInterstate Light" w:eastAsia="EYInterstate Light" w:hAnsi="EYInterstate Light" w:cs="EYInterstate Light"/>
                <w:b/>
                <w:bCs/>
                <w:color w:val="FF0000"/>
                <w:lang w:val="en-GB"/>
              </w:rPr>
              <w:t>.</w:t>
            </w:r>
          </w:p>
          <w:p w14:paraId="39A317FD" w14:textId="40BB968A" w:rsidR="001361E2" w:rsidRPr="00A0268A" w:rsidRDefault="0020144F" w:rsidP="001361E2">
            <w:pPr>
              <w:pStyle w:val="a"/>
              <w:spacing w:before="120" w:after="120"/>
              <w:jc w:val="both"/>
              <w:rPr>
                <w:rFonts w:ascii="EYInterstate Light" w:hAnsi="EYInterstate Light" w:cs="Times New Roman"/>
                <w:i/>
                <w:lang w:val="en-GB"/>
              </w:rPr>
            </w:pPr>
            <w:r w:rsidRPr="00A0268A">
              <w:rPr>
                <w:rFonts w:ascii="EYInterstate Light" w:hAnsi="EYInterstate Light" w:cs="Times New Roman"/>
                <w:i/>
                <w:lang w:val="en-GB"/>
              </w:rPr>
              <w:t>Accordingly, however</w:t>
            </w:r>
            <w:r w:rsidR="002905B8">
              <w:rPr>
                <w:rFonts w:ascii="EYInterstate Light" w:hAnsi="EYInterstate Light" w:cs="Times New Roman"/>
                <w:i/>
                <w:lang w:val="en-GB"/>
              </w:rPr>
              <w:t>,</w:t>
            </w:r>
            <w:r w:rsidRPr="002905B8">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it would be advisable for the courts to monitor the </w:t>
            </w:r>
            <w:r w:rsidR="007D5BAD" w:rsidRPr="002905B8">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implementation/execution</w:t>
            </w:r>
            <w:r w:rsidRPr="002905B8">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of probation measures</w:t>
            </w:r>
            <w:r w:rsidRPr="00FD4404">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t>
            </w:r>
            <w:r w:rsidRPr="00A0268A">
              <w:rPr>
                <w:rFonts w:ascii="EYInterstate Light" w:hAnsi="EYInterstate Light" w:cs="Times New Roman"/>
                <w:i/>
                <w:lang w:val="en-GB"/>
              </w:rPr>
              <w:t xml:space="preserve"> For example, after some time, if no information has been received from another EU </w:t>
            </w:r>
            <w:r w:rsidR="007D5BAD" w:rsidRPr="00A0268A">
              <w:rPr>
                <w:rFonts w:ascii="EYInterstate Light" w:hAnsi="EYInterstate Light" w:cs="Times New Roman"/>
                <w:i/>
                <w:lang w:val="en-GB"/>
              </w:rPr>
              <w:t>m</w:t>
            </w:r>
            <w:r w:rsidRPr="00A0268A">
              <w:rPr>
                <w:rFonts w:ascii="EYInterstate Light" w:hAnsi="EYInterstate Light" w:cs="Times New Roman"/>
                <w:i/>
                <w:lang w:val="en-GB"/>
              </w:rPr>
              <w:t xml:space="preserve">ember </w:t>
            </w:r>
            <w:r w:rsidR="007D5BAD" w:rsidRPr="00A0268A">
              <w:rPr>
                <w:rFonts w:ascii="EYInterstate Light" w:hAnsi="EYInterstate Light" w:cs="Times New Roman"/>
                <w:i/>
                <w:lang w:val="en-GB"/>
              </w:rPr>
              <w:t>s</w:t>
            </w:r>
            <w:r w:rsidRPr="00A0268A">
              <w:rPr>
                <w:rFonts w:ascii="EYInterstate Light" w:hAnsi="EYInterstate Light" w:cs="Times New Roman"/>
                <w:i/>
                <w:lang w:val="en-GB"/>
              </w:rPr>
              <w:t xml:space="preserve">tate for a long time, </w:t>
            </w:r>
            <w:r w:rsidRPr="002905B8">
              <w:rPr>
                <w:rFonts w:ascii="EYInterstate Light" w:hAnsi="EYInterstate Light" w:cs="Times New Roman"/>
                <w:b/>
                <w:bCs/>
                <w:i/>
                <w:color w:val="00B050"/>
                <w:lang w:val="en-GB"/>
              </w:rPr>
              <w:t xml:space="preserve">a Latvian court (and, where applicable, a probation authority) should send a reminder to another EU </w:t>
            </w:r>
            <w:r w:rsidR="007D5BAD" w:rsidRPr="002905B8">
              <w:rPr>
                <w:rFonts w:ascii="EYInterstate Light" w:hAnsi="EYInterstate Light" w:cs="Times New Roman"/>
                <w:b/>
                <w:bCs/>
                <w:i/>
                <w:color w:val="00B050"/>
                <w:lang w:val="en-GB"/>
              </w:rPr>
              <w:t>m</w:t>
            </w:r>
            <w:r w:rsidRPr="002905B8">
              <w:rPr>
                <w:rFonts w:ascii="EYInterstate Light" w:hAnsi="EYInterstate Light" w:cs="Times New Roman"/>
                <w:b/>
                <w:bCs/>
                <w:i/>
                <w:color w:val="00B050"/>
                <w:lang w:val="en-GB"/>
              </w:rPr>
              <w:t xml:space="preserve">ember </w:t>
            </w:r>
            <w:r w:rsidR="007D5BAD" w:rsidRPr="002905B8">
              <w:rPr>
                <w:rFonts w:ascii="EYInterstate Light" w:hAnsi="EYInterstate Light" w:cs="Times New Roman"/>
                <w:b/>
                <w:bCs/>
                <w:i/>
                <w:color w:val="00B050"/>
                <w:lang w:val="en-GB"/>
              </w:rPr>
              <w:t>s</w:t>
            </w:r>
            <w:r w:rsidRPr="002905B8">
              <w:rPr>
                <w:rFonts w:ascii="EYInterstate Light" w:hAnsi="EYInterstate Light" w:cs="Times New Roman"/>
                <w:b/>
                <w:bCs/>
                <w:i/>
                <w:color w:val="00B050"/>
                <w:lang w:val="en-GB"/>
              </w:rPr>
              <w:t>tate requesting information on the progress of</w:t>
            </w:r>
            <w:r w:rsidR="007D5BAD" w:rsidRPr="002905B8">
              <w:rPr>
                <w:rFonts w:ascii="EYInterstate Light" w:hAnsi="EYInterstate Light" w:cs="Times New Roman"/>
                <w:b/>
                <w:bCs/>
                <w:i/>
                <w:color w:val="00B050"/>
                <w:lang w:val="en-GB"/>
              </w:rPr>
              <w:t xml:space="preserve"> execution of</w:t>
            </w:r>
            <w:r w:rsidRPr="002905B8">
              <w:rPr>
                <w:rFonts w:ascii="EYInterstate Light" w:hAnsi="EYInterstate Light" w:cs="Times New Roman"/>
                <w:b/>
                <w:bCs/>
                <w:i/>
                <w:color w:val="00B050"/>
                <w:lang w:val="en-GB"/>
              </w:rPr>
              <w:t xml:space="preserve"> the case.</w:t>
            </w:r>
          </w:p>
        </w:tc>
      </w:tr>
      <w:tr w:rsidR="001361E2" w:rsidRPr="00A0268A" w14:paraId="0A1DCEB2" w14:textId="77777777" w:rsidTr="00412A1C">
        <w:trPr>
          <w:trHeight w:val="565"/>
        </w:trPr>
        <w:tc>
          <w:tcPr>
            <w:tcW w:w="1394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B3F07D" w14:textId="1179EC2C" w:rsidR="001361E2" w:rsidRPr="00A0268A" w:rsidRDefault="0020144F" w:rsidP="00BB5C0A">
            <w:pPr>
              <w:pStyle w:val="a"/>
              <w:shd w:val="clear" w:color="auto" w:fill="D9E2F3" w:themeFill="accent1" w:themeFillTint="33"/>
              <w:jc w:val="center"/>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In case Latvia is the Executing State to which the judgment of another EU member state has been forwarded for recognition and enforcement in Latvia</w:t>
            </w:r>
          </w:p>
        </w:tc>
      </w:tr>
      <w:tr w:rsidR="001361E2" w:rsidRPr="00A0268A" w14:paraId="68291897" w14:textId="77777777" w:rsidTr="00412A1C">
        <w:tc>
          <w:tcPr>
            <w:tcW w:w="1671" w:type="dxa"/>
            <w:vAlign w:val="center"/>
          </w:tcPr>
          <w:p w14:paraId="348F29A1"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733CCA58" w14:textId="3E763CF5" w:rsidR="001361E2" w:rsidRPr="00A0268A" w:rsidRDefault="00BB5C0A"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MoJ, after receiving a decision of another EU member state on the imposition of alternative sanctions and a special form certificate, within 10 days, but if the amount of materials is particularly large, within 30 days, review and verify the materials in accordance with Article 754. of the CPL.</w:t>
            </w:r>
          </w:p>
        </w:tc>
        <w:tc>
          <w:tcPr>
            <w:tcW w:w="6077" w:type="dxa"/>
          </w:tcPr>
          <w:p w14:paraId="7E2B8F65" w14:textId="4EBEE01C" w:rsidR="001361E2" w:rsidRPr="00A0268A" w:rsidRDefault="000D0A91" w:rsidP="001361E2">
            <w:pPr>
              <w:pStyle w:val="a"/>
              <w:jc w:val="both"/>
              <w:rPr>
                <w:lang w:val="en-GB"/>
              </w:rPr>
            </w:pPr>
            <w:r w:rsidRPr="00A0268A">
              <w:rPr>
                <w:rFonts w:ascii="EYInterstate Light" w:eastAsia="EYInterstate Light" w:hAnsi="EYInterstate Light" w:cs="EYInterstate Light"/>
                <w:lang w:val="en-GB"/>
              </w:rPr>
              <w:t xml:space="preserve">Article </w:t>
            </w:r>
            <w:r w:rsidR="001361E2" w:rsidRPr="00A0268A">
              <w:rPr>
                <w:rFonts w:ascii="EYInterstate Light" w:eastAsia="EYInterstate Light" w:hAnsi="EYInterstate Light" w:cs="EYInterstate Light"/>
                <w:lang w:val="en-GB"/>
              </w:rPr>
              <w:t xml:space="preserve">754. </w:t>
            </w:r>
            <w:r w:rsidRPr="00A0268A">
              <w:rPr>
                <w:rFonts w:ascii="EYInterstate Light" w:eastAsia="EYInterstate Light" w:hAnsi="EYInterstate Light" w:cs="EYInterstate Light"/>
                <w:lang w:val="en-GB"/>
              </w:rPr>
              <w:t>and Article</w:t>
            </w:r>
            <w:r w:rsidR="001361E2" w:rsidRPr="00A0268A">
              <w:rPr>
                <w:rFonts w:ascii="EYInterstate Light" w:eastAsia="EYInterstate Light" w:hAnsi="EYInterstate Light" w:cs="EYInterstate Light"/>
                <w:lang w:val="en-GB"/>
              </w:rPr>
              <w:t xml:space="preserve"> 804. </w:t>
            </w:r>
            <w:r w:rsidR="00211779">
              <w:rPr>
                <w:rFonts w:ascii="EYInterstate Light" w:hAnsi="EYInterstate Light" w:cs="Times New Roman"/>
                <w:color w:val="auto"/>
                <w:bdr w:val="none" w:sz="0" w:space="0" w:color="auto"/>
                <w:lang w:val="en-GB" w:eastAsia="en-US"/>
              </w:rPr>
              <w:t>of the CPL</w:t>
            </w:r>
          </w:p>
        </w:tc>
      </w:tr>
      <w:tr w:rsidR="001361E2" w:rsidRPr="00A0268A" w14:paraId="4AB8EB24" w14:textId="77777777" w:rsidTr="00412A1C">
        <w:tc>
          <w:tcPr>
            <w:tcW w:w="1671" w:type="dxa"/>
            <w:vAlign w:val="center"/>
          </w:tcPr>
          <w:p w14:paraId="0BA13F49"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4405929C" w14:textId="0AF0C231" w:rsidR="001361E2" w:rsidRPr="00A0268A" w:rsidRDefault="008D741A" w:rsidP="008D741A">
            <w:pPr>
              <w:jc w:val="both"/>
              <w:rPr>
                <w:rFonts w:ascii="EYInterstate Light" w:eastAsia="Calibri" w:hAnsi="EYInterstate Light" w:cs="Times New Roman"/>
                <w:lang w:val="en-GB"/>
              </w:rPr>
            </w:pPr>
            <w:r w:rsidRPr="00A0268A">
              <w:rPr>
                <w:rFonts w:ascii="EYInterstate Light" w:eastAsia="EYInterstate Light" w:hAnsi="EYInterstate Light" w:cs="EYInterstate Light"/>
                <w:lang w:val="en-GB"/>
              </w:rPr>
              <w:t>Following the verification, the MoJ shall immediately send the decision on the alternative sanction together with the materials to the court, informing another EU member state.</w:t>
            </w:r>
          </w:p>
        </w:tc>
        <w:tc>
          <w:tcPr>
            <w:tcW w:w="6077" w:type="dxa"/>
          </w:tcPr>
          <w:p w14:paraId="24D64244" w14:textId="0556CD82" w:rsidR="001361E2" w:rsidRPr="00A0268A" w:rsidRDefault="008D741A" w:rsidP="001361E2">
            <w:pPr>
              <w:pStyle w:val="a"/>
              <w:jc w:val="both"/>
              <w:rPr>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754. </w:t>
            </w:r>
            <w:r w:rsidRPr="00A0268A">
              <w:rPr>
                <w:rFonts w:ascii="EYInterstate Light" w:eastAsia="EYInterstate Light" w:hAnsi="EYInterstate Light" w:cs="EYInterstate Light"/>
                <w:lang w:val="en-GB"/>
              </w:rPr>
              <w:t>(4) and Article</w:t>
            </w:r>
            <w:r w:rsidR="001361E2" w:rsidRPr="00A0268A">
              <w:rPr>
                <w:rFonts w:ascii="EYInterstate Light" w:eastAsia="EYInterstate Light" w:hAnsi="EYInterstate Light" w:cs="EYInterstate Light"/>
                <w:lang w:val="en-GB"/>
              </w:rPr>
              <w:t xml:space="preserve"> 804. </w:t>
            </w:r>
            <w:r w:rsidRPr="00A0268A">
              <w:rPr>
                <w:rFonts w:ascii="EYInterstate Light" w:eastAsia="EYInterstate Light" w:hAnsi="EYInterstate Light" w:cs="EYInterstate Light"/>
                <w:lang w:val="en-GB"/>
              </w:rPr>
              <w:t>(1)</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538C0D16" w14:textId="77777777" w:rsidTr="00412A1C">
        <w:tc>
          <w:tcPr>
            <w:tcW w:w="1671" w:type="dxa"/>
            <w:vAlign w:val="center"/>
          </w:tcPr>
          <w:p w14:paraId="3321A603"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347BA8B7" w14:textId="3D6AF17B" w:rsidR="008D741A" w:rsidRPr="00A0268A" w:rsidRDefault="008D741A"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Within 30 days, a district (city) court judge shall examine in a written procedure a request of another EU member state for the enforcement of a sentence imposed in that state and, after assessing the conditions of execution and reasons for refusal,</w:t>
            </w:r>
            <w:r w:rsidR="00AA1E2D" w:rsidRPr="00A0268A">
              <w:rPr>
                <w:rFonts w:ascii="EYInterstate Light" w:eastAsia="EYInterstate Light" w:hAnsi="EYInterstate Light" w:cs="EYInterstate Light"/>
                <w:lang w:val="en-GB"/>
              </w:rPr>
              <w:t xml:space="preserve"> decide</w:t>
            </w:r>
            <w:r w:rsidRPr="00A0268A">
              <w:rPr>
                <w:rFonts w:ascii="EYInterstate Light" w:eastAsia="EYInterstate Light" w:hAnsi="EYInterstate Light" w:cs="EYInterstate Light"/>
                <w:lang w:val="en-GB"/>
              </w:rPr>
              <w:t xml:space="preserve"> on recognition and enforcement of </w:t>
            </w:r>
            <w:r w:rsidR="00AA1E2D" w:rsidRPr="00A0268A">
              <w:rPr>
                <w:rFonts w:ascii="EYInterstate Light" w:eastAsia="EYInterstate Light" w:hAnsi="EYInterstate Light" w:cs="EYInterstate Light"/>
                <w:lang w:val="en-GB"/>
              </w:rPr>
              <w:t xml:space="preserve">the decision on </w:t>
            </w:r>
            <w:r w:rsidRPr="00A0268A">
              <w:rPr>
                <w:rFonts w:ascii="EYInterstate Light" w:eastAsia="EYInterstate Light" w:hAnsi="EYInterstate Light" w:cs="EYInterstate Light"/>
                <w:lang w:val="en-GB"/>
              </w:rPr>
              <w:t>alternative sanctions pursuant to</w:t>
            </w:r>
            <w:r w:rsidR="00AA1E2D" w:rsidRPr="00A0268A">
              <w:rPr>
                <w:rFonts w:ascii="EYInterstate Light" w:eastAsia="EYInterstate Light" w:hAnsi="EYInterstate Light" w:cs="EYInterstate Light"/>
                <w:lang w:val="en-GB"/>
              </w:rPr>
              <w:t xml:space="preserve"> conditions and procedures set in</w:t>
            </w:r>
            <w:r w:rsidRPr="00A0268A">
              <w:rPr>
                <w:rFonts w:ascii="EYInterstate Light" w:eastAsia="EYInterstate Light" w:hAnsi="EYInterstate Light" w:cs="EYInterstate Light"/>
                <w:lang w:val="en-GB"/>
              </w:rPr>
              <w:t xml:space="preserve"> Articles 759</w:t>
            </w:r>
            <w:r w:rsidR="00AA1E2D" w:rsidRPr="00A0268A">
              <w:rPr>
                <w:rFonts w:ascii="EYInterstate Light" w:eastAsia="EYInterstate Light" w:hAnsi="EYInterstate Light" w:cs="EYInterstate Light"/>
                <w:lang w:val="en-GB"/>
              </w:rPr>
              <w:t>.</w:t>
            </w:r>
            <w:r w:rsidRPr="00A0268A">
              <w:rPr>
                <w:rFonts w:ascii="EYInterstate Light" w:eastAsia="EYInterstate Light" w:hAnsi="EYInterstate Light" w:cs="EYInterstate Light"/>
                <w:lang w:val="en-GB"/>
              </w:rPr>
              <w:t xml:space="preserve"> and 760. </w:t>
            </w:r>
          </w:p>
          <w:p w14:paraId="4B5299E5" w14:textId="77777777" w:rsidR="00AA1E2D" w:rsidRPr="00A0268A" w:rsidRDefault="00AA1E2D" w:rsidP="001361E2">
            <w:pPr>
              <w:jc w:val="both"/>
              <w:rPr>
                <w:rFonts w:ascii="EYInterstate Light" w:eastAsia="EYInterstate Light" w:hAnsi="EYInterstate Light" w:cs="EYInterstate Light"/>
                <w:lang w:val="en-GB"/>
              </w:rPr>
            </w:pPr>
          </w:p>
          <w:p w14:paraId="2A17BF17" w14:textId="5CF2BA8B" w:rsidR="001361E2" w:rsidRPr="00A0268A" w:rsidRDefault="00AA1E2D"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If information provided by another EU member state is insufficient, the MoJ or a court with the intermediation of the MoJ may request additional information or documents, specifying a deadline for the submission thereof.</w:t>
            </w:r>
          </w:p>
        </w:tc>
        <w:tc>
          <w:tcPr>
            <w:tcW w:w="6077" w:type="dxa"/>
          </w:tcPr>
          <w:p w14:paraId="6C0AA467" w14:textId="7CE3987D" w:rsidR="001361E2" w:rsidRPr="00A0268A" w:rsidRDefault="00AA1E2D"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750., 751., 759., 802., 803. </w:t>
            </w:r>
            <w:r w:rsidRPr="00A0268A">
              <w:rPr>
                <w:rFonts w:ascii="EYInterstate Light" w:eastAsia="EYInterstate Light" w:hAnsi="EYInterstate Light" w:cs="EYInterstate Light"/>
                <w:lang w:val="en-GB"/>
              </w:rPr>
              <w:t>and Article</w:t>
            </w:r>
            <w:r w:rsidR="001361E2" w:rsidRPr="00A0268A">
              <w:rPr>
                <w:rFonts w:ascii="EYInterstate Light" w:eastAsia="EYInterstate Light" w:hAnsi="EYInterstate Light" w:cs="EYInterstate Light"/>
                <w:lang w:val="en-GB"/>
              </w:rPr>
              <w:t xml:space="preserve"> 805.</w:t>
            </w:r>
            <w:r w:rsidRPr="00A0268A">
              <w:rPr>
                <w:rFonts w:ascii="EYInterstate Light" w:eastAsia="EYInterstate Light" w:hAnsi="EYInterstate Light" w:cs="EYInterstate Light"/>
                <w:lang w:val="en-GB"/>
              </w:rPr>
              <w:t xml:space="preserve"> (1)</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p w14:paraId="6F51F575" w14:textId="77777777" w:rsidR="001361E2" w:rsidRPr="00A0268A" w:rsidRDefault="001361E2" w:rsidP="001361E2">
            <w:pPr>
              <w:pStyle w:val="a"/>
              <w:jc w:val="both"/>
              <w:rPr>
                <w:rFonts w:ascii="EYInterstate Light" w:eastAsia="EYInterstate Light" w:hAnsi="EYInterstate Light" w:cs="EYInterstate Light"/>
                <w:lang w:val="en-GB"/>
              </w:rPr>
            </w:pPr>
          </w:p>
          <w:p w14:paraId="36427507" w14:textId="77777777" w:rsidR="001361E2" w:rsidRPr="00A0268A" w:rsidRDefault="001361E2" w:rsidP="001361E2">
            <w:pPr>
              <w:pStyle w:val="a"/>
              <w:jc w:val="both"/>
              <w:rPr>
                <w:rFonts w:ascii="EYInterstate Light" w:eastAsia="EYInterstate Light" w:hAnsi="EYInterstate Light" w:cs="EYInterstate Light"/>
                <w:lang w:val="en-GB"/>
              </w:rPr>
            </w:pPr>
          </w:p>
          <w:p w14:paraId="2E905A32" w14:textId="77777777" w:rsidR="001361E2" w:rsidRPr="00A0268A" w:rsidRDefault="001361E2" w:rsidP="001361E2">
            <w:pPr>
              <w:pStyle w:val="a"/>
              <w:jc w:val="both"/>
              <w:rPr>
                <w:rFonts w:ascii="EYInterstate Light" w:eastAsia="EYInterstate Light" w:hAnsi="EYInterstate Light" w:cs="EYInterstate Light"/>
                <w:lang w:val="en-GB"/>
              </w:rPr>
            </w:pPr>
          </w:p>
          <w:p w14:paraId="72E10308" w14:textId="77777777" w:rsidR="001361E2" w:rsidRPr="00A0268A" w:rsidRDefault="001361E2" w:rsidP="001361E2">
            <w:pPr>
              <w:pStyle w:val="a"/>
              <w:jc w:val="both"/>
              <w:rPr>
                <w:rFonts w:ascii="EYInterstate Light" w:eastAsia="EYInterstate Light" w:hAnsi="EYInterstate Light" w:cs="EYInterstate Light"/>
                <w:lang w:val="en-GB"/>
              </w:rPr>
            </w:pPr>
          </w:p>
          <w:p w14:paraId="3D3E4610" w14:textId="77777777" w:rsidR="001361E2" w:rsidRPr="00A0268A" w:rsidRDefault="001361E2" w:rsidP="001361E2">
            <w:pPr>
              <w:pStyle w:val="a"/>
              <w:jc w:val="both"/>
              <w:rPr>
                <w:rFonts w:ascii="EYInterstate Light" w:eastAsia="EYInterstate Light" w:hAnsi="EYInterstate Light" w:cs="EYInterstate Light"/>
                <w:lang w:val="en-GB"/>
              </w:rPr>
            </w:pPr>
          </w:p>
          <w:p w14:paraId="1912ACE8" w14:textId="77777777" w:rsidR="001361E2" w:rsidRPr="00A0268A" w:rsidRDefault="001361E2" w:rsidP="001361E2">
            <w:pPr>
              <w:pStyle w:val="a"/>
              <w:jc w:val="both"/>
              <w:rPr>
                <w:rFonts w:ascii="EYInterstate Light" w:eastAsia="EYInterstate Light" w:hAnsi="EYInterstate Light" w:cs="EYInterstate Light"/>
                <w:lang w:val="en-GB"/>
              </w:rPr>
            </w:pPr>
          </w:p>
          <w:p w14:paraId="7C7FF2A1" w14:textId="7465C142" w:rsidR="001361E2" w:rsidRPr="00A0268A" w:rsidRDefault="00AA1E2D" w:rsidP="001361E2">
            <w:pPr>
              <w:pStyle w:val="a"/>
              <w:jc w:val="both"/>
              <w:rPr>
                <w:lang w:val="en-GB"/>
              </w:rPr>
            </w:pPr>
            <w:r w:rsidRPr="00A0268A">
              <w:rPr>
                <w:rFonts w:ascii="EYInterstate Light" w:eastAsia="EYInterstate Light" w:hAnsi="EYInterstate Light" w:cs="EYInterstate Light"/>
                <w:lang w:val="en-GB"/>
              </w:rPr>
              <w:t xml:space="preserve">Article </w:t>
            </w:r>
            <w:r w:rsidR="001361E2" w:rsidRPr="00A0268A">
              <w:rPr>
                <w:rFonts w:ascii="EYInterstate Light" w:eastAsia="EYInterstate Light" w:hAnsi="EYInterstate Light" w:cs="EYInterstate Light"/>
                <w:lang w:val="en-GB"/>
              </w:rPr>
              <w:t xml:space="preserve">754. </w:t>
            </w:r>
            <w:r w:rsidRPr="00A0268A">
              <w:rPr>
                <w:rFonts w:ascii="EYInterstate Light" w:eastAsia="EYInterstate Light" w:hAnsi="EYInterstate Light" w:cs="EYInterstate Light"/>
                <w:lang w:val="en-GB"/>
              </w:rPr>
              <w:t>(5)</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4BFD7C36" w14:textId="77777777" w:rsidTr="00412A1C">
        <w:tc>
          <w:tcPr>
            <w:tcW w:w="1671" w:type="dxa"/>
            <w:tcBorders>
              <w:left w:val="dashed" w:sz="4" w:space="0" w:color="auto"/>
              <w:right w:val="dashed" w:sz="4" w:space="0" w:color="auto"/>
            </w:tcBorders>
            <w:vAlign w:val="center"/>
          </w:tcPr>
          <w:p w14:paraId="3EDEF5E9" w14:textId="162DF6B5"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bookmarkStart w:id="36" w:name="_Hlk38955766"/>
            <w:r w:rsidRPr="001D41BE">
              <w:rPr>
                <w:rFonts w:ascii="EYInterstate Light" w:hAnsi="EYInterstate Light" w:cs="Times New Roman"/>
                <w:b/>
                <w:color w:val="FF0000"/>
                <w:lang w:val="en-GB"/>
              </w:rPr>
              <w:lastRenderedPageBreak/>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74C62F2A" w14:textId="3B71DD4A" w:rsidR="00AA1E2D" w:rsidRPr="00A0268A" w:rsidRDefault="00AA1E2D"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action, it can be observed that </w:t>
            </w:r>
            <w:r w:rsidRPr="00013E97">
              <w:rPr>
                <w:rFonts w:ascii="EYInterstate Light" w:eastAsia="EYInterstate Light" w:hAnsi="EYInterstate Light" w:cs="EYInterstate Light"/>
                <w:b/>
                <w:bCs/>
                <w:color w:val="FF0000"/>
                <w:lang w:val="en-GB"/>
              </w:rPr>
              <w:t xml:space="preserve">Latvian courts do not always request additional information, and therefore Latvian courts decide </w:t>
            </w:r>
            <w:r w:rsidR="00084E27" w:rsidRPr="00013E97">
              <w:rPr>
                <w:rFonts w:ascii="EYInterstate Light" w:eastAsia="EYInterstate Light" w:hAnsi="EYInterstate Light" w:cs="EYInterstate Light"/>
                <w:b/>
                <w:bCs/>
                <w:color w:val="FF0000"/>
                <w:lang w:val="en-GB"/>
              </w:rPr>
              <w:t>on refusal</w:t>
            </w:r>
            <w:r w:rsidRPr="00013E97">
              <w:rPr>
                <w:rFonts w:ascii="EYInterstate Light" w:eastAsia="EYInterstate Light" w:hAnsi="EYInterstate Light" w:cs="EYInterstate Light"/>
                <w:b/>
                <w:bCs/>
                <w:color w:val="FF0000"/>
                <w:lang w:val="en-GB"/>
              </w:rPr>
              <w:t xml:space="preserve"> to recognize</w:t>
            </w:r>
            <w:r w:rsidR="00084E27" w:rsidRPr="00013E97">
              <w:rPr>
                <w:rFonts w:ascii="EYInterstate Light" w:eastAsia="EYInterstate Light" w:hAnsi="EYInterstate Light" w:cs="EYInterstate Light"/>
                <w:b/>
                <w:bCs/>
                <w:color w:val="FF0000"/>
                <w:lang w:val="en-GB"/>
              </w:rPr>
              <w:t xml:space="preserve"> the judgment</w:t>
            </w:r>
            <w:r w:rsidRPr="00013E97">
              <w:rPr>
                <w:rFonts w:ascii="EYInterstate Light" w:eastAsia="EYInterstate Light" w:hAnsi="EYInterstate Light" w:cs="EYInterstate Light"/>
                <w:b/>
                <w:bCs/>
                <w:color w:val="FF0000"/>
                <w:lang w:val="en-GB"/>
              </w:rPr>
              <w:t xml:space="preserve"> and</w:t>
            </w:r>
            <w:r w:rsidR="00084E27" w:rsidRPr="00013E97">
              <w:rPr>
                <w:rFonts w:ascii="EYInterstate Light" w:eastAsia="EYInterstate Light" w:hAnsi="EYInterstate Light" w:cs="EYInterstate Light"/>
                <w:b/>
                <w:bCs/>
                <w:color w:val="FF0000"/>
                <w:lang w:val="en-GB"/>
              </w:rPr>
              <w:t xml:space="preserve"> execute the sentence imposed in </w:t>
            </w:r>
            <w:r w:rsidRPr="00013E97">
              <w:rPr>
                <w:rFonts w:ascii="EYInterstate Light" w:eastAsia="EYInterstate Light" w:hAnsi="EYInterstate Light" w:cs="EYInterstate Light"/>
                <w:b/>
                <w:bCs/>
                <w:color w:val="FF0000"/>
                <w:lang w:val="en-GB"/>
              </w:rPr>
              <w:t xml:space="preserve">another EU </w:t>
            </w:r>
            <w:r w:rsidR="00084E27" w:rsidRPr="00013E97">
              <w:rPr>
                <w:rFonts w:ascii="EYInterstate Light" w:eastAsia="EYInterstate Light" w:hAnsi="EYInterstate Light" w:cs="EYInterstate Light"/>
                <w:b/>
                <w:bCs/>
                <w:color w:val="FF0000"/>
                <w:lang w:val="en-GB"/>
              </w:rPr>
              <w:t>m</w:t>
            </w:r>
            <w:r w:rsidRPr="00013E97">
              <w:rPr>
                <w:rFonts w:ascii="EYInterstate Light" w:eastAsia="EYInterstate Light" w:hAnsi="EYInterstate Light" w:cs="EYInterstate Light"/>
                <w:b/>
                <w:bCs/>
                <w:color w:val="FF0000"/>
                <w:lang w:val="en-GB"/>
              </w:rPr>
              <w:t xml:space="preserve">ember </w:t>
            </w:r>
            <w:r w:rsidR="00084E27" w:rsidRPr="00013E97">
              <w:rPr>
                <w:rFonts w:ascii="EYInterstate Light" w:eastAsia="EYInterstate Light" w:hAnsi="EYInterstate Light" w:cs="EYInterstate Light"/>
                <w:b/>
                <w:bCs/>
                <w:color w:val="FF0000"/>
                <w:lang w:val="en-GB"/>
              </w:rPr>
              <w:t>s</w:t>
            </w:r>
            <w:r w:rsidRPr="00013E97">
              <w:rPr>
                <w:rFonts w:ascii="EYInterstate Light" w:eastAsia="EYInterstate Light" w:hAnsi="EYInterstate Light" w:cs="EYInterstate Light"/>
                <w:b/>
                <w:bCs/>
                <w:color w:val="FF0000"/>
                <w:lang w:val="en-GB"/>
              </w:rPr>
              <w:t>tate</w:t>
            </w:r>
            <w:r w:rsidRPr="00FD4404">
              <w:rPr>
                <w:rFonts w:ascii="EYInterstate Light" w:eastAsia="EYInterstate Light" w:hAnsi="EYInterstate Light" w:cs="EYInterstate Light"/>
                <w:b/>
                <w:bCs/>
                <w:color w:val="FF0000"/>
                <w:lang w:val="en-GB"/>
              </w:rPr>
              <w:t>.</w:t>
            </w:r>
          </w:p>
          <w:p w14:paraId="53F7296F" w14:textId="2B52B7BC" w:rsidR="001361E2" w:rsidRPr="00A0268A" w:rsidRDefault="00084E27" w:rsidP="001361E2">
            <w:pPr>
              <w:pStyle w:val="a"/>
              <w:spacing w:before="120" w:after="120"/>
              <w:jc w:val="both"/>
              <w:rPr>
                <w:rFonts w:ascii="EYInterstate Light" w:hAnsi="EYInterstate Light" w:cs="Times New Roman"/>
                <w:i/>
                <w:lang w:val="en-GB"/>
              </w:rPr>
            </w:pPr>
            <w:r w:rsidRPr="00A0268A">
              <w:rPr>
                <w:rFonts w:ascii="EYInterstate Light" w:hAnsi="EYInterstate Light" w:cs="Times New Roman"/>
                <w:i/>
                <w:lang w:val="en-GB"/>
              </w:rPr>
              <w:t xml:space="preserve">In order to facilitate the </w:t>
            </w:r>
            <w:r w:rsidR="00195136" w:rsidRPr="00A0268A">
              <w:rPr>
                <w:rFonts w:ascii="EYInterstate Light" w:hAnsi="EYInterstate Light" w:cs="Times New Roman"/>
                <w:i/>
                <w:lang w:val="en-GB"/>
              </w:rPr>
              <w:t>execution</w:t>
            </w:r>
            <w:r w:rsidRPr="00A0268A">
              <w:rPr>
                <w:rFonts w:ascii="EYInterstate Light" w:hAnsi="EYInterstate Light" w:cs="Times New Roman"/>
                <w:i/>
                <w:lang w:val="en-GB"/>
              </w:rPr>
              <w:t xml:space="preserve"> of the prescribed probation measures</w:t>
            </w:r>
            <w:r w:rsidRPr="00013E9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Latvian courts would need to use the opportunity to request additional information more often</w:t>
            </w:r>
            <w:r w:rsidRPr="00FD4404">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w:t>
            </w:r>
          </w:p>
        </w:tc>
      </w:tr>
      <w:bookmarkEnd w:id="36"/>
      <w:tr w:rsidR="001361E2" w:rsidRPr="00A0268A" w14:paraId="1F583C32" w14:textId="77777777" w:rsidTr="00412A1C">
        <w:tc>
          <w:tcPr>
            <w:tcW w:w="1671" w:type="dxa"/>
            <w:vAlign w:val="center"/>
          </w:tcPr>
          <w:p w14:paraId="56930B3E" w14:textId="77777777" w:rsidR="001361E2" w:rsidRPr="00A0268A" w:rsidRDefault="001361E2" w:rsidP="00D133C9">
            <w:pPr>
              <w:pStyle w:val="ListParagraph"/>
              <w:numPr>
                <w:ilvl w:val="1"/>
                <w:numId w:val="13"/>
              </w:numPr>
              <w:ind w:right="-268" w:hanging="207"/>
              <w:rPr>
                <w:rFonts w:ascii="EYInterstate Light" w:hAnsi="EYInterstate Light" w:cs="Times New Roman"/>
                <w:lang w:val="en-GB"/>
              </w:rPr>
            </w:pPr>
          </w:p>
        </w:tc>
        <w:tc>
          <w:tcPr>
            <w:tcW w:w="6200" w:type="dxa"/>
          </w:tcPr>
          <w:p w14:paraId="62232B61" w14:textId="66BC6B28" w:rsidR="001361E2" w:rsidRPr="00A0268A" w:rsidRDefault="00195136"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Decision on consent to recognise the judgment and execute the punishment imposed in another EU member state</w:t>
            </w:r>
          </w:p>
        </w:tc>
        <w:tc>
          <w:tcPr>
            <w:tcW w:w="6077" w:type="dxa"/>
          </w:tcPr>
          <w:p w14:paraId="7A440A9E" w14:textId="326AF529" w:rsidR="001361E2" w:rsidRPr="00A0268A" w:rsidRDefault="00195136" w:rsidP="001361E2">
            <w:pPr>
              <w:pStyle w:val="a"/>
              <w:jc w:val="both"/>
              <w:rPr>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759. </w:t>
            </w:r>
            <w:r w:rsidRPr="00A0268A">
              <w:rPr>
                <w:rFonts w:ascii="EYInterstate Light" w:eastAsia="EYInterstate Light" w:hAnsi="EYInterstate Light" w:cs="EYInterstate Light"/>
                <w:lang w:val="en-GB"/>
              </w:rPr>
              <w:t>(1)</w:t>
            </w:r>
            <w:r w:rsidR="001361E2" w:rsidRPr="00A0268A">
              <w:rPr>
                <w:rFonts w:ascii="EYInterstate Light" w:eastAsia="EYInterstate Light" w:hAnsi="EYInterstate Light" w:cs="EYInterstate Light"/>
                <w:lang w:val="en-GB"/>
              </w:rPr>
              <w:t>, 802.</w:t>
            </w:r>
            <w:r w:rsidRPr="00A0268A">
              <w:rPr>
                <w:rFonts w:ascii="EYInterstate Light" w:eastAsia="EYInterstate Light" w:hAnsi="EYInterstate Light" w:cs="EYInterstate Light"/>
                <w:lang w:val="en-GB"/>
              </w:rPr>
              <w:t xml:space="preserve"> and Article</w:t>
            </w:r>
            <w:r w:rsidR="001361E2" w:rsidRPr="00A0268A">
              <w:rPr>
                <w:rFonts w:ascii="EYInterstate Light" w:eastAsia="EYInterstate Light" w:hAnsi="EYInterstate Light" w:cs="EYInterstate Light"/>
                <w:lang w:val="en-GB"/>
              </w:rPr>
              <w:t xml:space="preserve"> 805. </w:t>
            </w:r>
            <w:r w:rsidRPr="00A0268A">
              <w:rPr>
                <w:rFonts w:ascii="EYInterstate Light" w:eastAsia="EYInterstate Light" w:hAnsi="EYInterstate Light" w:cs="EYInterstate Light"/>
                <w:lang w:val="en-GB"/>
              </w:rPr>
              <w:t>(1)</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776CD00A" w14:textId="77777777" w:rsidTr="00412A1C">
        <w:tc>
          <w:tcPr>
            <w:tcW w:w="1671" w:type="dxa"/>
            <w:tcBorders>
              <w:left w:val="dashed" w:sz="4" w:space="0" w:color="auto"/>
              <w:right w:val="dashed" w:sz="4" w:space="0" w:color="auto"/>
            </w:tcBorders>
            <w:vAlign w:val="center"/>
          </w:tcPr>
          <w:p w14:paraId="170A1A1E" w14:textId="3445538D"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bookmarkStart w:id="37" w:name="_Hlk38956234"/>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5630857A" w14:textId="5770C5B1" w:rsidR="00195136" w:rsidRPr="00A0268A" w:rsidRDefault="00195136"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action, it can be observed that </w:t>
            </w:r>
            <w:r w:rsidRPr="00013E97">
              <w:rPr>
                <w:rFonts w:ascii="EYInterstate Light" w:eastAsia="EYInterstate Light" w:hAnsi="EYInterstate Light" w:cs="EYInterstate Light"/>
                <w:b/>
                <w:bCs/>
                <w:color w:val="FF0000"/>
                <w:lang w:val="en-GB"/>
              </w:rPr>
              <w:t>in practice Latvian courts incorrectly formulate a court decision</w:t>
            </w:r>
            <w:r w:rsidRPr="00FD4404">
              <w:rPr>
                <w:rFonts w:ascii="EYInterstate Light" w:eastAsia="EYInterstate Light" w:hAnsi="EYInterstate Light" w:cs="EYInterstate Light"/>
                <w:b/>
                <w:bCs/>
                <w:color w:val="FF0000"/>
                <w:lang w:val="en-GB"/>
              </w:rPr>
              <w:t xml:space="preserve">. </w:t>
            </w:r>
            <w:r w:rsidRPr="00A0268A">
              <w:rPr>
                <w:rFonts w:ascii="EYInterstate Light" w:eastAsia="EYInterstate Light" w:hAnsi="EYInterstate Light" w:cs="EYInterstate Light"/>
                <w:lang w:val="en-GB"/>
              </w:rPr>
              <w:t xml:space="preserve">In practice, Latvian courts </w:t>
            </w:r>
            <w:r w:rsidR="004F22A2" w:rsidRPr="00A0268A">
              <w:rPr>
                <w:rFonts w:ascii="EYInterstate Light" w:eastAsia="EYInterstate Light" w:hAnsi="EYInterstate Light" w:cs="EYInterstate Light"/>
                <w:lang w:val="en-GB"/>
              </w:rPr>
              <w:t>take a decision</w:t>
            </w:r>
            <w:r w:rsidRPr="00A0268A">
              <w:rPr>
                <w:rFonts w:ascii="EYInterstate Light" w:eastAsia="EYInterstate Light" w:hAnsi="EYInterstate Light" w:cs="EYInterstate Light"/>
                <w:lang w:val="en-GB"/>
              </w:rPr>
              <w:t>, for example</w:t>
            </w:r>
            <w:r w:rsidR="004F22A2" w:rsidRPr="00A0268A">
              <w:rPr>
                <w:rFonts w:ascii="EYInterstate Light" w:eastAsia="EYInterstate Light" w:hAnsi="EYInterstate Light" w:cs="EYInterstate Light"/>
                <w:lang w:val="en-GB"/>
              </w:rPr>
              <w:t>:</w:t>
            </w:r>
          </w:p>
          <w:p w14:paraId="6486D4D8" w14:textId="20E7E998" w:rsidR="004F22A2" w:rsidRPr="00A0268A" w:rsidRDefault="004F22A2" w:rsidP="00D133C9">
            <w:pPr>
              <w:pStyle w:val="a"/>
              <w:numPr>
                <w:ilvl w:val="0"/>
                <w:numId w:val="2"/>
              </w:numPr>
              <w:jc w:val="both"/>
              <w:rPr>
                <w:rFonts w:ascii="EYInterstate Light" w:eastAsia="EYInterstate Light" w:hAnsi="EYInterstate Light" w:cs="EYInterstate Light"/>
                <w:color w:val="auto"/>
                <w:lang w:val="en-GB"/>
              </w:rPr>
            </w:pPr>
            <w:r w:rsidRPr="00A0268A">
              <w:rPr>
                <w:rFonts w:ascii="EYInterstate Light" w:eastAsia="EYInterstate Light" w:hAnsi="EYInterstate Light" w:cs="EYInterstate Light"/>
                <w:color w:val="auto"/>
                <w:lang w:val="en-GB"/>
              </w:rPr>
              <w:t>to satisfy the request and take over/transfer the citizen;</w:t>
            </w:r>
          </w:p>
          <w:p w14:paraId="7791A279" w14:textId="17F5CA2C" w:rsidR="004F22A2" w:rsidRPr="00A0268A" w:rsidRDefault="004F22A2" w:rsidP="00D133C9">
            <w:pPr>
              <w:pStyle w:val="a"/>
              <w:numPr>
                <w:ilvl w:val="0"/>
                <w:numId w:val="2"/>
              </w:numPr>
              <w:jc w:val="both"/>
              <w:rPr>
                <w:rFonts w:ascii="EYInterstate Light" w:eastAsia="EYInterstate Light" w:hAnsi="EYInterstate Light" w:cs="EYInterstate Light"/>
                <w:color w:val="auto"/>
                <w:lang w:val="en-GB"/>
              </w:rPr>
            </w:pPr>
            <w:r w:rsidRPr="00A0268A">
              <w:rPr>
                <w:rFonts w:ascii="EYInterstate Light" w:eastAsia="EYInterstate Light" w:hAnsi="EYInterstate Light" w:cs="EYInterstate Light"/>
                <w:color w:val="auto"/>
                <w:lang w:val="en-GB"/>
              </w:rPr>
              <w:t>to satisfy the request and execute the judgment.</w:t>
            </w:r>
          </w:p>
          <w:p w14:paraId="31CBEDC1" w14:textId="0B5859D6" w:rsidR="001361E2" w:rsidRPr="00A0268A" w:rsidRDefault="004F22A2" w:rsidP="001361E2">
            <w:pPr>
              <w:pStyle w:val="a"/>
              <w:spacing w:before="120" w:after="120"/>
              <w:jc w:val="both"/>
              <w:rPr>
                <w:rFonts w:ascii="EYInterstate Light" w:hAnsi="EYInterstate Light" w:cs="Times New Roman"/>
                <w:i/>
                <w:lang w:val="en-GB"/>
              </w:rPr>
            </w:pPr>
            <w:r w:rsidRPr="00013E9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According to Article 759 of the CPL, a Latvian court must make a decision </w:t>
            </w:r>
            <w:r w:rsidR="001D1C78" w:rsidRPr="00013E9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on consent to recognise the judgment and execute the punishment</w:t>
            </w:r>
            <w:r w:rsidR="00421908" w:rsidRPr="00013E9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(i.e. the specified alternative sanctions)</w:t>
            </w:r>
            <w:r w:rsidR="001D1C78" w:rsidRPr="00013E97">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 imposed in another EU member state. </w:t>
            </w:r>
          </w:p>
        </w:tc>
      </w:tr>
      <w:bookmarkEnd w:id="37"/>
      <w:tr w:rsidR="001361E2" w:rsidRPr="00A0268A" w14:paraId="6DA97F5C" w14:textId="77777777" w:rsidTr="00412A1C">
        <w:tc>
          <w:tcPr>
            <w:tcW w:w="1671" w:type="dxa"/>
            <w:vAlign w:val="center"/>
          </w:tcPr>
          <w:p w14:paraId="2476020D" w14:textId="77777777" w:rsidR="001361E2" w:rsidRPr="00A0268A" w:rsidRDefault="001361E2" w:rsidP="00D133C9">
            <w:pPr>
              <w:pStyle w:val="ListParagraph"/>
              <w:numPr>
                <w:ilvl w:val="1"/>
                <w:numId w:val="13"/>
              </w:numPr>
              <w:ind w:right="-268" w:hanging="207"/>
              <w:rPr>
                <w:rFonts w:ascii="EYInterstate Light" w:hAnsi="EYInterstate Light" w:cs="Times New Roman"/>
                <w:lang w:val="en-GB"/>
              </w:rPr>
            </w:pPr>
          </w:p>
        </w:tc>
        <w:tc>
          <w:tcPr>
            <w:tcW w:w="6200" w:type="dxa"/>
          </w:tcPr>
          <w:p w14:paraId="5E396E49" w14:textId="6BA18B37" w:rsidR="001361E2" w:rsidRPr="00A0268A" w:rsidRDefault="007961FF"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Decision on refusal to recognise the judgment and execute the punishment imposed in another EU member state.</w:t>
            </w:r>
          </w:p>
        </w:tc>
        <w:tc>
          <w:tcPr>
            <w:tcW w:w="6077" w:type="dxa"/>
          </w:tcPr>
          <w:p w14:paraId="112A2035" w14:textId="68D4305C" w:rsidR="007961FF" w:rsidRPr="00A0268A" w:rsidRDefault="007961FF"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Article 759. (1), 803. and Article 805. (1)</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p w14:paraId="5C48BDE2" w14:textId="472B8B64" w:rsidR="001361E2" w:rsidRPr="00A0268A" w:rsidRDefault="001361E2" w:rsidP="001361E2">
            <w:pPr>
              <w:pStyle w:val="a"/>
              <w:jc w:val="both"/>
              <w:rPr>
                <w:lang w:val="en-GB"/>
              </w:rPr>
            </w:pPr>
          </w:p>
        </w:tc>
      </w:tr>
      <w:tr w:rsidR="00A77736" w:rsidRPr="00A0268A" w14:paraId="0B871CEA" w14:textId="77777777" w:rsidTr="00864F49">
        <w:tc>
          <w:tcPr>
            <w:tcW w:w="1671" w:type="dxa"/>
            <w:tcBorders>
              <w:left w:val="dashed" w:sz="4" w:space="0" w:color="auto"/>
              <w:right w:val="dashed" w:sz="4" w:space="0" w:color="auto"/>
            </w:tcBorders>
            <w:vAlign w:val="center"/>
          </w:tcPr>
          <w:p w14:paraId="7F847622" w14:textId="3BE2923F" w:rsidR="00A77736" w:rsidRPr="00A77736" w:rsidRDefault="00A77736" w:rsidP="00A77736">
            <w:pPr>
              <w:jc w:val="center"/>
              <w:rPr>
                <w:rFonts w:ascii="EYInterstate Light" w:hAnsi="EYInterstate Light" w:cs="Times New Roman"/>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028ABC80" w14:textId="649406F0" w:rsidR="00A77736" w:rsidRPr="00864F49" w:rsidRDefault="00A77736" w:rsidP="00864F49">
            <w:pPr>
              <w:pStyle w:val="a"/>
              <w:spacing w:before="120" w:after="120"/>
              <w:jc w:val="both"/>
              <w:rPr>
                <w:rFonts w:ascii="EYInterstate Light" w:eastAsiaTheme="minorHAnsi" w:hAnsi="EYInterstate Light" w:cs="Times New Roman"/>
                <w:b/>
                <w:color w:val="00B050"/>
                <w:bdr w:val="none" w:sz="0" w:space="0" w:color="auto"/>
                <w:lang w:val="en-GB" w:eastAsia="en-US"/>
              </w:rPr>
            </w:pPr>
            <w:r w:rsidRPr="00864F49">
              <w:rPr>
                <w:rFonts w:ascii="EYInterstate Light" w:eastAsiaTheme="minorHAnsi" w:hAnsi="EYInterstate Light" w:cs="Times New Roman"/>
                <w:b/>
                <w:color w:val="00B050"/>
                <w:bdr w:val="none" w:sz="0" w:space="0" w:color="auto"/>
                <w:lang w:val="en-GB" w:eastAsia="en-US"/>
              </w:rPr>
              <w:t>According to Article 759. of the CPL, a Latvian court must make a decision on refusal to recognise the judgment and execute the punishment</w:t>
            </w:r>
            <w:r w:rsidR="00864F49">
              <w:rPr>
                <w:rFonts w:ascii="EYInterstate Light" w:eastAsiaTheme="minorHAnsi" w:hAnsi="EYInterstate Light" w:cs="Times New Roman"/>
                <w:b/>
                <w:color w:val="00B050"/>
                <w:bdr w:val="none" w:sz="0" w:space="0" w:color="auto"/>
                <w:lang w:val="en-GB" w:eastAsia="en-US"/>
              </w:rPr>
              <w:t xml:space="preserve"> </w:t>
            </w:r>
            <w:r w:rsidR="00864F49" w:rsidRPr="00864F49">
              <w:rPr>
                <w:rFonts w:ascii="EYInterstate Light" w:eastAsiaTheme="minorHAnsi" w:hAnsi="EYInterstate Light" w:cs="Times New Roman"/>
                <w:b/>
                <w:color w:val="00B050"/>
                <w:bdr w:val="none" w:sz="0" w:space="0" w:color="auto"/>
                <w:lang w:val="en-GB" w:eastAsia="en-US"/>
              </w:rPr>
              <w:t xml:space="preserve">(i.e. the specified alternative sanctions) </w:t>
            </w:r>
            <w:r w:rsidRPr="00864F49">
              <w:rPr>
                <w:rFonts w:ascii="EYInterstate Light" w:eastAsiaTheme="minorHAnsi" w:hAnsi="EYInterstate Light" w:cs="Times New Roman"/>
                <w:b/>
                <w:color w:val="00B050"/>
                <w:bdr w:val="none" w:sz="0" w:space="0" w:color="auto"/>
                <w:lang w:val="en-GB" w:eastAsia="en-US"/>
              </w:rPr>
              <w:t xml:space="preserve">imposed in another EU member state. </w:t>
            </w:r>
          </w:p>
          <w:p w14:paraId="13219CC0" w14:textId="77777777" w:rsidR="00A77736" w:rsidRPr="00A0268A" w:rsidRDefault="00A77736" w:rsidP="001361E2">
            <w:pPr>
              <w:pStyle w:val="a"/>
              <w:jc w:val="both"/>
              <w:rPr>
                <w:rFonts w:ascii="EYInterstate Light" w:eastAsia="EYInterstate Light" w:hAnsi="EYInterstate Light" w:cs="EYInterstate Light"/>
                <w:lang w:val="en-GB"/>
              </w:rPr>
            </w:pPr>
          </w:p>
        </w:tc>
      </w:tr>
      <w:tr w:rsidR="001361E2" w:rsidRPr="00A0268A" w14:paraId="1C3F0E7E" w14:textId="77777777" w:rsidTr="00412A1C">
        <w:tc>
          <w:tcPr>
            <w:tcW w:w="1671" w:type="dxa"/>
            <w:vAlign w:val="center"/>
          </w:tcPr>
          <w:p w14:paraId="1A87DAB8"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61DB43EE" w14:textId="5FA4F367" w:rsidR="00983F35" w:rsidRPr="00A0268A" w:rsidRDefault="00F55941"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The decision referred to in point 3 of this table is not subject to appeal, and the judge will notify the sentenced person in another EU </w:t>
            </w:r>
            <w:r w:rsidR="00983F35"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983F35"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w:t>
            </w:r>
            <w:r w:rsidR="00983F35" w:rsidRPr="00A0268A">
              <w:rPr>
                <w:rFonts w:ascii="EYInterstate Light" w:eastAsia="EYInterstate Light" w:hAnsi="EYInterstate Light" w:cs="EYInterstate Light"/>
                <w:lang w:val="en-GB"/>
              </w:rPr>
              <w:t xml:space="preserve"> of the decision taken</w:t>
            </w:r>
            <w:r w:rsidRPr="00A0268A">
              <w:rPr>
                <w:rFonts w:ascii="EYInterstate Light" w:eastAsia="EYInterstate Light" w:hAnsi="EYInterstate Light" w:cs="EYInterstate Light"/>
                <w:lang w:val="en-GB"/>
              </w:rPr>
              <w:t xml:space="preserve"> and, through the </w:t>
            </w:r>
            <w:r w:rsidR="00983F35" w:rsidRPr="00A0268A">
              <w:rPr>
                <w:rFonts w:ascii="EYInterstate Light" w:eastAsia="EYInterstate Light" w:hAnsi="EYInterstate Light" w:cs="EYInterstate Light"/>
                <w:lang w:val="en-GB"/>
              </w:rPr>
              <w:t>MoJ</w:t>
            </w:r>
            <w:r w:rsidRPr="00A0268A">
              <w:rPr>
                <w:rFonts w:ascii="EYInterstate Light" w:eastAsia="EYInterstate Light" w:hAnsi="EYInterstate Light" w:cs="EYInterstate Light"/>
                <w:lang w:val="en-GB"/>
              </w:rPr>
              <w:t xml:space="preserve">, </w:t>
            </w:r>
            <w:r w:rsidR="00983F35" w:rsidRPr="00A0268A">
              <w:rPr>
                <w:rFonts w:ascii="EYInterstate Light" w:eastAsia="EYInterstate Light" w:hAnsi="EYInterstate Light" w:cs="EYInterstate Light"/>
                <w:lang w:val="en-GB"/>
              </w:rPr>
              <w:t xml:space="preserve">the judge will notify </w:t>
            </w:r>
            <w:r w:rsidRPr="00A0268A">
              <w:rPr>
                <w:rFonts w:ascii="EYInterstate Light" w:eastAsia="EYInterstate Light" w:hAnsi="EYInterstate Light" w:cs="EYInterstate Light"/>
                <w:lang w:val="en-GB"/>
              </w:rPr>
              <w:t xml:space="preserve">another EU </w:t>
            </w:r>
            <w:r w:rsidR="00983F35"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983F35"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 xml:space="preserve">tate and the sentenced person if he or she is in that </w:t>
            </w:r>
            <w:r w:rsidR="00983F35" w:rsidRPr="00A0268A">
              <w:rPr>
                <w:rFonts w:ascii="EYInterstate Light" w:eastAsia="EYInterstate Light" w:hAnsi="EYInterstate Light" w:cs="EYInterstate Light"/>
                <w:lang w:val="en-GB"/>
              </w:rPr>
              <w:t>m</w:t>
            </w:r>
            <w:r w:rsidRPr="00A0268A">
              <w:rPr>
                <w:rFonts w:ascii="EYInterstate Light" w:eastAsia="EYInterstate Light" w:hAnsi="EYInterstate Light" w:cs="EYInterstate Light"/>
                <w:lang w:val="en-GB"/>
              </w:rPr>
              <w:t xml:space="preserve">ember </w:t>
            </w:r>
            <w:r w:rsidR="00983F35" w:rsidRPr="00A0268A">
              <w:rPr>
                <w:rFonts w:ascii="EYInterstate Light" w:eastAsia="EYInterstate Light" w:hAnsi="EYInterstate Light" w:cs="EYInterstate Light"/>
                <w:lang w:val="en-GB"/>
              </w:rPr>
              <w:t>s</w:t>
            </w:r>
            <w:r w:rsidRPr="00A0268A">
              <w:rPr>
                <w:rFonts w:ascii="EYInterstate Light" w:eastAsia="EYInterstate Light" w:hAnsi="EYInterstate Light" w:cs="EYInterstate Light"/>
                <w:lang w:val="en-GB"/>
              </w:rPr>
              <w:t>tate.</w:t>
            </w:r>
          </w:p>
          <w:p w14:paraId="561A9CD8" w14:textId="55FFEFEC" w:rsidR="00983F35" w:rsidRPr="00A0268A" w:rsidRDefault="00983F35" w:rsidP="001361E2">
            <w:pPr>
              <w:pStyle w:val="a"/>
              <w:jc w:val="both"/>
              <w:rPr>
                <w:rFonts w:ascii="EYInterstate Light" w:eastAsia="EYInterstate Light" w:hAnsi="EYInterstate Light" w:cs="EYInterstate Light"/>
                <w:lang w:val="en-GB"/>
              </w:rPr>
            </w:pPr>
          </w:p>
          <w:p w14:paraId="7F52FA43" w14:textId="124C74D9" w:rsidR="001361E2" w:rsidRPr="00A0268A" w:rsidRDefault="00983F35" w:rsidP="00983F35">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Concurrently with the notification regarding the decision referred to in point 3 of this table a judge shall inform a person convicted in another EU member state and a prosecutor regarding the right, </w:t>
            </w:r>
            <w:r w:rsidRPr="00A0268A">
              <w:rPr>
                <w:rFonts w:ascii="EYInterstate Light" w:eastAsia="EYInterstate Light" w:hAnsi="EYInterstate Light" w:cs="EYInterstate Light"/>
                <w:lang w:val="en-GB"/>
              </w:rPr>
              <w:lastRenderedPageBreak/>
              <w:t>within 10 days from the day of receipt of the notification, to submit objections against the determination of the punishment (i.e. alternative sanctions) to be executed in Latvia in a written procedure, to submit recusation for a judge, to submit an opinion on the punishment to be executed in Latvia, as well as on the day of availability of the decision.</w:t>
            </w:r>
          </w:p>
        </w:tc>
        <w:tc>
          <w:tcPr>
            <w:tcW w:w="6077" w:type="dxa"/>
          </w:tcPr>
          <w:p w14:paraId="13E19FB9" w14:textId="25E066E6" w:rsidR="00983F35" w:rsidRPr="00A0268A" w:rsidRDefault="00983F35"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lastRenderedPageBreak/>
              <w:t>Article</w:t>
            </w:r>
            <w:r w:rsidR="001361E2" w:rsidRPr="00A0268A">
              <w:rPr>
                <w:rFonts w:ascii="EYInterstate Light" w:eastAsia="EYInterstate Light" w:hAnsi="EYInterstate Light" w:cs="EYInterstate Light"/>
                <w:lang w:val="en-GB"/>
              </w:rPr>
              <w:t xml:space="preserve"> 759.</w:t>
            </w:r>
            <w:r w:rsidRPr="00A0268A">
              <w:rPr>
                <w:rFonts w:ascii="EYInterstate Light" w:eastAsia="EYInterstate Light" w:hAnsi="EYInterstate Light" w:cs="EYInterstate Light"/>
                <w:lang w:val="en-GB"/>
              </w:rPr>
              <w:t xml:space="preserve"> (3)</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p w14:paraId="4A050B9F" w14:textId="77777777" w:rsidR="00983F35" w:rsidRPr="00A0268A" w:rsidRDefault="00983F35" w:rsidP="001361E2">
            <w:pPr>
              <w:pStyle w:val="a"/>
              <w:jc w:val="both"/>
              <w:rPr>
                <w:rFonts w:ascii="EYInterstate Light" w:eastAsia="EYInterstate Light" w:hAnsi="EYInterstate Light" w:cs="EYInterstate Light"/>
                <w:lang w:val="en-GB"/>
              </w:rPr>
            </w:pPr>
          </w:p>
          <w:p w14:paraId="7835FF37" w14:textId="77777777" w:rsidR="00983F35" w:rsidRPr="00A0268A" w:rsidRDefault="00983F35" w:rsidP="001361E2">
            <w:pPr>
              <w:pStyle w:val="a"/>
              <w:jc w:val="both"/>
              <w:rPr>
                <w:rFonts w:ascii="EYInterstate Light" w:eastAsia="EYInterstate Light" w:hAnsi="EYInterstate Light" w:cs="EYInterstate Light"/>
                <w:lang w:val="en-GB"/>
              </w:rPr>
            </w:pPr>
          </w:p>
          <w:p w14:paraId="1649409F" w14:textId="77777777" w:rsidR="00983F35" w:rsidRPr="00A0268A" w:rsidRDefault="00983F35" w:rsidP="001361E2">
            <w:pPr>
              <w:pStyle w:val="a"/>
              <w:jc w:val="both"/>
              <w:rPr>
                <w:rFonts w:ascii="EYInterstate Light" w:eastAsia="EYInterstate Light" w:hAnsi="EYInterstate Light" w:cs="EYInterstate Light"/>
                <w:lang w:val="en-GB"/>
              </w:rPr>
            </w:pPr>
          </w:p>
          <w:p w14:paraId="396FC694" w14:textId="77777777" w:rsidR="00983F35" w:rsidRPr="00A0268A" w:rsidRDefault="00983F35" w:rsidP="001361E2">
            <w:pPr>
              <w:pStyle w:val="a"/>
              <w:jc w:val="both"/>
              <w:rPr>
                <w:rFonts w:ascii="EYInterstate Light" w:eastAsia="EYInterstate Light" w:hAnsi="EYInterstate Light" w:cs="EYInterstate Light"/>
                <w:lang w:val="en-GB"/>
              </w:rPr>
            </w:pPr>
          </w:p>
          <w:p w14:paraId="02E360F5" w14:textId="77777777" w:rsidR="00983F35" w:rsidRPr="00A0268A" w:rsidRDefault="00983F35" w:rsidP="001361E2">
            <w:pPr>
              <w:pStyle w:val="a"/>
              <w:jc w:val="both"/>
              <w:rPr>
                <w:rFonts w:ascii="EYInterstate Light" w:eastAsia="EYInterstate Light" w:hAnsi="EYInterstate Light" w:cs="EYInterstate Light"/>
                <w:lang w:val="en-GB"/>
              </w:rPr>
            </w:pPr>
          </w:p>
          <w:p w14:paraId="2D57CC22" w14:textId="5A36E026" w:rsidR="001361E2" w:rsidRPr="00A0268A" w:rsidRDefault="00A20BB0" w:rsidP="001361E2">
            <w:pPr>
              <w:pStyle w:val="a"/>
              <w:jc w:val="both"/>
              <w:rPr>
                <w:lang w:val="en-GB"/>
              </w:rPr>
            </w:pPr>
            <w:r w:rsidRPr="00A0268A">
              <w:rPr>
                <w:rFonts w:ascii="EYInterstate Light" w:eastAsia="EYInterstate Light" w:hAnsi="EYInterstate Light" w:cs="EYInterstate Light"/>
                <w:lang w:val="en-GB"/>
              </w:rPr>
              <w:t xml:space="preserve">Article </w:t>
            </w:r>
            <w:r w:rsidR="001361E2" w:rsidRPr="00A0268A">
              <w:rPr>
                <w:rFonts w:ascii="EYInterstate Light" w:eastAsia="EYInterstate Light" w:hAnsi="EYInterstate Light" w:cs="EYInterstate Light"/>
                <w:lang w:val="en-GB"/>
              </w:rPr>
              <w:t xml:space="preserve">760. </w:t>
            </w:r>
            <w:r w:rsidRPr="00A0268A">
              <w:rPr>
                <w:rFonts w:ascii="EYInterstate Light" w:eastAsia="EYInterstate Light" w:hAnsi="EYInterstate Light" w:cs="EYInterstate Light"/>
                <w:lang w:val="en-GB"/>
              </w:rPr>
              <w:t>(4)</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1FA7F92E" w14:textId="77777777" w:rsidTr="00412A1C">
        <w:tc>
          <w:tcPr>
            <w:tcW w:w="1671" w:type="dxa"/>
            <w:vAlign w:val="center"/>
          </w:tcPr>
          <w:p w14:paraId="3A1BBEF5"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557985E8" w14:textId="28812BDC" w:rsidR="001361E2" w:rsidRPr="00A0268A" w:rsidRDefault="00A20BB0"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After taking of the decision referred to in Article 759 (1) 1) of CPL a judge shall determine a punishment to be executed in Latvia in a written procedure, if a person convicted in a another EU member state and a prosecutor does not object thereto.</w:t>
            </w:r>
          </w:p>
        </w:tc>
        <w:tc>
          <w:tcPr>
            <w:tcW w:w="6077" w:type="dxa"/>
          </w:tcPr>
          <w:p w14:paraId="32130B5F" w14:textId="6CCDB586" w:rsidR="001361E2" w:rsidRPr="00A0268A" w:rsidRDefault="002650A5" w:rsidP="001361E2">
            <w:pPr>
              <w:pStyle w:val="a"/>
              <w:jc w:val="both"/>
              <w:rPr>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760. </w:t>
            </w:r>
            <w:r w:rsidRPr="00A0268A">
              <w:rPr>
                <w:rFonts w:ascii="EYInterstate Light" w:eastAsia="EYInterstate Light" w:hAnsi="EYInterstate Light" w:cs="EYInterstate Light"/>
                <w:lang w:val="en-GB"/>
              </w:rPr>
              <w:t>(1) and (4)</w:t>
            </w:r>
            <w:r w:rsidR="001361E2" w:rsidRPr="00A0268A">
              <w:rPr>
                <w:rFonts w:ascii="EYInterstate Light" w:eastAsia="EYInterstate Light" w:hAnsi="EYInterstate Light" w:cs="EYInterstate Light"/>
                <w:lang w:val="en-GB"/>
              </w:rPr>
              <w:t xml:space="preserve">, </w:t>
            </w: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805. </w:t>
            </w:r>
            <w:r w:rsidRPr="00A0268A">
              <w:rPr>
                <w:rFonts w:ascii="EYInterstate Light" w:eastAsia="EYInterstate Light" w:hAnsi="EYInterstate Light" w:cs="EYInterstate Light"/>
                <w:lang w:val="en-GB"/>
              </w:rPr>
              <w:t>(1)</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2528A06F" w14:textId="77777777" w:rsidTr="00412A1C">
        <w:tc>
          <w:tcPr>
            <w:tcW w:w="1671" w:type="dxa"/>
            <w:vAlign w:val="center"/>
          </w:tcPr>
          <w:p w14:paraId="0A0F1FFF"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014B3BA7" w14:textId="582AC711" w:rsidR="001361E2" w:rsidRPr="00A0268A" w:rsidRDefault="002650A5"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The judge </w:t>
            </w:r>
            <w:r w:rsidR="00013E97">
              <w:rPr>
                <w:rFonts w:ascii="EYInterstate Light" w:eastAsia="EYInterstate Light" w:hAnsi="EYInterstate Light" w:cs="EYInterstate Light"/>
                <w:lang w:val="en-GB"/>
              </w:rPr>
              <w:t>t</w:t>
            </w:r>
            <w:r w:rsidRPr="00A0268A">
              <w:rPr>
                <w:rFonts w:ascii="EYInterstate Light" w:eastAsia="EYInterstate Light" w:hAnsi="EYInterstate Light" w:cs="EYInterstate Light"/>
                <w:lang w:val="en-GB"/>
              </w:rPr>
              <w:t>akes a decision on determining the alternative sanction to be enforced in Latvia</w:t>
            </w:r>
            <w:r w:rsidR="00A413A7">
              <w:rPr>
                <w:rFonts w:ascii="EYInterstate Light" w:eastAsia="EYInterstate Light" w:hAnsi="EYInterstate Light" w:cs="EYInterstate Light"/>
                <w:lang w:val="en-GB"/>
              </w:rPr>
              <w:t>.</w:t>
            </w:r>
          </w:p>
        </w:tc>
        <w:tc>
          <w:tcPr>
            <w:tcW w:w="6077" w:type="dxa"/>
          </w:tcPr>
          <w:p w14:paraId="3E3C2A1E" w14:textId="3A50BC03" w:rsidR="001361E2" w:rsidRPr="00A0268A" w:rsidRDefault="002650A5" w:rsidP="001361E2">
            <w:pPr>
              <w:pStyle w:val="a"/>
              <w:jc w:val="both"/>
              <w:rPr>
                <w:lang w:val="en-GB"/>
              </w:rPr>
            </w:pPr>
            <w:r w:rsidRPr="00A0268A">
              <w:rPr>
                <w:rFonts w:ascii="EYInterstate Light" w:eastAsia="EYInterstate Light" w:hAnsi="EYInterstate Light" w:cs="EYInterstate Light"/>
                <w:lang w:val="en-GB"/>
              </w:rPr>
              <w:t xml:space="preserve">Article </w:t>
            </w:r>
            <w:r w:rsidR="001361E2" w:rsidRPr="00A0268A">
              <w:rPr>
                <w:rFonts w:ascii="EYInterstate Light" w:eastAsia="EYInterstate Light" w:hAnsi="EYInterstate Light" w:cs="EYInterstate Light"/>
                <w:lang w:val="en-GB"/>
              </w:rPr>
              <w:t xml:space="preserve">760., 802. </w:t>
            </w:r>
            <w:r w:rsidRPr="00A0268A">
              <w:rPr>
                <w:rFonts w:ascii="EYInterstate Light" w:eastAsia="EYInterstate Light" w:hAnsi="EYInterstate Light" w:cs="EYInterstate Light"/>
                <w:lang w:val="en-GB"/>
              </w:rPr>
              <w:t>and</w:t>
            </w:r>
            <w:r w:rsidR="001361E2" w:rsidRPr="00A0268A">
              <w:rPr>
                <w:rFonts w:ascii="EYInterstate Light" w:eastAsia="EYInterstate Light" w:hAnsi="EYInterstate Light" w:cs="EYInterstate Light"/>
                <w:lang w:val="en-GB"/>
              </w:rPr>
              <w:t xml:space="preserve"> 805. </w:t>
            </w:r>
            <w:r w:rsidR="00211779">
              <w:rPr>
                <w:rFonts w:ascii="EYInterstate Light" w:hAnsi="EYInterstate Light" w:cs="Times New Roman"/>
                <w:color w:val="auto"/>
                <w:bdr w:val="none" w:sz="0" w:space="0" w:color="auto"/>
                <w:lang w:val="en-GB" w:eastAsia="en-US"/>
              </w:rPr>
              <w:t>of the CPL</w:t>
            </w:r>
          </w:p>
        </w:tc>
      </w:tr>
      <w:tr w:rsidR="001361E2" w:rsidRPr="00A0268A" w14:paraId="2B388D11" w14:textId="77777777" w:rsidTr="00412A1C">
        <w:tc>
          <w:tcPr>
            <w:tcW w:w="1671" w:type="dxa"/>
            <w:tcBorders>
              <w:left w:val="dashed" w:sz="4" w:space="0" w:color="auto"/>
              <w:right w:val="dashed" w:sz="4" w:space="0" w:color="auto"/>
            </w:tcBorders>
            <w:vAlign w:val="center"/>
          </w:tcPr>
          <w:p w14:paraId="229F97F8" w14:textId="15D09EFB"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796F8B2D" w14:textId="74768FBE" w:rsidR="002650A5" w:rsidRPr="00A0268A" w:rsidRDefault="002650A5" w:rsidP="002650A5">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the action, it can be observed that </w:t>
            </w:r>
            <w:r w:rsidRPr="00A77736">
              <w:rPr>
                <w:rFonts w:ascii="EYInterstate Light" w:eastAsia="EYInterstate Light" w:hAnsi="EYInterstate Light" w:cs="EYInterstate Light"/>
                <w:b/>
                <w:bCs/>
                <w:color w:val="FF0000"/>
                <w:lang w:val="en-GB"/>
              </w:rPr>
              <w:t>there are cases in which the State Probation Service asks to specify from which moment the sentence to be served in Latvia should be started/counted</w:t>
            </w:r>
            <w:r w:rsidRPr="00FD4404">
              <w:rPr>
                <w:rFonts w:ascii="EYInterstate Light" w:eastAsia="EYInterstate Light" w:hAnsi="EYInterstate Light" w:cs="EYInterstate Light"/>
                <w:b/>
                <w:bCs/>
                <w:color w:val="FF0000"/>
                <w:lang w:val="en-GB"/>
              </w:rPr>
              <w:t xml:space="preserve">. </w:t>
            </w:r>
          </w:p>
          <w:p w14:paraId="116001FA" w14:textId="5CD71CE5" w:rsidR="001361E2" w:rsidRPr="00A77736" w:rsidRDefault="002650A5" w:rsidP="001361E2">
            <w:pPr>
              <w:pStyle w:val="a"/>
              <w:spacing w:before="120" w:after="120"/>
              <w:jc w:val="both"/>
              <w:rPr>
                <w:rFonts w:ascii="EYInterstate Light" w:hAnsi="EYInterstate Light" w:cs="Times New Roman"/>
                <w:i/>
                <w:iCs/>
                <w:lang w:val="en-GB"/>
              </w:rPr>
            </w:pPr>
            <w:r w:rsidRPr="00A7773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to specify in the decision on the determination of the alternative sanction to be enforced in Latvia from which moment the sentence to be served in Latvia should be started/counted.</w:t>
            </w:r>
          </w:p>
        </w:tc>
      </w:tr>
      <w:tr w:rsidR="001361E2" w:rsidRPr="00A0268A" w14:paraId="55CB1F28" w14:textId="77777777" w:rsidTr="00412A1C">
        <w:tc>
          <w:tcPr>
            <w:tcW w:w="1671" w:type="dxa"/>
            <w:vAlign w:val="center"/>
          </w:tcPr>
          <w:p w14:paraId="33889653"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19FBBD21" w14:textId="3E8D6DB2" w:rsidR="001361E2" w:rsidRPr="00A0268A" w:rsidRDefault="002650A5"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The court shall give the decision referred to in point 6 of this table for execution.</w:t>
            </w:r>
          </w:p>
        </w:tc>
        <w:tc>
          <w:tcPr>
            <w:tcW w:w="6077" w:type="dxa"/>
          </w:tcPr>
          <w:p w14:paraId="69935FB2" w14:textId="6A15B2DC" w:rsidR="001361E2" w:rsidRPr="00A0268A" w:rsidRDefault="002650A5" w:rsidP="001361E2">
            <w:pPr>
              <w:pStyle w:val="a"/>
              <w:jc w:val="both"/>
              <w:rPr>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634. </w:t>
            </w:r>
            <w:r w:rsidRPr="00A0268A">
              <w:rPr>
                <w:rFonts w:ascii="EYInterstate Light" w:eastAsia="EYInterstate Light" w:hAnsi="EYInterstate Light" w:cs="EYInterstate Light"/>
                <w:lang w:val="en-GB"/>
              </w:rPr>
              <w:t>(4)</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6022D965" w14:textId="77777777" w:rsidTr="00412A1C">
        <w:tc>
          <w:tcPr>
            <w:tcW w:w="1671" w:type="dxa"/>
            <w:vAlign w:val="center"/>
          </w:tcPr>
          <w:p w14:paraId="6C772628"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31FFCA90" w14:textId="0277351C" w:rsidR="001361E2" w:rsidRPr="00A0268A" w:rsidRDefault="002650A5"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The decision referred to in point 6 of this table shall be notified to the person subject to the alternative sanction, MoJ, the competent authority of another EU member state.</w:t>
            </w:r>
          </w:p>
        </w:tc>
        <w:tc>
          <w:tcPr>
            <w:tcW w:w="6077" w:type="dxa"/>
          </w:tcPr>
          <w:p w14:paraId="3D0ABDDF" w14:textId="2F4F9F09" w:rsidR="001361E2" w:rsidRPr="00A0268A" w:rsidRDefault="00A77736" w:rsidP="001361E2">
            <w:pPr>
              <w:pStyle w:val="a"/>
              <w:jc w:val="both"/>
              <w:rPr>
                <w:lang w:val="en-GB"/>
              </w:rPr>
            </w:pPr>
            <w:r>
              <w:rPr>
                <w:lang w:val="en-GB"/>
              </w:rPr>
              <w:t>___</w:t>
            </w:r>
          </w:p>
        </w:tc>
      </w:tr>
      <w:tr w:rsidR="001361E2" w:rsidRPr="00A0268A" w14:paraId="314587F1" w14:textId="77777777" w:rsidTr="00412A1C">
        <w:tc>
          <w:tcPr>
            <w:tcW w:w="1671" w:type="dxa"/>
            <w:tcBorders>
              <w:left w:val="dashed" w:sz="4" w:space="0" w:color="auto"/>
              <w:right w:val="dashed" w:sz="4" w:space="0" w:color="auto"/>
            </w:tcBorders>
            <w:vAlign w:val="center"/>
          </w:tcPr>
          <w:p w14:paraId="33FAD92D" w14:textId="7B94C165"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bookmarkStart w:id="38" w:name="_Hlk38956849"/>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7EFC096B" w14:textId="5BBC2F45" w:rsidR="009A3E63" w:rsidRPr="00A0268A" w:rsidRDefault="009A3E63" w:rsidP="001361E2">
            <w:pPr>
              <w:pStyle w:val="a"/>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 xml:space="preserve">In this step of action, </w:t>
            </w:r>
            <w:r w:rsidRPr="00A77736">
              <w:rPr>
                <w:rFonts w:ascii="EYInterstate Light" w:eastAsia="EYInterstate Light" w:hAnsi="EYInterstate Light" w:cs="EYInterstate Light"/>
                <w:b/>
                <w:bCs/>
                <w:color w:val="FF0000"/>
                <w:lang w:val="en-GB"/>
              </w:rPr>
              <w:t>there is observed a tendency, that the decisions to be sent to another EU member state for information purposes, are not marked with a note of an entry into force</w:t>
            </w:r>
            <w:r w:rsidRPr="00FD4404">
              <w:rPr>
                <w:rFonts w:ascii="EYInterstate Light" w:eastAsia="EYInterstate Light" w:hAnsi="EYInterstate Light" w:cs="EYInterstate Light"/>
                <w:b/>
                <w:bCs/>
                <w:color w:val="FF0000"/>
                <w:lang w:val="en-GB"/>
              </w:rPr>
              <w:t xml:space="preserve">. </w:t>
            </w:r>
          </w:p>
          <w:p w14:paraId="3EFAA981" w14:textId="190482E1" w:rsidR="001361E2" w:rsidRPr="00A0268A" w:rsidRDefault="009A3E63" w:rsidP="001361E2">
            <w:pPr>
              <w:pStyle w:val="a"/>
              <w:spacing w:before="120" w:after="120"/>
              <w:jc w:val="both"/>
              <w:rPr>
                <w:rFonts w:ascii="EYInterstate Light" w:hAnsi="EYInterstate Light" w:cs="Times New Roman"/>
                <w:i/>
                <w:lang w:val="en-GB"/>
              </w:rPr>
            </w:pPr>
            <w:r w:rsidRPr="00A7773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When sending decisions to another EU member state, it would be advisable for the Latvian court to provide information on the date on which the decision entered into force.</w:t>
            </w:r>
          </w:p>
        </w:tc>
      </w:tr>
      <w:bookmarkEnd w:id="38"/>
      <w:tr w:rsidR="001361E2" w:rsidRPr="00A0268A" w14:paraId="786B3BCA" w14:textId="77777777" w:rsidTr="00412A1C">
        <w:tc>
          <w:tcPr>
            <w:tcW w:w="1671" w:type="dxa"/>
            <w:vAlign w:val="center"/>
          </w:tcPr>
          <w:p w14:paraId="537CE65E" w14:textId="77777777" w:rsidR="001361E2" w:rsidRPr="00A0268A" w:rsidRDefault="001361E2" w:rsidP="00D133C9">
            <w:pPr>
              <w:pStyle w:val="ListParagraph"/>
              <w:numPr>
                <w:ilvl w:val="0"/>
                <w:numId w:val="13"/>
              </w:numPr>
              <w:jc w:val="center"/>
              <w:rPr>
                <w:rFonts w:ascii="EYInterstate Light" w:hAnsi="EYInterstate Light" w:cs="Times New Roman"/>
                <w:lang w:val="en-GB"/>
              </w:rPr>
            </w:pPr>
          </w:p>
        </w:tc>
        <w:tc>
          <w:tcPr>
            <w:tcW w:w="6200" w:type="dxa"/>
          </w:tcPr>
          <w:p w14:paraId="799E785D" w14:textId="56B23EE5" w:rsidR="001361E2" w:rsidRPr="00A0268A" w:rsidRDefault="009A3E63" w:rsidP="001361E2">
            <w:pPr>
              <w:jc w:val="both"/>
              <w:rPr>
                <w:rFonts w:ascii="EYInterstate Light" w:eastAsia="EYInterstate Light" w:hAnsi="EYInterstate Light" w:cs="EYInterstate Light"/>
                <w:lang w:val="en-GB"/>
              </w:rPr>
            </w:pPr>
            <w:r w:rsidRPr="00A0268A">
              <w:rPr>
                <w:rFonts w:ascii="EYInterstate Light" w:eastAsia="EYInterstate Light" w:hAnsi="EYInterstate Light" w:cs="EYInterstate Light"/>
                <w:lang w:val="en-GB"/>
              </w:rPr>
              <w:t>Upon receipt of the court notification, the MoJ informs the relevant EU member state of the completion of the execution of imposed alternative sanction.</w:t>
            </w:r>
          </w:p>
        </w:tc>
        <w:tc>
          <w:tcPr>
            <w:tcW w:w="6077" w:type="dxa"/>
          </w:tcPr>
          <w:p w14:paraId="4F7C8E48" w14:textId="6BA1F491" w:rsidR="001361E2" w:rsidRPr="00A0268A" w:rsidRDefault="009A3E63" w:rsidP="001361E2">
            <w:pPr>
              <w:pStyle w:val="a"/>
              <w:jc w:val="both"/>
              <w:rPr>
                <w:lang w:val="en-GB"/>
              </w:rPr>
            </w:pPr>
            <w:r w:rsidRPr="00A0268A">
              <w:rPr>
                <w:rFonts w:ascii="EYInterstate Light" w:eastAsia="EYInterstate Light" w:hAnsi="EYInterstate Light" w:cs="EYInterstate Light"/>
                <w:lang w:val="en-GB"/>
              </w:rPr>
              <w:t>Article</w:t>
            </w:r>
            <w:r w:rsidR="001361E2" w:rsidRPr="00A0268A">
              <w:rPr>
                <w:rFonts w:ascii="EYInterstate Light" w:eastAsia="EYInterstate Light" w:hAnsi="EYInterstate Light" w:cs="EYInterstate Light"/>
                <w:lang w:val="en-GB"/>
              </w:rPr>
              <w:t xml:space="preserve"> 763. </w:t>
            </w:r>
            <w:r w:rsidRPr="00A0268A">
              <w:rPr>
                <w:rFonts w:ascii="EYInterstate Light" w:eastAsia="EYInterstate Light" w:hAnsi="EYInterstate Light" w:cs="EYInterstate Light"/>
                <w:lang w:val="en-GB"/>
              </w:rPr>
              <w:t>(2) 5)</w:t>
            </w:r>
            <w:r w:rsidR="00211779">
              <w:rPr>
                <w:rFonts w:ascii="EYInterstate Light" w:eastAsia="EYInterstate Light" w:hAnsi="EYInterstate Light" w:cs="EYInterstate Light"/>
                <w:lang w:val="en-GB"/>
              </w:rPr>
              <w:t xml:space="preserve"> </w:t>
            </w:r>
            <w:r w:rsidR="00211779">
              <w:rPr>
                <w:rFonts w:ascii="EYInterstate Light" w:hAnsi="EYInterstate Light" w:cs="Times New Roman"/>
                <w:color w:val="auto"/>
                <w:bdr w:val="none" w:sz="0" w:space="0" w:color="auto"/>
                <w:lang w:val="en-GB" w:eastAsia="en-US"/>
              </w:rPr>
              <w:t>of the CPL</w:t>
            </w:r>
          </w:p>
        </w:tc>
      </w:tr>
      <w:tr w:rsidR="001361E2" w:rsidRPr="00A0268A" w14:paraId="37354585" w14:textId="77777777" w:rsidTr="00412A1C">
        <w:tc>
          <w:tcPr>
            <w:tcW w:w="1671" w:type="dxa"/>
            <w:tcBorders>
              <w:left w:val="dashed" w:sz="4" w:space="0" w:color="auto"/>
              <w:right w:val="dashed" w:sz="4" w:space="0" w:color="auto"/>
            </w:tcBorders>
            <w:vAlign w:val="center"/>
          </w:tcPr>
          <w:p w14:paraId="44E1BA34" w14:textId="1855C47C" w:rsidR="001361E2" w:rsidRPr="00FD553A" w:rsidRDefault="00FD553A" w:rsidP="00FD553A">
            <w:pPr>
              <w:pBdr>
                <w:top w:val="nil"/>
                <w:left w:val="nil"/>
                <w:bottom w:val="nil"/>
                <w:right w:val="nil"/>
                <w:between w:val="nil"/>
                <w:bar w:val="nil"/>
              </w:pBdr>
              <w:jc w:val="center"/>
              <w:rPr>
                <w:rFonts w:ascii="EYInterstate Light" w:hAnsi="EYInterstate Light" w:cs="Times New Roman"/>
                <w:b/>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24731F9C" w14:textId="10E07C39" w:rsidR="009A3E63" w:rsidRPr="00A77736" w:rsidRDefault="009A3E63" w:rsidP="001361E2">
            <w:pPr>
              <w:pStyle w:val="a"/>
              <w:jc w:val="both"/>
              <w:rPr>
                <w:rFonts w:ascii="EYInterstate Light" w:eastAsia="EYInterstate Light" w:hAnsi="EYInterstate Light" w:cs="EYInterstate Light"/>
                <w:b/>
                <w:bCs/>
                <w:color w:val="FF0000"/>
                <w:lang w:val="en-GB"/>
              </w:rPr>
            </w:pPr>
            <w:r w:rsidRPr="00A0268A">
              <w:rPr>
                <w:rFonts w:ascii="EYInterstate Light" w:eastAsia="EYInterstate Light" w:hAnsi="EYInterstate Light" w:cs="EYInterstate Light"/>
                <w:lang w:val="en-GB"/>
              </w:rPr>
              <w:t xml:space="preserve">In this step of action, </w:t>
            </w:r>
            <w:r w:rsidRPr="00A77736">
              <w:rPr>
                <w:rFonts w:ascii="EYInterstate Light" w:eastAsia="EYInterstate Light" w:hAnsi="EYInterstate Light" w:cs="EYInterstate Light"/>
                <w:b/>
                <w:bCs/>
                <w:color w:val="FF0000"/>
                <w:lang w:val="en-GB"/>
              </w:rPr>
              <w:t>it is often the case that information on the completion of execution of probation/alternative measures is not provided.</w:t>
            </w:r>
          </w:p>
          <w:p w14:paraId="05EEDA31" w14:textId="64E6DDA2" w:rsidR="001361E2" w:rsidRPr="00A0268A" w:rsidRDefault="009A3E63" w:rsidP="001361E2">
            <w:pPr>
              <w:pStyle w:val="a"/>
              <w:spacing w:before="120" w:after="120"/>
              <w:jc w:val="both"/>
              <w:rPr>
                <w:rFonts w:ascii="EYInterstate Light" w:hAnsi="EYInterstate Light" w:cs="Times New Roman"/>
                <w:i/>
                <w:lang w:val="en-GB"/>
              </w:rPr>
            </w:pPr>
            <w:r w:rsidRPr="00A77736">
              <w:rPr>
                <w:rFonts w:ascii="EYInterstate Light" w:hAnsi="EYInterstate Light" w:cs="Times New Roman"/>
                <w:i/>
                <w:iCs/>
                <w:color w:val="FFC000"/>
                <w:lang w:val="en-GB"/>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It would be advisable for Latvian courts to monitor the execution process and to provide timely information on the completion of execution of probation/alternative sanctions imposed by another EU member state on Latvian territory.</w:t>
            </w:r>
          </w:p>
        </w:tc>
      </w:tr>
    </w:tbl>
    <w:p w14:paraId="11B8D03E" w14:textId="77777777" w:rsidR="005504FB" w:rsidRPr="00A0268A" w:rsidRDefault="005504FB" w:rsidP="005504FB">
      <w:pPr>
        <w:rPr>
          <w:rFonts w:ascii="EYInterstate Light" w:eastAsia="Calibri" w:hAnsi="EYInterstate Light" w:cs="Times New Roman"/>
          <w:lang w:val="en-GB"/>
        </w:rPr>
      </w:pPr>
    </w:p>
    <w:p w14:paraId="69E52EEF" w14:textId="106599DA" w:rsidR="005504FB" w:rsidRPr="00A0268A" w:rsidRDefault="00627A4C" w:rsidP="004860A4">
      <w:pPr>
        <w:jc w:val="both"/>
        <w:rPr>
          <w:rFonts w:ascii="EYInterstate Light" w:eastAsia="Calibri" w:hAnsi="EYInterstate Light" w:cs="Times New Roman"/>
          <w:lang w:val="en-GB"/>
        </w:rPr>
        <w:sectPr w:rsidR="005504FB" w:rsidRPr="00A0268A" w:rsidSect="005504FB">
          <w:pgSz w:w="16838" w:h="11906" w:orient="landscape"/>
          <w:pgMar w:top="1800" w:right="1440" w:bottom="1800" w:left="1440" w:header="708" w:footer="708" w:gutter="0"/>
          <w:cols w:space="708"/>
          <w:titlePg/>
          <w:docGrid w:linePitch="360"/>
        </w:sectPr>
      </w:pPr>
      <w:r w:rsidRPr="00A0268A">
        <w:rPr>
          <w:rFonts w:ascii="EYInterstate Light" w:eastAsia="Calibri" w:hAnsi="EYInterstate Light" w:cs="Times New Roman"/>
          <w:lang w:val="en-GB"/>
        </w:rPr>
        <w:t xml:space="preserve">In view of the above </w:t>
      </w:r>
      <w:r w:rsidR="0098161A" w:rsidRPr="00A0268A">
        <w:rPr>
          <w:rFonts w:ascii="EYInterstate Light" w:eastAsia="Calibri" w:hAnsi="EYInterstate Light" w:cs="Times New Roman"/>
          <w:lang w:val="en-GB"/>
        </w:rPr>
        <w:t>action steps</w:t>
      </w:r>
      <w:r w:rsidRPr="00A0268A">
        <w:rPr>
          <w:rFonts w:ascii="EYInterstate Light" w:eastAsia="Calibri" w:hAnsi="EYInterstate Light" w:cs="Times New Roman"/>
          <w:lang w:val="en-GB"/>
        </w:rPr>
        <w:t xml:space="preserve"> to be taken by the </w:t>
      </w:r>
      <w:r w:rsidR="0098161A" w:rsidRPr="00A0268A">
        <w:rPr>
          <w:rFonts w:ascii="EYInterstate Light" w:eastAsia="Calibri" w:hAnsi="EYInterstate Light" w:cs="Times New Roman"/>
          <w:lang w:val="en-GB"/>
        </w:rPr>
        <w:t>I</w:t>
      </w:r>
      <w:r w:rsidRPr="00A0268A">
        <w:rPr>
          <w:rFonts w:ascii="EYInterstate Light" w:eastAsia="Calibri" w:hAnsi="EYInterstate Light" w:cs="Times New Roman"/>
          <w:lang w:val="en-GB"/>
        </w:rPr>
        <w:t xml:space="preserve">ssuing and </w:t>
      </w:r>
      <w:r w:rsidR="0098161A" w:rsidRPr="00A0268A">
        <w:rPr>
          <w:rFonts w:ascii="EYInterstate Light" w:eastAsia="Calibri" w:hAnsi="EYInterstate Light" w:cs="Times New Roman"/>
          <w:lang w:val="en-GB"/>
        </w:rPr>
        <w:t>E</w:t>
      </w:r>
      <w:r w:rsidRPr="00A0268A">
        <w:rPr>
          <w:rFonts w:ascii="EYInterstate Light" w:eastAsia="Calibri" w:hAnsi="EYInterstate Light" w:cs="Times New Roman"/>
          <w:lang w:val="en-GB"/>
        </w:rPr>
        <w:t xml:space="preserve">xecuting State in accordance with </w:t>
      </w:r>
      <w:r w:rsidR="0098161A" w:rsidRPr="00A0268A">
        <w:rPr>
          <w:rFonts w:ascii="EYInterstate Light" w:eastAsia="Calibri" w:hAnsi="EYInterstate Light" w:cs="Times New Roman"/>
          <w:lang w:val="en-GB"/>
        </w:rPr>
        <w:t xml:space="preserve">the </w:t>
      </w:r>
      <w:r w:rsidRPr="00A0268A">
        <w:rPr>
          <w:rFonts w:ascii="EYInterstate Light" w:eastAsia="Calibri" w:hAnsi="EYInterstate Light" w:cs="Times New Roman"/>
          <w:lang w:val="en-GB"/>
        </w:rPr>
        <w:t xml:space="preserve">Framework Decision 2008/947 and the CPL, as well as references to practical application issues, solutions and best practices, it would be advisable for Latvian courts to develop a </w:t>
      </w:r>
      <w:r w:rsidR="0098161A" w:rsidRPr="00A0268A">
        <w:rPr>
          <w:rFonts w:ascii="EYInterstate Light" w:eastAsia="Calibri" w:hAnsi="EYInterstate Light" w:cs="Times New Roman"/>
          <w:lang w:val="en-GB"/>
        </w:rPr>
        <w:t xml:space="preserve">uniform court practice with regards to </w:t>
      </w:r>
      <w:r w:rsidRPr="00A0268A">
        <w:rPr>
          <w:rFonts w:ascii="EYInterstate Light" w:eastAsia="Calibri" w:hAnsi="EYInterstate Light" w:cs="Times New Roman"/>
          <w:lang w:val="en-GB"/>
        </w:rPr>
        <w:t>probation/</w:t>
      </w:r>
      <w:r w:rsidR="0098161A" w:rsidRPr="00A0268A">
        <w:rPr>
          <w:rFonts w:ascii="EYInterstate Light" w:eastAsia="Calibri" w:hAnsi="EYInterstate Light" w:cs="Times New Roman"/>
          <w:lang w:val="en-GB"/>
        </w:rPr>
        <w:t>alternative measures</w:t>
      </w:r>
      <w:r w:rsidRPr="00A0268A">
        <w:rPr>
          <w:rFonts w:ascii="EYInterstate Light" w:eastAsia="Calibri" w:hAnsi="EYInterstate Light" w:cs="Times New Roman"/>
          <w:lang w:val="en-GB"/>
        </w:rPr>
        <w:t xml:space="preserve"> identification and implementation in EU </w:t>
      </w:r>
      <w:r w:rsidR="0098161A"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98161A"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 xml:space="preserve">tates, to facilitate the provision of complete and accurate information to EU </w:t>
      </w:r>
      <w:r w:rsidR="0098161A"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98161A"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tates.</w:t>
      </w:r>
    </w:p>
    <w:p w14:paraId="47EFCB25" w14:textId="2ABE8BAD" w:rsidR="005504FB" w:rsidRPr="001E50FC" w:rsidRDefault="00D87E5D" w:rsidP="00E61E57">
      <w:pPr>
        <w:pStyle w:val="Heading3"/>
        <w:spacing w:after="120"/>
        <w:rPr>
          <w:rFonts w:ascii="EYInterstate Light" w:eastAsiaTheme="minorHAnsi" w:hAnsi="EYInterstate Light" w:cs="Times New Roman"/>
          <w:b/>
          <w:color w:val="auto"/>
          <w:sz w:val="22"/>
          <w:szCs w:val="22"/>
        </w:rPr>
      </w:pPr>
      <w:bookmarkStart w:id="39" w:name="_Toc38980150"/>
      <w:bookmarkStart w:id="40" w:name="_Toc47380076"/>
      <w:r w:rsidRPr="001E50FC">
        <w:rPr>
          <w:rFonts w:ascii="EYInterstate Light" w:eastAsiaTheme="minorHAnsi" w:hAnsi="EYInterstate Light" w:cs="Times New Roman"/>
          <w:b/>
          <w:color w:val="auto"/>
          <w:sz w:val="22"/>
          <w:szCs w:val="22"/>
        </w:rPr>
        <w:lastRenderedPageBreak/>
        <w:t>EU case law in relation to Framework Decision 2008/947</w:t>
      </w:r>
      <w:bookmarkEnd w:id="39"/>
      <w:bookmarkEnd w:id="40"/>
    </w:p>
    <w:p w14:paraId="57808CA4" w14:textId="040586D7" w:rsidR="00D87E5D" w:rsidRPr="00A0268A" w:rsidRDefault="00D87E5D" w:rsidP="005504FB">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On 26 March 2020, the First Chamber of the Court of Justice of the EU gave a judgment</w:t>
      </w:r>
      <w:r w:rsidR="00E61E57">
        <w:rPr>
          <w:rStyle w:val="FootnoteReference"/>
          <w:rFonts w:ascii="EYInterstate Light" w:eastAsia="Calibri" w:hAnsi="EYInterstate Light" w:cs="Times New Roman"/>
          <w:lang w:val="en-GB"/>
        </w:rPr>
        <w:footnoteReference w:id="21"/>
      </w:r>
      <w:r w:rsidRPr="00A0268A">
        <w:rPr>
          <w:rFonts w:ascii="EYInterstate Light" w:eastAsia="Calibri" w:hAnsi="EYInterstate Light" w:cs="Times New Roman"/>
          <w:lang w:val="en-GB"/>
        </w:rPr>
        <w:t xml:space="preserve"> in connection with Framework Decision 2008/947 and the fact that</w:t>
      </w:r>
      <w:r w:rsidR="008F5263" w:rsidRPr="00A0268A">
        <w:rPr>
          <w:rFonts w:ascii="EYInterstate Light" w:eastAsia="Calibri" w:hAnsi="EYInterstate Light" w:cs="Times New Roman"/>
          <w:lang w:val="en-GB"/>
        </w:rPr>
        <w:t xml:space="preserve"> </w:t>
      </w:r>
      <w:r w:rsidRPr="00A0268A">
        <w:rPr>
          <w:rFonts w:ascii="EYInterstate Light" w:eastAsia="Calibri" w:hAnsi="EYInterstate Light" w:cs="Times New Roman"/>
          <w:lang w:val="en-GB"/>
        </w:rPr>
        <w:t xml:space="preserve">courts </w:t>
      </w:r>
      <w:r w:rsidR="008F5263" w:rsidRPr="00A0268A">
        <w:rPr>
          <w:rFonts w:ascii="EYInterstate Light" w:eastAsia="Calibri" w:hAnsi="EYInterstate Light" w:cs="Times New Roman"/>
          <w:lang w:val="en-GB"/>
        </w:rPr>
        <w:t xml:space="preserve">in Latvia </w:t>
      </w:r>
      <w:r w:rsidRPr="00A0268A">
        <w:rPr>
          <w:rFonts w:ascii="EYInterstate Light" w:eastAsia="Calibri" w:hAnsi="EYInterstate Light" w:cs="Times New Roman"/>
          <w:lang w:val="en-GB"/>
        </w:rPr>
        <w:t>do not specify probation measures in court decisions or special form</w:t>
      </w:r>
      <w:r w:rsidR="008F5263" w:rsidRPr="00A0268A">
        <w:rPr>
          <w:rFonts w:ascii="EYInterstate Light" w:eastAsia="Calibri" w:hAnsi="EYInterstate Light" w:cs="Times New Roman"/>
          <w:lang w:val="en-GB"/>
        </w:rPr>
        <w:t xml:space="preserve"> certificate</w:t>
      </w:r>
      <w:r w:rsidRPr="00A0268A">
        <w:rPr>
          <w:rFonts w:ascii="EYInterstate Light" w:eastAsia="Calibri" w:hAnsi="EYInterstate Light" w:cs="Times New Roman"/>
          <w:lang w:val="en-GB"/>
        </w:rPr>
        <w:t xml:space="preserve"> when imposing a </w:t>
      </w:r>
      <w:r w:rsidR="008F5263" w:rsidRPr="00A0268A">
        <w:rPr>
          <w:rFonts w:ascii="EYInterstate Light" w:eastAsia="Calibri" w:hAnsi="EYInterstate Light" w:cs="Times New Roman"/>
          <w:lang w:val="en-GB"/>
        </w:rPr>
        <w:t>conditional</w:t>
      </w:r>
      <w:r w:rsidRPr="00A0268A">
        <w:rPr>
          <w:rFonts w:ascii="EYInterstate Light" w:eastAsia="Calibri" w:hAnsi="EYInterstate Light" w:cs="Times New Roman"/>
          <w:lang w:val="en-GB"/>
        </w:rPr>
        <w:t xml:space="preserve"> sentence. As a result of such actions by courts</w:t>
      </w:r>
      <w:r w:rsidR="008F5263" w:rsidRPr="00A0268A">
        <w:rPr>
          <w:rFonts w:ascii="EYInterstate Light" w:eastAsia="Calibri" w:hAnsi="EYInterstate Light" w:cs="Times New Roman"/>
          <w:lang w:val="en-GB"/>
        </w:rPr>
        <w:t xml:space="preserve"> in Latvia</w:t>
      </w:r>
      <w:r w:rsidRPr="00A0268A">
        <w:rPr>
          <w:rFonts w:ascii="EYInterstate Light" w:eastAsia="Calibri" w:hAnsi="EYInterstate Light" w:cs="Times New Roman"/>
          <w:lang w:val="en-GB"/>
        </w:rPr>
        <w:t xml:space="preserve">, EU </w:t>
      </w:r>
      <w:r w:rsidR="008F5263"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8F5263"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tate</w:t>
      </w:r>
      <w:r w:rsidR="008F5263"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 xml:space="preserve"> do not understand which probation measures have been imposed and which probation measures must be complied with.</w:t>
      </w:r>
    </w:p>
    <w:p w14:paraId="4D116C6E" w14:textId="214570AD" w:rsidR="008F5263" w:rsidRPr="00A0268A" w:rsidRDefault="008F5263" w:rsidP="005504FB">
      <w:pPr>
        <w:pStyle w:val="a"/>
        <w:jc w:val="both"/>
        <w:rPr>
          <w:rFonts w:ascii="EYInterstate Light" w:hAnsi="EYInterstate Light" w:cs="Times New Roman"/>
          <w:color w:val="auto"/>
          <w:bdr w:val="none" w:sz="0" w:space="0" w:color="auto"/>
          <w:lang w:val="en-GB" w:eastAsia="en-US"/>
        </w:rPr>
      </w:pPr>
      <w:r w:rsidRPr="00A0268A">
        <w:rPr>
          <w:rFonts w:ascii="EYInterstate Light" w:hAnsi="EYInterstate Light" w:cs="Times New Roman"/>
          <w:color w:val="auto"/>
          <w:bdr w:val="none" w:sz="0" w:space="0" w:color="auto"/>
          <w:lang w:val="en-GB" w:eastAsia="en-US"/>
        </w:rPr>
        <w:t xml:space="preserve">When imposing a conditional sentence in accordance with Article 55. of the Criminal Law of the Republic of Latvia, </w:t>
      </w:r>
      <w:r w:rsidR="0050453C" w:rsidRPr="00A0268A">
        <w:rPr>
          <w:rFonts w:ascii="EYInterstate Light" w:hAnsi="EYInterstate Light" w:cs="Times New Roman"/>
          <w:color w:val="auto"/>
          <w:bdr w:val="none" w:sz="0" w:space="0" w:color="auto"/>
          <w:lang w:val="en-GB" w:eastAsia="en-US"/>
        </w:rPr>
        <w:t>the obligations provided for in Article 155</w:t>
      </w:r>
      <w:r w:rsidR="001B7318" w:rsidRPr="00A0268A">
        <w:rPr>
          <w:rFonts w:ascii="EYInterstate Light" w:hAnsi="EYInterstate Light" w:cs="Times New Roman"/>
          <w:color w:val="auto"/>
          <w:bdr w:val="none" w:sz="0" w:space="0" w:color="auto"/>
          <w:lang w:val="en-GB" w:eastAsia="en-US"/>
        </w:rPr>
        <w:t>.</w:t>
      </w:r>
      <w:r w:rsidR="0050453C" w:rsidRPr="00A0268A">
        <w:rPr>
          <w:rFonts w:ascii="EYInterstate Light" w:hAnsi="EYInterstate Light" w:cs="Times New Roman"/>
          <w:color w:val="auto"/>
          <w:bdr w:val="none" w:sz="0" w:space="0" w:color="auto"/>
          <w:lang w:val="en-GB" w:eastAsia="en-US"/>
        </w:rPr>
        <w:t xml:space="preserve"> of the </w:t>
      </w:r>
      <w:r w:rsidR="00597092" w:rsidRPr="00A0268A">
        <w:rPr>
          <w:rFonts w:ascii="EYInterstate Light" w:hAnsi="EYInterstate Light" w:cs="Times New Roman"/>
          <w:color w:val="auto"/>
          <w:bdr w:val="none" w:sz="0" w:space="0" w:color="auto"/>
          <w:lang w:val="en-GB" w:eastAsia="en-US"/>
        </w:rPr>
        <w:t xml:space="preserve">Sentence Execution Code of Latvia </w:t>
      </w:r>
      <w:r w:rsidR="0050453C" w:rsidRPr="00A0268A">
        <w:rPr>
          <w:rFonts w:ascii="EYInterstate Light" w:hAnsi="EYInterstate Light" w:cs="Times New Roman"/>
          <w:color w:val="auto"/>
          <w:bdr w:val="none" w:sz="0" w:space="0" w:color="auto"/>
          <w:lang w:val="en-GB" w:eastAsia="en-US"/>
        </w:rPr>
        <w:t>are simultaneously determined for the person,</w:t>
      </w:r>
      <w:r w:rsidR="00597092" w:rsidRPr="00A0268A">
        <w:rPr>
          <w:rFonts w:ascii="EYInterstate Light" w:hAnsi="EYInterstate Light" w:cs="Times New Roman"/>
          <w:color w:val="auto"/>
          <w:bdr w:val="none" w:sz="0" w:space="0" w:color="auto"/>
          <w:lang w:val="en-GB" w:eastAsia="en-US"/>
        </w:rPr>
        <w:t xml:space="preserve"> </w:t>
      </w:r>
      <w:r w:rsidRPr="00A0268A">
        <w:rPr>
          <w:rFonts w:ascii="EYInterstate Light" w:hAnsi="EYInterstate Light" w:cs="Times New Roman"/>
          <w:color w:val="auto"/>
          <w:bdr w:val="none" w:sz="0" w:space="0" w:color="auto"/>
          <w:lang w:val="en-GB" w:eastAsia="en-US"/>
        </w:rPr>
        <w:t xml:space="preserve">which are mandatory for all conditional convicts according to law, regardless of whether these obligations are specified in a court judgment or State </w:t>
      </w:r>
      <w:r w:rsidR="00597092" w:rsidRPr="00A0268A">
        <w:rPr>
          <w:rFonts w:ascii="EYInterstate Light" w:hAnsi="EYInterstate Light" w:cs="Times New Roman"/>
          <w:color w:val="auto"/>
          <w:bdr w:val="none" w:sz="0" w:space="0" w:color="auto"/>
          <w:lang w:val="en-GB" w:eastAsia="en-US"/>
        </w:rPr>
        <w:t>P</w:t>
      </w:r>
      <w:r w:rsidRPr="00A0268A">
        <w:rPr>
          <w:rFonts w:ascii="EYInterstate Light" w:hAnsi="EYInterstate Light" w:cs="Times New Roman"/>
          <w:color w:val="auto"/>
          <w:bdr w:val="none" w:sz="0" w:space="0" w:color="auto"/>
          <w:lang w:val="en-GB" w:eastAsia="en-US"/>
        </w:rPr>
        <w:t xml:space="preserve">robation </w:t>
      </w:r>
      <w:r w:rsidR="00597092" w:rsidRPr="00A0268A">
        <w:rPr>
          <w:rFonts w:ascii="EYInterstate Light" w:hAnsi="EYInterstate Light" w:cs="Times New Roman"/>
          <w:color w:val="auto"/>
          <w:bdr w:val="none" w:sz="0" w:space="0" w:color="auto"/>
          <w:lang w:val="en-GB" w:eastAsia="en-US"/>
        </w:rPr>
        <w:t xml:space="preserve">Service </w:t>
      </w:r>
      <w:r w:rsidRPr="00A0268A">
        <w:rPr>
          <w:rFonts w:ascii="EYInterstate Light" w:hAnsi="EYInterstate Light" w:cs="Times New Roman"/>
          <w:color w:val="auto"/>
          <w:bdr w:val="none" w:sz="0" w:space="0" w:color="auto"/>
          <w:lang w:val="en-GB" w:eastAsia="en-US"/>
        </w:rPr>
        <w:t xml:space="preserve">decision, they must be indicated in a special form </w:t>
      </w:r>
      <w:r w:rsidR="00597092" w:rsidRPr="00A0268A">
        <w:rPr>
          <w:rFonts w:ascii="EYInterstate Light" w:hAnsi="EYInterstate Light" w:cs="Times New Roman"/>
          <w:color w:val="auto"/>
          <w:bdr w:val="none" w:sz="0" w:space="0" w:color="auto"/>
          <w:lang w:val="en-GB" w:eastAsia="en-US"/>
        </w:rPr>
        <w:t>certificate</w:t>
      </w:r>
      <w:r w:rsidRPr="00A0268A">
        <w:rPr>
          <w:rFonts w:ascii="EYInterstate Light" w:hAnsi="EYInterstate Light" w:cs="Times New Roman"/>
          <w:color w:val="auto"/>
          <w:bdr w:val="none" w:sz="0" w:space="0" w:color="auto"/>
          <w:lang w:val="en-GB" w:eastAsia="en-US"/>
        </w:rPr>
        <w:t>.</w:t>
      </w:r>
    </w:p>
    <w:p w14:paraId="16C925CF" w14:textId="4A3969E0" w:rsidR="005504FB" w:rsidRPr="00A0268A" w:rsidRDefault="00597092" w:rsidP="005504FB">
      <w:pPr>
        <w:pStyle w:val="a0"/>
        <w:jc w:val="both"/>
        <w:rPr>
          <w:rFonts w:ascii="EYInterstate Light" w:eastAsia="Calibri" w:hAnsi="EYInterstate Light" w:cs="Times New Roman"/>
          <w:color w:val="auto"/>
          <w:bdr w:val="none" w:sz="0" w:space="0" w:color="auto"/>
          <w:lang w:val="en-GB" w:eastAsia="en-US"/>
        </w:rPr>
      </w:pPr>
      <w:r w:rsidRPr="00A0268A">
        <w:rPr>
          <w:rFonts w:ascii="EYInterstate Light" w:eastAsia="Calibri" w:hAnsi="EYInterstate Light" w:cs="Times New Roman"/>
          <w:color w:val="auto"/>
          <w:bdr w:val="none" w:sz="0" w:space="0" w:color="auto"/>
          <w:lang w:val="en-GB" w:eastAsia="en-US"/>
        </w:rPr>
        <w:t>The mandatory obligations set out in Article 155</w:t>
      </w:r>
      <w:r w:rsidR="00181C77" w:rsidRPr="00A0268A">
        <w:rPr>
          <w:rFonts w:ascii="EYInterstate Light" w:eastAsia="Calibri" w:hAnsi="EYInterstate Light" w:cs="Times New Roman"/>
          <w:color w:val="auto"/>
          <w:bdr w:val="none" w:sz="0" w:space="0" w:color="auto"/>
          <w:lang w:val="en-GB" w:eastAsia="en-US"/>
        </w:rPr>
        <w:t>.</w:t>
      </w:r>
      <w:r w:rsidRPr="00A0268A">
        <w:rPr>
          <w:rFonts w:ascii="EYInterstate Light" w:eastAsia="Calibri" w:hAnsi="EYInterstate Light" w:cs="Times New Roman"/>
          <w:color w:val="auto"/>
          <w:bdr w:val="none" w:sz="0" w:space="0" w:color="auto"/>
          <w:lang w:val="en-GB" w:eastAsia="en-US"/>
        </w:rPr>
        <w:t xml:space="preserve"> of the </w:t>
      </w:r>
      <w:r w:rsidR="00181C77" w:rsidRPr="00A0268A">
        <w:rPr>
          <w:rFonts w:ascii="EYInterstate Light" w:eastAsia="Calibri" w:hAnsi="EYInterstate Light" w:cs="Times New Roman"/>
          <w:color w:val="auto"/>
          <w:bdr w:val="none" w:sz="0" w:space="0" w:color="auto"/>
          <w:lang w:val="en-GB" w:eastAsia="en-US"/>
        </w:rPr>
        <w:t xml:space="preserve">Sentence Execution Code of Latvia </w:t>
      </w:r>
      <w:r w:rsidRPr="00A0268A">
        <w:rPr>
          <w:rFonts w:ascii="EYInterstate Light" w:eastAsia="Calibri" w:hAnsi="EYInterstate Light" w:cs="Times New Roman"/>
          <w:color w:val="auto"/>
          <w:bdr w:val="none" w:sz="0" w:space="0" w:color="auto"/>
          <w:lang w:val="en-GB" w:eastAsia="en-US"/>
        </w:rPr>
        <w:t>would comply with the following probation or alternative sanctions set out in point (j) 4</w:t>
      </w:r>
      <w:r w:rsidR="00181C77" w:rsidRPr="00A0268A">
        <w:rPr>
          <w:rFonts w:ascii="EYInterstate Light" w:eastAsia="Calibri" w:hAnsi="EYInterstate Light" w:cs="Times New Roman"/>
          <w:color w:val="auto"/>
          <w:bdr w:val="none" w:sz="0" w:space="0" w:color="auto"/>
          <w:lang w:val="en-GB" w:eastAsia="en-US"/>
        </w:rPr>
        <w:t>.</w:t>
      </w:r>
      <w:r w:rsidRPr="00A0268A">
        <w:rPr>
          <w:rFonts w:ascii="EYInterstate Light" w:eastAsia="Calibri" w:hAnsi="EYInterstate Light" w:cs="Times New Roman"/>
          <w:color w:val="auto"/>
          <w:bdr w:val="none" w:sz="0" w:space="0" w:color="auto"/>
          <w:lang w:val="en-GB" w:eastAsia="en-US"/>
        </w:rPr>
        <w:t xml:space="preserve"> of the special form </w:t>
      </w:r>
      <w:r w:rsidR="00181C77" w:rsidRPr="00A0268A">
        <w:rPr>
          <w:rFonts w:ascii="EYInterstate Light" w:eastAsia="Calibri" w:hAnsi="EYInterstate Light" w:cs="Times New Roman"/>
          <w:color w:val="auto"/>
          <w:bdr w:val="none" w:sz="0" w:space="0" w:color="auto"/>
          <w:lang w:val="en-GB" w:eastAsia="en-US"/>
        </w:rPr>
        <w:t>certificate</w:t>
      </w:r>
      <w:r w:rsidR="005504FB" w:rsidRPr="00A0268A">
        <w:rPr>
          <w:rFonts w:ascii="EYInterstate Light" w:eastAsia="Calibri" w:hAnsi="EYInterstate Light" w:cs="Times New Roman"/>
          <w:color w:val="auto"/>
          <w:bdr w:val="none" w:sz="0" w:space="0" w:color="auto"/>
          <w:lang w:val="en-GB" w:eastAsia="en-US"/>
        </w:rPr>
        <w:t>:</w:t>
      </w:r>
    </w:p>
    <w:p w14:paraId="576F95CC" w14:textId="2EC9BD66" w:rsidR="00181C77" w:rsidRPr="00A0268A" w:rsidRDefault="00181C77" w:rsidP="00D133C9">
      <w:pPr>
        <w:pStyle w:val="a0"/>
        <w:numPr>
          <w:ilvl w:val="0"/>
          <w:numId w:val="2"/>
        </w:numPr>
        <w:jc w:val="both"/>
        <w:rPr>
          <w:rFonts w:ascii="EYInterstate Light" w:eastAsia="Calibri" w:hAnsi="EYInterstate Light" w:cs="Times New Roman"/>
          <w:color w:val="auto"/>
          <w:bdr w:val="none" w:sz="0" w:space="0" w:color="auto"/>
          <w:lang w:val="en-GB" w:eastAsia="en-US"/>
        </w:rPr>
      </w:pPr>
      <w:r w:rsidRPr="00A0268A">
        <w:rPr>
          <w:rFonts w:ascii="EYInterstate Light" w:eastAsia="Calibri" w:hAnsi="EYInterstate Light" w:cs="Times New Roman"/>
          <w:color w:val="auto"/>
          <w:bdr w:val="none" w:sz="0" w:space="0" w:color="auto"/>
          <w:lang w:val="en-GB" w:eastAsia="en-US"/>
        </w:rPr>
        <w:t>the obligation for the sentenced person to inform a specific institution of the change of residence or place of work;</w:t>
      </w:r>
    </w:p>
    <w:p w14:paraId="6ED2889A" w14:textId="0E821BC2" w:rsidR="00181C77" w:rsidRPr="00A0268A" w:rsidRDefault="00181C77" w:rsidP="00D133C9">
      <w:pPr>
        <w:pStyle w:val="a0"/>
        <w:numPr>
          <w:ilvl w:val="0"/>
          <w:numId w:val="2"/>
        </w:numPr>
        <w:jc w:val="both"/>
        <w:rPr>
          <w:rFonts w:ascii="EYInterstate Light" w:eastAsia="Calibri" w:hAnsi="EYInterstate Light" w:cs="Times New Roman"/>
          <w:color w:val="auto"/>
          <w:bdr w:val="none" w:sz="0" w:space="0" w:color="auto"/>
          <w:lang w:val="en-GB" w:eastAsia="en-US"/>
        </w:rPr>
      </w:pPr>
      <w:r w:rsidRPr="00A0268A">
        <w:rPr>
          <w:rFonts w:ascii="EYInterstate Light" w:eastAsia="Calibri" w:hAnsi="EYInterstate Light" w:cs="Times New Roman"/>
          <w:color w:val="auto"/>
          <w:bdr w:val="none" w:sz="0" w:space="0" w:color="auto"/>
          <w:lang w:val="en-GB" w:eastAsia="en-US"/>
        </w:rPr>
        <w:t>an obligation involving restrictions on leaving the territory of the Executing State;</w:t>
      </w:r>
    </w:p>
    <w:p w14:paraId="1DCF5F74" w14:textId="21970ED9" w:rsidR="00181C77" w:rsidRPr="00A0268A" w:rsidRDefault="00181C77" w:rsidP="00D133C9">
      <w:pPr>
        <w:pStyle w:val="a0"/>
        <w:numPr>
          <w:ilvl w:val="0"/>
          <w:numId w:val="2"/>
        </w:numPr>
        <w:jc w:val="both"/>
        <w:rPr>
          <w:rFonts w:ascii="EYInterstate Light" w:eastAsia="Calibri" w:hAnsi="EYInterstate Light" w:cs="Times New Roman"/>
          <w:color w:val="auto"/>
          <w:bdr w:val="none" w:sz="0" w:space="0" w:color="auto"/>
          <w:lang w:val="en-GB" w:eastAsia="en-US"/>
        </w:rPr>
      </w:pPr>
      <w:r w:rsidRPr="00A0268A">
        <w:rPr>
          <w:rFonts w:ascii="EYInterstate Light" w:eastAsia="Calibri" w:hAnsi="EYInterstate Light" w:cs="Times New Roman"/>
          <w:color w:val="auto"/>
          <w:bdr w:val="none" w:sz="0" w:space="0" w:color="auto"/>
          <w:lang w:val="en-GB" w:eastAsia="en-US"/>
        </w:rPr>
        <w:t>obligations relating to the behaviour, residence, education, training, leisure activities or conditions of professional activity;</w:t>
      </w:r>
    </w:p>
    <w:p w14:paraId="378DA102" w14:textId="5E0496A2" w:rsidR="00181C77" w:rsidRPr="00A0268A" w:rsidRDefault="00181C77" w:rsidP="00D133C9">
      <w:pPr>
        <w:pStyle w:val="a0"/>
        <w:numPr>
          <w:ilvl w:val="0"/>
          <w:numId w:val="2"/>
        </w:numPr>
        <w:jc w:val="both"/>
        <w:rPr>
          <w:rFonts w:ascii="EYInterstate Light" w:eastAsia="Calibri" w:hAnsi="EYInterstate Light" w:cs="Times New Roman"/>
          <w:color w:val="auto"/>
          <w:bdr w:val="none" w:sz="0" w:space="0" w:color="auto"/>
          <w:lang w:val="en-GB" w:eastAsia="en-US"/>
        </w:rPr>
      </w:pPr>
      <w:r w:rsidRPr="00A0268A">
        <w:rPr>
          <w:rFonts w:ascii="EYInterstate Light" w:eastAsia="Calibri" w:hAnsi="EYInterstate Light" w:cs="Times New Roman"/>
          <w:color w:val="auto"/>
          <w:bdr w:val="none" w:sz="0" w:space="0" w:color="auto"/>
          <w:lang w:val="en-GB" w:eastAsia="en-US"/>
        </w:rPr>
        <w:t>the obligation to report to a specific institution at specified times;</w:t>
      </w:r>
    </w:p>
    <w:p w14:paraId="20F62BD0" w14:textId="2871E1B7" w:rsidR="00181C77" w:rsidRPr="00A0268A" w:rsidRDefault="00181C77" w:rsidP="00D133C9">
      <w:pPr>
        <w:pStyle w:val="a0"/>
        <w:numPr>
          <w:ilvl w:val="0"/>
          <w:numId w:val="2"/>
        </w:numPr>
        <w:jc w:val="both"/>
        <w:rPr>
          <w:rFonts w:ascii="EYInterstate Light" w:eastAsia="Calibri" w:hAnsi="EYInterstate Light" w:cs="Times New Roman"/>
          <w:color w:val="auto"/>
          <w:bdr w:val="none" w:sz="0" w:space="0" w:color="auto"/>
          <w:lang w:val="en-GB" w:eastAsia="en-US"/>
        </w:rPr>
      </w:pPr>
      <w:r w:rsidRPr="00A0268A">
        <w:rPr>
          <w:rFonts w:ascii="EYInterstate Light" w:eastAsia="Calibri" w:hAnsi="EYInterstate Light" w:cs="Times New Roman"/>
          <w:color w:val="auto"/>
          <w:bdr w:val="none" w:sz="0" w:space="0" w:color="auto"/>
          <w:lang w:val="en-GB" w:eastAsia="en-US"/>
        </w:rPr>
        <w:t xml:space="preserve">the obligation to cooperate with the probation officer or the social service representative with responsibilities in relation to </w:t>
      </w:r>
      <w:r w:rsidR="001439DD" w:rsidRPr="00A0268A">
        <w:rPr>
          <w:rFonts w:ascii="EYInterstate Light" w:eastAsia="Calibri" w:hAnsi="EYInterstate Light" w:cs="Times New Roman"/>
          <w:color w:val="auto"/>
          <w:bdr w:val="none" w:sz="0" w:space="0" w:color="auto"/>
          <w:lang w:val="en-GB" w:eastAsia="en-US"/>
        </w:rPr>
        <w:t>sentenced</w:t>
      </w:r>
      <w:r w:rsidRPr="00A0268A">
        <w:rPr>
          <w:rFonts w:ascii="EYInterstate Light" w:eastAsia="Calibri" w:hAnsi="EYInterstate Light" w:cs="Times New Roman"/>
          <w:color w:val="auto"/>
          <w:bdr w:val="none" w:sz="0" w:space="0" w:color="auto"/>
          <w:lang w:val="en-GB" w:eastAsia="en-US"/>
        </w:rPr>
        <w:t xml:space="preserve"> persons.</w:t>
      </w:r>
    </w:p>
    <w:p w14:paraId="1B4B8FE8" w14:textId="77777777" w:rsidR="005504FB" w:rsidRPr="00A0268A" w:rsidRDefault="005504FB" w:rsidP="005504FB">
      <w:pPr>
        <w:rPr>
          <w:rFonts w:ascii="EYInterstate Light" w:eastAsia="Calibri" w:hAnsi="EYInterstate Light" w:cs="Times New Roman"/>
          <w:lang w:val="en-GB"/>
        </w:rPr>
      </w:pPr>
    </w:p>
    <w:p w14:paraId="4E7F9B89" w14:textId="6EFFFCE5" w:rsidR="005504FB" w:rsidRDefault="005504FB" w:rsidP="005504FB">
      <w:pPr>
        <w:jc w:val="both"/>
        <w:rPr>
          <w:rFonts w:ascii="EYInterstate Light" w:hAnsi="EYInterstate Light" w:cs="Times New Roman"/>
          <w:lang w:val="en-GB"/>
        </w:rPr>
      </w:pPr>
    </w:p>
    <w:p w14:paraId="6D95E153" w14:textId="29F2269D" w:rsidR="009511AF" w:rsidRDefault="009511AF" w:rsidP="005504FB">
      <w:pPr>
        <w:jc w:val="both"/>
        <w:rPr>
          <w:rFonts w:ascii="EYInterstate Light" w:hAnsi="EYInterstate Light" w:cs="Times New Roman"/>
          <w:lang w:val="en-GB"/>
        </w:rPr>
      </w:pPr>
    </w:p>
    <w:p w14:paraId="49C01972" w14:textId="699CFE08" w:rsidR="009511AF" w:rsidRDefault="009511AF" w:rsidP="005504FB">
      <w:pPr>
        <w:jc w:val="both"/>
        <w:rPr>
          <w:rFonts w:ascii="EYInterstate Light" w:hAnsi="EYInterstate Light" w:cs="Times New Roman"/>
          <w:lang w:val="en-GB"/>
        </w:rPr>
      </w:pPr>
    </w:p>
    <w:p w14:paraId="46CA6E05" w14:textId="5EEB8BFB" w:rsidR="009511AF" w:rsidRDefault="009511AF" w:rsidP="005504FB">
      <w:pPr>
        <w:jc w:val="both"/>
        <w:rPr>
          <w:rFonts w:ascii="EYInterstate Light" w:hAnsi="EYInterstate Light" w:cs="Times New Roman"/>
          <w:lang w:val="en-GB"/>
        </w:rPr>
      </w:pPr>
    </w:p>
    <w:p w14:paraId="0D66180B" w14:textId="20B51B24" w:rsidR="009511AF" w:rsidRDefault="009511AF" w:rsidP="005504FB">
      <w:pPr>
        <w:jc w:val="both"/>
        <w:rPr>
          <w:rFonts w:ascii="EYInterstate Light" w:hAnsi="EYInterstate Light" w:cs="Times New Roman"/>
          <w:lang w:val="en-GB"/>
        </w:rPr>
      </w:pPr>
    </w:p>
    <w:p w14:paraId="5EDEEFF2" w14:textId="29A7F5C6" w:rsidR="009511AF" w:rsidRDefault="009511AF" w:rsidP="005504FB">
      <w:pPr>
        <w:jc w:val="both"/>
        <w:rPr>
          <w:rFonts w:ascii="EYInterstate Light" w:hAnsi="EYInterstate Light" w:cs="Times New Roman"/>
          <w:lang w:val="en-GB"/>
        </w:rPr>
      </w:pPr>
    </w:p>
    <w:p w14:paraId="2B8C851F" w14:textId="48DBC815" w:rsidR="009511AF" w:rsidRDefault="009511AF" w:rsidP="005504FB">
      <w:pPr>
        <w:jc w:val="both"/>
        <w:rPr>
          <w:rFonts w:ascii="EYInterstate Light" w:hAnsi="EYInterstate Light" w:cs="Times New Roman"/>
          <w:lang w:val="en-GB"/>
        </w:rPr>
      </w:pPr>
    </w:p>
    <w:p w14:paraId="3297B4F5" w14:textId="0105E0FE" w:rsidR="009511AF" w:rsidRDefault="009511AF" w:rsidP="005504FB">
      <w:pPr>
        <w:jc w:val="both"/>
        <w:rPr>
          <w:rFonts w:ascii="EYInterstate Light" w:hAnsi="EYInterstate Light" w:cs="Times New Roman"/>
          <w:lang w:val="en-GB"/>
        </w:rPr>
      </w:pPr>
    </w:p>
    <w:p w14:paraId="59951669" w14:textId="4789A571" w:rsidR="009511AF" w:rsidRDefault="009511AF" w:rsidP="005504FB">
      <w:pPr>
        <w:jc w:val="both"/>
        <w:rPr>
          <w:rFonts w:ascii="EYInterstate Light" w:hAnsi="EYInterstate Light" w:cs="Times New Roman"/>
          <w:lang w:val="en-GB"/>
        </w:rPr>
      </w:pPr>
    </w:p>
    <w:p w14:paraId="069CC98E" w14:textId="47ECF678" w:rsidR="009511AF" w:rsidRDefault="009511AF" w:rsidP="005504FB">
      <w:pPr>
        <w:jc w:val="both"/>
        <w:rPr>
          <w:rFonts w:ascii="EYInterstate Light" w:hAnsi="EYInterstate Light" w:cs="Times New Roman"/>
          <w:lang w:val="en-GB"/>
        </w:rPr>
      </w:pPr>
    </w:p>
    <w:p w14:paraId="0CE2A1F6" w14:textId="77777777" w:rsidR="009511AF" w:rsidRDefault="009511AF" w:rsidP="005504FB">
      <w:pPr>
        <w:jc w:val="both"/>
        <w:rPr>
          <w:rFonts w:ascii="EYInterstate Light" w:hAnsi="EYInterstate Light" w:cs="Times New Roman"/>
          <w:lang w:val="en-GB"/>
        </w:rPr>
        <w:sectPr w:rsidR="009511AF" w:rsidSect="00412A1C">
          <w:pgSz w:w="11906" w:h="16838"/>
          <w:pgMar w:top="1440" w:right="1800" w:bottom="1440" w:left="1800" w:header="708" w:footer="708" w:gutter="0"/>
          <w:cols w:space="708"/>
          <w:titlePg/>
          <w:docGrid w:linePitch="360"/>
        </w:sectPr>
      </w:pPr>
    </w:p>
    <w:p w14:paraId="6A90C7F4" w14:textId="77777777" w:rsidR="009511AF" w:rsidRDefault="009511AF" w:rsidP="00D133C9">
      <w:pPr>
        <w:pStyle w:val="ListParagraph"/>
        <w:numPr>
          <w:ilvl w:val="1"/>
          <w:numId w:val="1"/>
        </w:numPr>
        <w:jc w:val="both"/>
        <w:outlineLvl w:val="1"/>
        <w:rPr>
          <w:rFonts w:ascii="EYInterstate Light" w:hAnsi="EYInterstate Light" w:cs="Times New Roman"/>
          <w:b/>
          <w:lang w:val="en-GB"/>
        </w:rPr>
      </w:pPr>
      <w:bookmarkStart w:id="41" w:name="_Toc47380077"/>
      <w:bookmarkStart w:id="42" w:name="_Hlk44414793"/>
      <w:r>
        <w:rPr>
          <w:rFonts w:ascii="EYInterstate Light" w:hAnsi="EYInterstate Light" w:cs="Times New Roman"/>
          <w:b/>
          <w:lang w:val="en-GB"/>
        </w:rPr>
        <w:lastRenderedPageBreak/>
        <w:t>Lithuania</w:t>
      </w:r>
      <w:bookmarkEnd w:id="41"/>
    </w:p>
    <w:p w14:paraId="4F53B927" w14:textId="4FEAF6CF" w:rsidR="009511AF" w:rsidRPr="005E2BCB" w:rsidRDefault="009511AF" w:rsidP="009511AF">
      <w:pPr>
        <w:jc w:val="both"/>
        <w:rPr>
          <w:rFonts w:ascii="EYInterstate Light" w:hAnsi="EYInterstate Light" w:cs="Times New Roman"/>
          <w:bCs/>
          <w:lang w:val="en-GB"/>
        </w:rPr>
      </w:pPr>
      <w:r w:rsidRPr="005E2BCB">
        <w:rPr>
          <w:rFonts w:ascii="EYInterstate Light" w:hAnsi="EYInterstate Light" w:cs="Times New Roman"/>
          <w:bCs/>
          <w:lang w:val="en-GB"/>
        </w:rPr>
        <w:t>The actions to be taken, when L</w:t>
      </w:r>
      <w:r>
        <w:rPr>
          <w:rFonts w:ascii="EYInterstate Light" w:hAnsi="EYInterstate Light" w:cs="Times New Roman"/>
          <w:bCs/>
          <w:lang w:val="en-GB"/>
        </w:rPr>
        <w:t>ithuania</w:t>
      </w:r>
      <w:r w:rsidRPr="005E2BCB">
        <w:rPr>
          <w:rFonts w:ascii="EYInterstate Light" w:hAnsi="EYInterstate Light" w:cs="Times New Roman"/>
          <w:bCs/>
          <w:lang w:val="en-GB"/>
        </w:rPr>
        <w:t xml:space="preserve"> is acting as Issuing and Executing State in accordance with Framework Decision 2008/9</w:t>
      </w:r>
      <w:r w:rsidR="00215CCD">
        <w:rPr>
          <w:rFonts w:ascii="EYInterstate Light" w:hAnsi="EYInterstate Light" w:cs="Times New Roman"/>
          <w:bCs/>
          <w:lang w:val="en-GB"/>
        </w:rPr>
        <w:t>47</w:t>
      </w:r>
      <w:r w:rsidRPr="005E2BCB">
        <w:rPr>
          <w:rFonts w:ascii="EYInterstate Light" w:hAnsi="EYInterstate Light" w:cs="Times New Roman"/>
          <w:bCs/>
          <w:lang w:val="en-GB"/>
        </w:rPr>
        <w:t xml:space="preserve"> and </w:t>
      </w:r>
      <w:r w:rsidR="00215CCD">
        <w:rPr>
          <w:rFonts w:ascii="EYInterstate Light" w:hAnsi="EYInterstate Light" w:cs="Times New Roman"/>
          <w:bCs/>
          <w:lang w:val="en-GB"/>
        </w:rPr>
        <w:t>national laws</w:t>
      </w:r>
      <w:r w:rsidRPr="005E2BCB">
        <w:rPr>
          <w:rFonts w:ascii="EYInterstate Light" w:hAnsi="EYInterstate Light" w:cs="Times New Roman"/>
          <w:bCs/>
          <w:lang w:val="en-GB"/>
        </w:rPr>
        <w:t>, as well as references to practical application issues, solutions and best practices, are set out in the table below.</w:t>
      </w:r>
    </w:p>
    <w:tbl>
      <w:tblPr>
        <w:tblStyle w:val="TableGrid2"/>
        <w:tblW w:w="13948" w:type="dxa"/>
        <w:tblLook w:val="04A0" w:firstRow="1" w:lastRow="0" w:firstColumn="1" w:lastColumn="0" w:noHBand="0" w:noVBand="1"/>
      </w:tblPr>
      <w:tblGrid>
        <w:gridCol w:w="1671"/>
        <w:gridCol w:w="6200"/>
        <w:gridCol w:w="6077"/>
      </w:tblGrid>
      <w:tr w:rsidR="009511AF" w:rsidRPr="009511AF" w14:paraId="22B15ACF" w14:textId="77777777" w:rsidTr="00215CCD">
        <w:trPr>
          <w:tblHeader/>
        </w:trPr>
        <w:tc>
          <w:tcPr>
            <w:tcW w:w="1671" w:type="dxa"/>
          </w:tcPr>
          <w:p w14:paraId="0AC02F30" w14:textId="77777777" w:rsidR="009511AF" w:rsidRPr="009511AF" w:rsidRDefault="009511AF" w:rsidP="009511AF">
            <w:pPr>
              <w:spacing w:after="160" w:line="259" w:lineRule="auto"/>
              <w:jc w:val="center"/>
              <w:rPr>
                <w:rFonts w:ascii="EYInterstate Light" w:eastAsia="Calibri" w:hAnsi="EYInterstate Light" w:cs="Times New Roman"/>
                <w:b/>
                <w:lang w:val="en-GB"/>
              </w:rPr>
            </w:pPr>
            <w:r w:rsidRPr="009511AF">
              <w:rPr>
                <w:rFonts w:ascii="EYInterstate Light" w:eastAsia="Calibri" w:hAnsi="EYInterstate Light" w:cs="Times New Roman"/>
                <w:b/>
                <w:lang w:val="en-GB"/>
              </w:rPr>
              <w:t>Nr.</w:t>
            </w:r>
          </w:p>
        </w:tc>
        <w:tc>
          <w:tcPr>
            <w:tcW w:w="6200" w:type="dxa"/>
          </w:tcPr>
          <w:p w14:paraId="09DF00AF" w14:textId="77777777" w:rsidR="009511AF" w:rsidRPr="009511AF" w:rsidRDefault="009511AF" w:rsidP="009511AF">
            <w:pPr>
              <w:spacing w:after="160" w:line="259" w:lineRule="auto"/>
              <w:jc w:val="center"/>
              <w:rPr>
                <w:rFonts w:ascii="EYInterstate Light" w:eastAsia="Calibri" w:hAnsi="EYInterstate Light" w:cs="Times New Roman"/>
                <w:b/>
                <w:lang w:val="en-GB"/>
              </w:rPr>
            </w:pPr>
            <w:r w:rsidRPr="009511AF">
              <w:rPr>
                <w:rFonts w:ascii="EYInterstate Light" w:eastAsia="Calibri" w:hAnsi="EYInterstate Light" w:cs="Times New Roman"/>
                <w:b/>
                <w:lang w:val="en-GB"/>
              </w:rPr>
              <w:t>Activity description</w:t>
            </w:r>
          </w:p>
        </w:tc>
        <w:tc>
          <w:tcPr>
            <w:tcW w:w="6077" w:type="dxa"/>
          </w:tcPr>
          <w:p w14:paraId="4B29EE8C" w14:textId="59526D19" w:rsidR="009511AF" w:rsidRPr="009511AF" w:rsidRDefault="00215CCD" w:rsidP="009511AF">
            <w:pPr>
              <w:spacing w:after="160" w:line="259" w:lineRule="auto"/>
              <w:jc w:val="center"/>
              <w:rPr>
                <w:rFonts w:ascii="EYInterstate Light" w:eastAsia="Calibri" w:hAnsi="EYInterstate Light" w:cs="Times New Roman"/>
                <w:b/>
                <w:lang w:val="en-GB"/>
              </w:rPr>
            </w:pPr>
            <w:r w:rsidRPr="001C4F85">
              <w:rPr>
                <w:rFonts w:ascii="EYInterstate Light" w:eastAsia="Calibri" w:hAnsi="EYInterstate Light" w:cs="Times New Roman"/>
                <w:b/>
                <w:lang w:val="en-GB"/>
              </w:rPr>
              <w:t xml:space="preserve">Reference to </w:t>
            </w:r>
            <w:r w:rsidRPr="002E4EC8">
              <w:rPr>
                <w:rFonts w:ascii="EYInterstate Light" w:eastAsia="Calibri" w:hAnsi="EYInterstate Light" w:cs="Times New Roman"/>
                <w:b/>
                <w:lang w:val="en-GB"/>
              </w:rPr>
              <w:t>the</w:t>
            </w:r>
            <w:r w:rsidRPr="001C4F85">
              <w:rPr>
                <w:rFonts w:ascii="EYInterstate Light" w:eastAsia="Calibri" w:hAnsi="EYInterstate Light" w:cs="Times New Roman"/>
                <w:b/>
                <w:lang w:val="en-GB"/>
              </w:rPr>
              <w:t xml:space="preserve"> article</w:t>
            </w:r>
            <w:r w:rsidRPr="002E4EC8">
              <w:rPr>
                <w:rFonts w:ascii="EYInterstate Light" w:eastAsia="Calibri" w:hAnsi="EYInterstate Light" w:cs="Times New Roman"/>
                <w:b/>
                <w:lang w:val="en-GB"/>
              </w:rPr>
              <w:t xml:space="preserve"> of Law</w:t>
            </w:r>
          </w:p>
        </w:tc>
      </w:tr>
      <w:tr w:rsidR="009511AF" w:rsidRPr="009511AF" w14:paraId="4EDE48E9" w14:textId="77777777" w:rsidTr="009511AF">
        <w:trPr>
          <w:trHeight w:val="619"/>
        </w:trPr>
        <w:tc>
          <w:tcPr>
            <w:tcW w:w="13948" w:type="dxa"/>
            <w:gridSpan w:val="3"/>
            <w:shd w:val="clear" w:color="auto" w:fill="DBE5F1"/>
            <w:vAlign w:val="center"/>
          </w:tcPr>
          <w:p w14:paraId="08F58AE6" w14:textId="627BCEE1" w:rsidR="009511AF" w:rsidRPr="009511AF" w:rsidRDefault="009511AF" w:rsidP="009511AF">
            <w:pPr>
              <w:spacing w:after="160" w:line="259" w:lineRule="auto"/>
              <w:jc w:val="center"/>
              <w:rPr>
                <w:rFonts w:ascii="EYInterstate Light" w:eastAsia="Calibri" w:hAnsi="EYInterstate Light" w:cs="Times New Roman"/>
                <w:lang w:val="en-GB"/>
              </w:rPr>
            </w:pPr>
            <w:r w:rsidRPr="009511AF">
              <w:rPr>
                <w:rFonts w:ascii="EYInterstate Light" w:eastAsia="Calibri" w:hAnsi="EYInterstate Light" w:cs="Times New Roman"/>
                <w:lang w:val="en-GB"/>
              </w:rPr>
              <w:t xml:space="preserve">In case </w:t>
            </w:r>
            <w:r w:rsidR="00254195">
              <w:rPr>
                <w:rFonts w:ascii="EYInterstate Light" w:eastAsia="Calibri" w:hAnsi="EYInterstate Light" w:cs="Times New Roman"/>
                <w:lang w:val="en-GB"/>
              </w:rPr>
              <w:t>Lithuania</w:t>
            </w:r>
            <w:r w:rsidRPr="009511AF">
              <w:rPr>
                <w:rFonts w:ascii="EYInterstate Light" w:eastAsia="Calibri" w:hAnsi="EYInterstate Light" w:cs="Times New Roman"/>
                <w:lang w:val="en-GB"/>
              </w:rPr>
              <w:t xml:space="preserve"> is an Issuing State and it is necessary to send the decision on alternative sanctions made in </w:t>
            </w:r>
            <w:r w:rsidR="00254195">
              <w:rPr>
                <w:rFonts w:ascii="EYInterstate Light" w:eastAsia="Calibri" w:hAnsi="EYInterstate Light" w:cs="Times New Roman"/>
                <w:lang w:val="en-GB"/>
              </w:rPr>
              <w:t>Lithuania</w:t>
            </w:r>
            <w:r w:rsidRPr="009511AF">
              <w:rPr>
                <w:rFonts w:ascii="EYInterstate Light" w:eastAsia="Calibri" w:hAnsi="EYInterstate Light" w:cs="Times New Roman"/>
                <w:lang w:val="en-GB"/>
              </w:rPr>
              <w:t xml:space="preserve"> for execution in another EU member state</w:t>
            </w:r>
          </w:p>
        </w:tc>
      </w:tr>
      <w:tr w:rsidR="009511AF" w:rsidRPr="009511AF" w14:paraId="6D4124EF" w14:textId="77777777" w:rsidTr="00215CCD">
        <w:tc>
          <w:tcPr>
            <w:tcW w:w="1671" w:type="dxa"/>
            <w:vAlign w:val="center"/>
          </w:tcPr>
          <w:p w14:paraId="409FE4B1" w14:textId="6E598114" w:rsidR="009511AF" w:rsidRPr="00254195" w:rsidRDefault="009511AF" w:rsidP="00D133C9">
            <w:pPr>
              <w:pStyle w:val="ListParagraph"/>
              <w:numPr>
                <w:ilvl w:val="0"/>
                <w:numId w:val="29"/>
              </w:numPr>
              <w:jc w:val="center"/>
              <w:rPr>
                <w:rFonts w:ascii="EYInterstate Light" w:eastAsia="Calibri" w:hAnsi="EYInterstate Light" w:cs="Times New Roman"/>
                <w:lang w:val="en-GB"/>
              </w:rPr>
            </w:pPr>
          </w:p>
        </w:tc>
        <w:tc>
          <w:tcPr>
            <w:tcW w:w="6200" w:type="dxa"/>
          </w:tcPr>
          <w:p w14:paraId="5115302B" w14:textId="587AD6B2" w:rsidR="009511AF" w:rsidRPr="009511AF" w:rsidRDefault="009511AF" w:rsidP="00957C1A">
            <w:pPr>
              <w:spacing w:line="259" w:lineRule="auto"/>
              <w:jc w:val="both"/>
              <w:rPr>
                <w:rFonts w:ascii="EYInterstate Light" w:eastAsia="Calibri" w:hAnsi="EYInterstate Light" w:cs="Times New Roman"/>
                <w:lang w:val="en-GB"/>
              </w:rPr>
            </w:pPr>
            <w:r w:rsidRPr="009511AF">
              <w:rPr>
                <w:rFonts w:ascii="EYInterstate Light" w:eastAsia="Calibri" w:hAnsi="EYInterstate Light" w:cs="Times New Roman"/>
                <w:lang w:val="en-GB"/>
              </w:rPr>
              <w:t xml:space="preserve">If a convicted person has returned or submitted a submission that he or she wishes to return to </w:t>
            </w:r>
            <w:r w:rsidRPr="00254195">
              <w:rPr>
                <w:rFonts w:ascii="EYInterstate Light" w:eastAsia="Calibri" w:hAnsi="EYInterstate Light" w:cs="Times New Roman"/>
                <w:lang w:val="en-GB"/>
              </w:rPr>
              <w:t xml:space="preserve">the permanent place of residence in another EU member state, the district court within the territory the probation service act upon the request of the probation service or by its own initiative decide the matter in a court hearing and shall send the decision together with a special form certificate to the competent authority of another </w:t>
            </w:r>
            <w:r w:rsidR="00254195" w:rsidRPr="00254195">
              <w:rPr>
                <w:rFonts w:ascii="EYInterstate Light" w:eastAsia="Calibri" w:hAnsi="EYInterstate Light" w:cs="Times New Roman"/>
                <w:lang w:val="en-GB"/>
              </w:rPr>
              <w:t xml:space="preserve">EU member state </w:t>
            </w:r>
            <w:r w:rsidRPr="00254195">
              <w:rPr>
                <w:rFonts w:ascii="EYInterstate Light" w:eastAsia="Calibri" w:hAnsi="EYInterstate Light" w:cs="Times New Roman"/>
                <w:lang w:val="en-GB"/>
              </w:rPr>
              <w:t>or its central authority, if appointed</w:t>
            </w:r>
            <w:r w:rsidR="00254195" w:rsidRPr="00254195">
              <w:rPr>
                <w:rFonts w:ascii="EYInterstate Light" w:eastAsia="Calibri" w:hAnsi="EYInterstate Light" w:cs="Times New Roman"/>
                <w:lang w:val="en-GB"/>
              </w:rPr>
              <w:t>.</w:t>
            </w:r>
          </w:p>
        </w:tc>
        <w:tc>
          <w:tcPr>
            <w:tcW w:w="6077" w:type="dxa"/>
          </w:tcPr>
          <w:p w14:paraId="34E5C19B" w14:textId="5C9C3C5A" w:rsidR="009511AF" w:rsidRPr="009511AF" w:rsidRDefault="009511AF" w:rsidP="009511AF">
            <w:pPr>
              <w:pBdr>
                <w:top w:val="nil"/>
                <w:left w:val="nil"/>
                <w:bottom w:val="nil"/>
                <w:right w:val="nil"/>
                <w:between w:val="nil"/>
                <w:bar w:val="nil"/>
              </w:pBdr>
              <w:spacing w:after="160" w:line="259" w:lineRule="auto"/>
              <w:jc w:val="both"/>
              <w:rPr>
                <w:rFonts w:ascii="Calibri" w:eastAsia="Calibri" w:hAnsi="Calibri" w:cs="Calibri"/>
                <w:color w:val="000000"/>
                <w:u w:color="000000"/>
                <w:bdr w:val="nil"/>
                <w:lang w:val="en-GB" w:eastAsia="lv-LV"/>
              </w:rPr>
            </w:pPr>
            <w:r w:rsidRPr="00254195">
              <w:rPr>
                <w:rFonts w:ascii="EYInterstate Light" w:eastAsia="Calibri" w:hAnsi="EYInterstate Light" w:cs="Times New Roman"/>
                <w:u w:color="000000"/>
                <w:lang w:val="en-GB"/>
              </w:rPr>
              <w:t>Article 33, 35</w:t>
            </w:r>
            <w:r w:rsidR="00254195" w:rsidRPr="00254195">
              <w:rPr>
                <w:rFonts w:ascii="EYInterstate Light" w:eastAsia="Calibri" w:hAnsi="EYInterstate Light" w:cs="Times New Roman"/>
                <w:u w:color="000000"/>
                <w:lang w:val="en-GB"/>
              </w:rPr>
              <w:t xml:space="preserve"> and</w:t>
            </w:r>
            <w:r w:rsidRPr="00254195">
              <w:rPr>
                <w:rFonts w:ascii="EYInterstate Light" w:eastAsia="Calibri" w:hAnsi="EYInterstate Light" w:cs="Times New Roman"/>
                <w:u w:color="000000"/>
                <w:lang w:val="en-GB"/>
              </w:rPr>
              <w:t xml:space="preserve"> 36</w:t>
            </w:r>
            <w:r w:rsidR="00254195" w:rsidRPr="00254195">
              <w:rPr>
                <w:rFonts w:ascii="EYInterstate Light" w:eastAsia="Calibri" w:hAnsi="EYInterstate Light" w:cs="Times New Roman"/>
                <w:u w:color="000000"/>
                <w:lang w:val="en-GB"/>
              </w:rPr>
              <w:t xml:space="preserve"> of the Law</w:t>
            </w:r>
          </w:p>
        </w:tc>
      </w:tr>
      <w:tr w:rsidR="009511AF" w:rsidRPr="009511AF" w14:paraId="491B5D66" w14:textId="77777777" w:rsidTr="00215CCD">
        <w:tc>
          <w:tcPr>
            <w:tcW w:w="1671" w:type="dxa"/>
            <w:tcBorders>
              <w:left w:val="dashed" w:sz="4" w:space="0" w:color="auto"/>
              <w:right w:val="dashed" w:sz="4" w:space="0" w:color="auto"/>
            </w:tcBorders>
            <w:vAlign w:val="center"/>
          </w:tcPr>
          <w:p w14:paraId="7732C58E" w14:textId="33F210B9" w:rsidR="009511AF" w:rsidRPr="009511AF" w:rsidRDefault="00254195" w:rsidP="009511AF">
            <w:pPr>
              <w:spacing w:after="160" w:line="259" w:lineRule="auto"/>
              <w:jc w:val="center"/>
              <w:rPr>
                <w:rFonts w:ascii="EYInterstate Light" w:eastAsia="Calibri" w:hAnsi="EYInterstate Light" w:cs="Times New Roman"/>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1796B03D" w14:textId="619A82D2" w:rsidR="009511AF" w:rsidRPr="00254195"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b/>
                <w:bCs/>
                <w:color w:val="00B050"/>
                <w:u w:color="000000"/>
                <w:bdr w:val="nil"/>
                <w:lang w:val="en-GB" w:eastAsia="lv-LV"/>
              </w:rPr>
            </w:pPr>
            <w:r w:rsidRPr="00254195">
              <w:rPr>
                <w:rFonts w:ascii="EYInterstate Light" w:eastAsia="EYInterstate Light" w:hAnsi="EYInterstate Light" w:cs="EYInterstate Light"/>
                <w:b/>
                <w:bCs/>
                <w:color w:val="00B050"/>
                <w:u w:color="000000"/>
                <w:bdr w:val="nil"/>
                <w:lang w:val="en-GB" w:eastAsia="lv-LV"/>
              </w:rPr>
              <w:t>The probation service provides the court with the project of the special form certificate, the decision on the alternative sanction and the request of the sentenced person, if it is submitted</w:t>
            </w:r>
            <w:r w:rsidR="00254195" w:rsidRPr="00254195">
              <w:rPr>
                <w:rFonts w:ascii="EYInterstate Light" w:eastAsia="EYInterstate Light" w:hAnsi="EYInterstate Light" w:cs="EYInterstate Light"/>
                <w:b/>
                <w:bCs/>
                <w:color w:val="00B050"/>
                <w:u w:color="000000"/>
                <w:bdr w:val="nil"/>
                <w:lang w:val="en-GB" w:eastAsia="lv-LV"/>
              </w:rPr>
              <w:t xml:space="preserve"> </w:t>
            </w:r>
            <w:r w:rsidRPr="00254195">
              <w:rPr>
                <w:rFonts w:ascii="EYInterstate Light" w:eastAsia="EYInterstate Light" w:hAnsi="EYInterstate Light" w:cs="EYInterstate Light"/>
                <w:b/>
                <w:bCs/>
                <w:color w:val="00B050"/>
                <w:u w:color="000000"/>
                <w:bdr w:val="nil"/>
                <w:lang w:val="en-GB" w:eastAsia="lv-LV"/>
              </w:rPr>
              <w:t>(Article 34</w:t>
            </w:r>
            <w:r w:rsidR="00254195" w:rsidRPr="00254195">
              <w:rPr>
                <w:rFonts w:ascii="EYInterstate Light" w:eastAsia="EYInterstate Light" w:hAnsi="EYInterstate Light" w:cs="EYInterstate Light"/>
                <w:b/>
                <w:bCs/>
                <w:color w:val="00B050"/>
                <w:u w:color="000000"/>
                <w:bdr w:val="nil"/>
                <w:lang w:val="en-GB" w:eastAsia="lv-LV"/>
              </w:rPr>
              <w:t xml:space="preserve"> of the Law</w:t>
            </w:r>
            <w:r w:rsidRPr="00254195">
              <w:rPr>
                <w:rFonts w:ascii="EYInterstate Light" w:eastAsia="EYInterstate Light" w:hAnsi="EYInterstate Light" w:cs="EYInterstate Light"/>
                <w:b/>
                <w:bCs/>
                <w:color w:val="00B050"/>
                <w:u w:color="000000"/>
                <w:bdr w:val="nil"/>
                <w:lang w:val="en-GB" w:eastAsia="lv-LV"/>
              </w:rPr>
              <w:t>).</w:t>
            </w:r>
          </w:p>
          <w:p w14:paraId="0AF3E16A" w14:textId="77777777" w:rsidR="009511AF" w:rsidRPr="009511AF"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FF0000"/>
                <w:u w:color="000000"/>
                <w:bdr w:val="nil"/>
                <w:lang w:val="en-GB" w:eastAsia="lv-LV"/>
              </w:rPr>
            </w:pPr>
          </w:p>
        </w:tc>
      </w:tr>
      <w:tr w:rsidR="009511AF" w:rsidRPr="009511AF" w14:paraId="64DB62B8" w14:textId="77777777" w:rsidTr="00215CCD">
        <w:tc>
          <w:tcPr>
            <w:tcW w:w="1671" w:type="dxa"/>
            <w:vAlign w:val="center"/>
          </w:tcPr>
          <w:p w14:paraId="39DAED3E" w14:textId="77777777" w:rsidR="009511AF" w:rsidRPr="009511AF" w:rsidRDefault="009511AF" w:rsidP="00D133C9">
            <w:pPr>
              <w:numPr>
                <w:ilvl w:val="0"/>
                <w:numId w:val="29"/>
              </w:numPr>
              <w:spacing w:after="160" w:line="259" w:lineRule="auto"/>
              <w:contextualSpacing/>
              <w:jc w:val="center"/>
              <w:rPr>
                <w:rFonts w:ascii="EYInterstate Light" w:eastAsia="Calibri" w:hAnsi="EYInterstate Light" w:cs="Times New Roman"/>
                <w:lang w:val="en-GB"/>
              </w:rPr>
            </w:pPr>
          </w:p>
        </w:tc>
        <w:tc>
          <w:tcPr>
            <w:tcW w:w="6200" w:type="dxa"/>
          </w:tcPr>
          <w:p w14:paraId="1ECC3F8A" w14:textId="2572C57E" w:rsidR="009511AF" w:rsidRPr="00254195" w:rsidRDefault="009511AF"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u w:color="000000"/>
                <w:bdr w:val="nil"/>
                <w:lang w:val="en-GB" w:eastAsia="lv-LV"/>
              </w:rPr>
            </w:pPr>
            <w:r w:rsidRPr="00254195">
              <w:rPr>
                <w:rFonts w:ascii="EYInterstate Light" w:eastAsia="EYInterstate Light" w:hAnsi="EYInterstate Light" w:cs="EYInterstate Light"/>
                <w:u w:color="000000"/>
                <w:bdr w:val="nil"/>
                <w:lang w:val="en-GB" w:eastAsia="lv-LV"/>
              </w:rPr>
              <w:t xml:space="preserve">The court shall hear the case in oral hearing. The court summons the prosecutor, sentenced person, if he is in the Republic of Lithuania, defence attorney, representative of the probation service. Their absence shall not suspend the procedure, unless court deems their presence compulsory. After the adoption of the decision, court announces the decision to the convict and his advocate, representative of the probation service and prosecutor; </w:t>
            </w:r>
            <w:r w:rsidRPr="00254195">
              <w:rPr>
                <w:rFonts w:ascii="EYInterstate Light" w:eastAsia="EYInterstate Light" w:hAnsi="EYInterstate Light" w:cs="EYInterstate Light"/>
                <w:u w:color="000000"/>
                <w:bdr w:val="nil"/>
                <w:lang w:val="en-GB" w:eastAsia="lv-LV"/>
              </w:rPr>
              <w:lastRenderedPageBreak/>
              <w:t>they are also provided with the copies of the decision.  The court sends the copies of the decision to the persons that were not present at the announcement immediately, but not later tha</w:t>
            </w:r>
            <w:r w:rsidR="00E61E57">
              <w:rPr>
                <w:rFonts w:ascii="EYInterstate Light" w:eastAsia="EYInterstate Light" w:hAnsi="EYInterstate Light" w:cs="EYInterstate Light"/>
                <w:u w:color="000000"/>
                <w:bdr w:val="nil"/>
                <w:lang w:val="en-GB" w:eastAsia="lv-LV"/>
              </w:rPr>
              <w:t>n on the next</w:t>
            </w:r>
            <w:r w:rsidRPr="00254195">
              <w:rPr>
                <w:rFonts w:ascii="EYInterstate Light" w:eastAsia="EYInterstate Light" w:hAnsi="EYInterstate Light" w:cs="EYInterstate Light"/>
                <w:u w:color="000000"/>
                <w:bdr w:val="nil"/>
                <w:lang w:val="en-GB" w:eastAsia="lv-LV"/>
              </w:rPr>
              <w:t xml:space="preserve"> working day. The decision is subject to the appeal (in accordance th</w:t>
            </w:r>
            <w:r w:rsidR="00254195">
              <w:rPr>
                <w:rFonts w:ascii="EYInterstate Light" w:eastAsia="EYInterstate Light" w:hAnsi="EYInterstate Light" w:cs="EYInterstate Light"/>
                <w:u w:color="000000"/>
                <w:bdr w:val="nil"/>
                <w:lang w:val="en-GB" w:eastAsia="lv-LV"/>
              </w:rPr>
              <w:t>e</w:t>
            </w:r>
            <w:r w:rsidRPr="00254195">
              <w:rPr>
                <w:rFonts w:ascii="EYInterstate Light" w:eastAsia="EYInterstate Light" w:hAnsi="EYInterstate Light" w:cs="EYInterstate Light"/>
                <w:u w:color="000000"/>
                <w:bdr w:val="nil"/>
                <w:lang w:val="en-GB" w:eastAsia="lv-LV"/>
              </w:rPr>
              <w:t xml:space="preserve"> CCP Article 364).</w:t>
            </w:r>
          </w:p>
        </w:tc>
        <w:tc>
          <w:tcPr>
            <w:tcW w:w="6077" w:type="dxa"/>
          </w:tcPr>
          <w:p w14:paraId="1CAE46B6" w14:textId="19C9225F" w:rsidR="009511AF" w:rsidRPr="009511AF" w:rsidRDefault="00254195"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254195">
              <w:rPr>
                <w:rFonts w:ascii="EYInterstate Light" w:eastAsia="Calibri" w:hAnsi="EYInterstate Light" w:cs="Times New Roman"/>
                <w:u w:color="000000"/>
                <w:lang w:val="en-GB"/>
              </w:rPr>
              <w:lastRenderedPageBreak/>
              <w:t>Article 35 of the Law</w:t>
            </w:r>
          </w:p>
        </w:tc>
      </w:tr>
      <w:tr w:rsidR="009511AF" w:rsidRPr="009511AF" w14:paraId="69ECACDF" w14:textId="77777777" w:rsidTr="00215CCD">
        <w:tc>
          <w:tcPr>
            <w:tcW w:w="1671" w:type="dxa"/>
            <w:vAlign w:val="center"/>
          </w:tcPr>
          <w:p w14:paraId="4F672C4C" w14:textId="77777777" w:rsidR="009511AF" w:rsidRPr="009511AF" w:rsidRDefault="009511AF" w:rsidP="00D133C9">
            <w:pPr>
              <w:numPr>
                <w:ilvl w:val="0"/>
                <w:numId w:val="29"/>
              </w:numPr>
              <w:spacing w:after="160" w:line="259" w:lineRule="auto"/>
              <w:contextualSpacing/>
              <w:jc w:val="center"/>
              <w:rPr>
                <w:rFonts w:ascii="EYInterstate Light" w:eastAsia="Calibri" w:hAnsi="EYInterstate Light" w:cs="Times New Roman"/>
                <w:lang w:val="en-GB"/>
              </w:rPr>
            </w:pPr>
          </w:p>
        </w:tc>
        <w:tc>
          <w:tcPr>
            <w:tcW w:w="6200" w:type="dxa"/>
          </w:tcPr>
          <w:p w14:paraId="634CA463" w14:textId="369C692B" w:rsidR="009511AF" w:rsidRPr="00254195" w:rsidRDefault="009511AF" w:rsidP="00957C1A">
            <w:pPr>
              <w:spacing w:line="259" w:lineRule="auto"/>
              <w:jc w:val="both"/>
              <w:rPr>
                <w:rFonts w:ascii="EYInterstate Light" w:eastAsia="EYInterstate Light" w:hAnsi="EYInterstate Light" w:cs="EYInterstate Light"/>
                <w:lang w:val="en-GB"/>
              </w:rPr>
            </w:pPr>
            <w:r w:rsidRPr="00254195">
              <w:rPr>
                <w:rFonts w:ascii="EYInterstate Light" w:eastAsia="EYInterstate Light" w:hAnsi="EYInterstate Light" w:cs="EYInterstate Light"/>
                <w:lang w:val="en-US"/>
              </w:rPr>
              <w:t xml:space="preserve">When the decision to send the decision comes into force, the certificate shall be filled within 3 working days. The court shall send the certificate altogether with the decision on the sanction not related to the deprivation of liberty or the decision on probation directly to the competent authority of another </w:t>
            </w:r>
            <w:r w:rsidR="00254195">
              <w:rPr>
                <w:rFonts w:ascii="EYInterstate Light" w:eastAsia="EYInterstate Light" w:hAnsi="EYInterstate Light" w:cs="EYInterstate Light"/>
                <w:lang w:val="en-US"/>
              </w:rPr>
              <w:t xml:space="preserve">EU member state </w:t>
            </w:r>
            <w:r w:rsidRPr="00254195">
              <w:rPr>
                <w:rFonts w:ascii="EYInterstate Light" w:eastAsia="EYInterstate Light" w:hAnsi="EYInterstate Light" w:cs="EYInterstate Light"/>
                <w:lang w:val="en-US"/>
              </w:rPr>
              <w:t xml:space="preserve">or the central institution, if it is appointed. The related decision is transferred by any means that provide the possibility to transfer the written document </w:t>
            </w:r>
            <w:r w:rsidR="00F0367A">
              <w:rPr>
                <w:rFonts w:ascii="EYInterstate Light" w:eastAsia="EYInterstate Light" w:hAnsi="EYInterstate Light" w:cs="EYInterstate Light"/>
                <w:lang w:val="en-US"/>
              </w:rPr>
              <w:t>and allowing</w:t>
            </w:r>
            <w:r w:rsidRPr="00254195">
              <w:rPr>
                <w:rFonts w:ascii="EYInterstate Light" w:eastAsia="EYInterstate Light" w:hAnsi="EYInterstate Light" w:cs="EYInterstate Light"/>
                <w:lang w:val="en-US"/>
              </w:rPr>
              <w:t xml:space="preserve"> another </w:t>
            </w:r>
            <w:r w:rsidR="00254195">
              <w:rPr>
                <w:rFonts w:ascii="EYInterstate Light" w:eastAsia="EYInterstate Light" w:hAnsi="EYInterstate Light" w:cs="EYInterstate Light"/>
                <w:lang w:val="en-US"/>
              </w:rPr>
              <w:t xml:space="preserve">EU member state </w:t>
            </w:r>
            <w:r w:rsidR="00F0367A">
              <w:rPr>
                <w:rFonts w:ascii="EYInterstate Light" w:eastAsia="EYInterstate Light" w:hAnsi="EYInterstate Light" w:cs="EYInterstate Light"/>
                <w:lang w:val="en-US"/>
              </w:rPr>
              <w:t>to</w:t>
            </w:r>
            <w:r w:rsidRPr="00254195">
              <w:rPr>
                <w:rFonts w:ascii="EYInterstate Light" w:eastAsia="EYInterstate Light" w:hAnsi="EYInterstate Light" w:cs="EYInterstate Light"/>
                <w:lang w:val="en-US"/>
              </w:rPr>
              <w:t xml:space="preserve"> determine the authenticity. The documents may be transferred to one </w:t>
            </w:r>
            <w:r w:rsidR="00254195">
              <w:rPr>
                <w:rFonts w:ascii="EYInterstate Light" w:eastAsia="EYInterstate Light" w:hAnsi="EYInterstate Light" w:cs="EYInterstate Light"/>
                <w:lang w:val="en-US"/>
              </w:rPr>
              <w:t>EU member state</w:t>
            </w:r>
            <w:r w:rsidRPr="00254195">
              <w:rPr>
                <w:rFonts w:ascii="EYInterstate Light" w:eastAsia="EYInterstate Light" w:hAnsi="EYInterstate Light" w:cs="EYInterstate Light"/>
                <w:lang w:val="en-US"/>
              </w:rPr>
              <w:t xml:space="preserve"> at a time. The court ensures the translation of the certificate.</w:t>
            </w:r>
          </w:p>
        </w:tc>
        <w:tc>
          <w:tcPr>
            <w:tcW w:w="6077" w:type="dxa"/>
          </w:tcPr>
          <w:p w14:paraId="7B1EDC0C" w14:textId="592E4989" w:rsidR="009511AF" w:rsidRPr="00254195" w:rsidRDefault="00F0367A" w:rsidP="009511AF">
            <w:pPr>
              <w:pBdr>
                <w:top w:val="nil"/>
                <w:left w:val="nil"/>
                <w:bottom w:val="nil"/>
                <w:right w:val="nil"/>
                <w:between w:val="nil"/>
                <w:bar w:val="nil"/>
              </w:pBdr>
              <w:spacing w:after="160" w:line="259" w:lineRule="auto"/>
              <w:jc w:val="both"/>
              <w:rPr>
                <w:rFonts w:ascii="Calibri" w:eastAsia="Calibri" w:hAnsi="Calibri" w:cs="Calibri"/>
                <w:u w:color="000000"/>
                <w:bdr w:val="nil"/>
                <w:lang w:val="en-GB" w:eastAsia="lv-LV"/>
              </w:rPr>
            </w:pPr>
            <w:r w:rsidRPr="00254195">
              <w:rPr>
                <w:rFonts w:ascii="EYInterstate Light" w:eastAsia="Calibri" w:hAnsi="EYInterstate Light" w:cs="Times New Roman"/>
                <w:u w:color="000000"/>
                <w:lang w:val="en-GB"/>
              </w:rPr>
              <w:t>Article 3</w:t>
            </w:r>
            <w:r>
              <w:rPr>
                <w:rFonts w:ascii="EYInterstate Light" w:eastAsia="Calibri" w:hAnsi="EYInterstate Light" w:cs="Times New Roman"/>
                <w:u w:color="000000"/>
                <w:lang w:val="en-GB"/>
              </w:rPr>
              <w:t>6</w:t>
            </w:r>
            <w:r w:rsidRPr="00254195">
              <w:rPr>
                <w:rFonts w:ascii="EYInterstate Light" w:eastAsia="Calibri" w:hAnsi="EYInterstate Light" w:cs="Times New Roman"/>
                <w:u w:color="000000"/>
                <w:lang w:val="en-GB"/>
              </w:rPr>
              <w:t xml:space="preserve"> of the Law</w:t>
            </w:r>
          </w:p>
        </w:tc>
      </w:tr>
      <w:tr w:rsidR="009511AF" w:rsidRPr="009511AF" w14:paraId="2C21FEE7" w14:textId="77777777" w:rsidTr="00215CCD">
        <w:tc>
          <w:tcPr>
            <w:tcW w:w="1671" w:type="dxa"/>
            <w:vAlign w:val="center"/>
          </w:tcPr>
          <w:p w14:paraId="37B0D23C" w14:textId="77777777" w:rsidR="009511AF" w:rsidRPr="009511AF" w:rsidRDefault="009511AF" w:rsidP="00D133C9">
            <w:pPr>
              <w:numPr>
                <w:ilvl w:val="0"/>
                <w:numId w:val="29"/>
              </w:numPr>
              <w:spacing w:after="160" w:line="259" w:lineRule="auto"/>
              <w:contextualSpacing/>
              <w:jc w:val="center"/>
              <w:rPr>
                <w:rFonts w:ascii="EYInterstate Light" w:eastAsia="Calibri" w:hAnsi="EYInterstate Light" w:cs="Times New Roman"/>
                <w:lang w:val="en-GB"/>
              </w:rPr>
            </w:pPr>
          </w:p>
        </w:tc>
        <w:tc>
          <w:tcPr>
            <w:tcW w:w="6200" w:type="dxa"/>
          </w:tcPr>
          <w:p w14:paraId="157E1EDE" w14:textId="73AA1E20" w:rsidR="009511AF" w:rsidRPr="009511AF" w:rsidRDefault="009511AF" w:rsidP="00957C1A">
            <w:pPr>
              <w:spacing w:line="259" w:lineRule="auto"/>
              <w:jc w:val="both"/>
              <w:rPr>
                <w:rFonts w:ascii="EYInterstate Light" w:eastAsia="EYInterstate Light" w:hAnsi="EYInterstate Light" w:cs="EYInterstate Light"/>
                <w:color w:val="FF0000"/>
                <w:lang w:val="en-GB"/>
              </w:rPr>
            </w:pPr>
            <w:r w:rsidRPr="00F0367A">
              <w:rPr>
                <w:rFonts w:ascii="EYInterstate Light" w:eastAsia="EYInterstate Light" w:hAnsi="EYInterstate Light" w:cs="EYInterstate Light"/>
                <w:lang w:val="en-US"/>
              </w:rPr>
              <w:t xml:space="preserve">Under the request of the competent authority of another </w:t>
            </w:r>
            <w:r w:rsidR="00F0367A">
              <w:rPr>
                <w:rFonts w:ascii="EYInterstate Light" w:eastAsia="EYInterstate Light" w:hAnsi="EYInterstate Light" w:cs="EYInterstate Light"/>
                <w:lang w:val="en-US"/>
              </w:rPr>
              <w:t>EU member state</w:t>
            </w:r>
            <w:r w:rsidRPr="00F0367A">
              <w:rPr>
                <w:rFonts w:ascii="EYInterstate Light" w:eastAsia="EYInterstate Light" w:hAnsi="EYInterstate Light" w:cs="EYInterstate Light"/>
                <w:lang w:val="en-US"/>
              </w:rPr>
              <w:t xml:space="preserve">, the court shall transfer the originals or certified copies of the decision and/or certificate not later that within 10 days, as well as the translations into the above mentioned language the decision or its essential parts. When sending </w:t>
            </w:r>
            <w:r w:rsidR="00F0367A" w:rsidRPr="00F0367A">
              <w:rPr>
                <w:rFonts w:ascii="EYInterstate Light" w:eastAsia="EYInterstate Light" w:hAnsi="EYInterstate Light" w:cs="EYInterstate Light"/>
                <w:lang w:val="en-US"/>
              </w:rPr>
              <w:t>these</w:t>
            </w:r>
            <w:r w:rsidRPr="00F0367A">
              <w:rPr>
                <w:rFonts w:ascii="EYInterstate Light" w:eastAsia="EYInterstate Light" w:hAnsi="EYInterstate Light" w:cs="EYInterstate Light"/>
                <w:lang w:val="en-US"/>
              </w:rPr>
              <w:t xml:space="preserve"> documents, the court may ask to provide the information about the maximum sanction for the action the person is sentenced related to the deprivation of liberty or other measure, which could be imposed if the person avoids execution of the sanction.</w:t>
            </w:r>
            <w:r w:rsidRPr="00F0367A">
              <w:rPr>
                <w:rFonts w:ascii="Calibri" w:eastAsia="Calibri" w:hAnsi="Calibri" w:cs="Times New Roman"/>
                <w:lang w:val="en-US"/>
              </w:rPr>
              <w:t xml:space="preserve">  </w:t>
            </w:r>
          </w:p>
        </w:tc>
        <w:tc>
          <w:tcPr>
            <w:tcW w:w="6077" w:type="dxa"/>
          </w:tcPr>
          <w:p w14:paraId="2272E0AD" w14:textId="14D3E1BB" w:rsidR="009511AF" w:rsidRPr="009511AF" w:rsidRDefault="00211779"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FF0000"/>
                <w:u w:color="000000"/>
                <w:bdr w:val="nil"/>
                <w:lang w:val="en-GB" w:eastAsia="lv-LV"/>
              </w:rPr>
            </w:pPr>
            <w:r w:rsidRPr="00254195">
              <w:rPr>
                <w:rFonts w:ascii="EYInterstate Light" w:eastAsia="Calibri" w:hAnsi="EYInterstate Light" w:cs="Times New Roman"/>
                <w:u w:color="000000"/>
                <w:lang w:val="en-GB"/>
              </w:rPr>
              <w:t>Article 3</w:t>
            </w:r>
            <w:r>
              <w:rPr>
                <w:rFonts w:ascii="EYInterstate Light" w:eastAsia="Calibri" w:hAnsi="EYInterstate Light" w:cs="Times New Roman"/>
                <w:u w:color="000000"/>
                <w:lang w:val="en-GB"/>
              </w:rPr>
              <w:t>6</w:t>
            </w:r>
            <w:r w:rsidRPr="00254195">
              <w:rPr>
                <w:rFonts w:ascii="EYInterstate Light" w:eastAsia="Calibri" w:hAnsi="EYInterstate Light" w:cs="Times New Roman"/>
                <w:u w:color="000000"/>
                <w:lang w:val="en-GB"/>
              </w:rPr>
              <w:t xml:space="preserve"> of the Law</w:t>
            </w:r>
          </w:p>
        </w:tc>
      </w:tr>
      <w:tr w:rsidR="009511AF" w:rsidRPr="009511AF" w14:paraId="47FD3D6B" w14:textId="77777777" w:rsidTr="00215CCD">
        <w:tc>
          <w:tcPr>
            <w:tcW w:w="1671" w:type="dxa"/>
            <w:tcBorders>
              <w:left w:val="dashed" w:sz="4" w:space="0" w:color="auto"/>
              <w:right w:val="dashed" w:sz="4" w:space="0" w:color="auto"/>
            </w:tcBorders>
            <w:vAlign w:val="center"/>
          </w:tcPr>
          <w:p w14:paraId="2F3CA448" w14:textId="24C690F3" w:rsidR="009511AF" w:rsidRPr="009511AF" w:rsidRDefault="00F0367A" w:rsidP="009511AF">
            <w:pPr>
              <w:spacing w:after="160" w:line="259" w:lineRule="auto"/>
              <w:jc w:val="center"/>
              <w:rPr>
                <w:rFonts w:ascii="EYInterstate Light" w:eastAsia="Calibri" w:hAnsi="EYInterstate Light" w:cs="Times New Roman"/>
                <w:b/>
                <w:lang w:val="en-GB"/>
              </w:rPr>
            </w:pPr>
            <w:r w:rsidRPr="001D41BE">
              <w:rPr>
                <w:rFonts w:ascii="EYInterstate Light" w:hAnsi="EYInterstate Light" w:cs="Times New Roman"/>
                <w:b/>
                <w:color w:val="FF0000"/>
                <w:lang w:val="en-GB"/>
              </w:rPr>
              <w:lastRenderedPageBreak/>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4477391F" w14:textId="66AE288B" w:rsidR="009511AF" w:rsidRPr="00F0367A"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b/>
                <w:bCs/>
                <w:color w:val="FF0000"/>
                <w:u w:color="000000"/>
                <w:bdr w:val="nil"/>
                <w:lang w:val="en-GB" w:eastAsia="lv-LV"/>
              </w:rPr>
            </w:pPr>
            <w:r w:rsidRPr="00F0367A">
              <w:rPr>
                <w:rFonts w:ascii="EYInterstate Light" w:eastAsia="EYInterstate Light" w:hAnsi="EYInterstate Light" w:cs="EYInterstate Light"/>
                <w:u w:color="000000"/>
                <w:bdr w:val="nil"/>
                <w:lang w:val="en-GB" w:eastAsia="lv-LV"/>
              </w:rPr>
              <w:t>There are some cases, when after the certificate and the decision are sent to the competent authority of another</w:t>
            </w:r>
            <w:r w:rsidR="00F0367A">
              <w:rPr>
                <w:rFonts w:ascii="EYInterstate Light" w:eastAsia="EYInterstate Light" w:hAnsi="EYInterstate Light" w:cs="EYInterstate Light"/>
                <w:u w:color="000000"/>
                <w:bdr w:val="nil"/>
                <w:lang w:val="en-GB" w:eastAsia="lv-LV"/>
              </w:rPr>
              <w:t xml:space="preserve"> EU member state</w:t>
            </w:r>
            <w:r w:rsidRPr="00F0367A">
              <w:rPr>
                <w:rFonts w:ascii="EYInterstate Light" w:eastAsia="EYInterstate Light" w:hAnsi="EYInterstate Light" w:cs="EYInterstate Light"/>
                <w:u w:color="000000"/>
                <w:bdr w:val="nil"/>
                <w:lang w:val="en-GB" w:eastAsia="lv-LV"/>
              </w:rPr>
              <w:t xml:space="preserve">, the </w:t>
            </w:r>
            <w:r w:rsidR="00F0367A">
              <w:rPr>
                <w:rFonts w:ascii="EYInterstate Light" w:eastAsia="EYInterstate Light" w:hAnsi="EYInterstate Light" w:cs="EYInterstate Light"/>
                <w:u w:color="000000"/>
                <w:bdr w:val="nil"/>
                <w:lang w:val="en-GB" w:eastAsia="lv-LV"/>
              </w:rPr>
              <w:t xml:space="preserve">court in </w:t>
            </w:r>
            <w:r w:rsidRPr="00F0367A">
              <w:rPr>
                <w:rFonts w:ascii="EYInterstate Light" w:eastAsia="EYInterstate Light" w:hAnsi="EYInterstate Light" w:cs="EYInterstate Light"/>
                <w:u w:color="000000"/>
                <w:bdr w:val="nil"/>
                <w:lang w:val="en-GB" w:eastAsia="lv-LV"/>
              </w:rPr>
              <w:t xml:space="preserve">Lithuania regained the right for execution since the sentenced person had no place of residence in that </w:t>
            </w:r>
            <w:r w:rsidR="00F0367A">
              <w:rPr>
                <w:rFonts w:ascii="EYInterstate Light" w:eastAsia="EYInterstate Light" w:hAnsi="EYInterstate Light" w:cs="EYInterstate Light"/>
                <w:u w:color="000000"/>
                <w:bdr w:val="nil"/>
                <w:lang w:val="en-GB" w:eastAsia="lv-LV"/>
              </w:rPr>
              <w:t>EU member state</w:t>
            </w:r>
            <w:r w:rsidRPr="00F0367A">
              <w:rPr>
                <w:rFonts w:ascii="EYInterstate Light" w:eastAsia="EYInterstate Light" w:hAnsi="EYInterstate Light" w:cs="EYInterstate Light"/>
                <w:u w:color="000000"/>
                <w:bdr w:val="nil"/>
                <w:lang w:val="en-GB" w:eastAsia="lv-LV"/>
              </w:rPr>
              <w:t xml:space="preserve">. </w:t>
            </w:r>
            <w:r w:rsidRPr="00F0367A">
              <w:rPr>
                <w:rFonts w:ascii="EYInterstate Light" w:eastAsia="EYInterstate Light" w:hAnsi="EYInterstate Light" w:cs="EYInterstate Light"/>
                <w:b/>
                <w:bCs/>
                <w:color w:val="FF0000"/>
                <w:u w:color="000000"/>
                <w:bdr w:val="nil"/>
                <w:lang w:val="en-GB" w:eastAsia="lv-LV"/>
              </w:rPr>
              <w:t xml:space="preserve">One of the reasons this situation occurred is that the Probation </w:t>
            </w:r>
            <w:r w:rsidR="00F0367A" w:rsidRPr="00F0367A">
              <w:rPr>
                <w:rFonts w:ascii="EYInterstate Light" w:eastAsia="EYInterstate Light" w:hAnsi="EYInterstate Light" w:cs="EYInterstate Light"/>
                <w:b/>
                <w:bCs/>
                <w:color w:val="FF0000"/>
                <w:u w:color="000000"/>
                <w:bdr w:val="nil"/>
                <w:lang w:val="en-GB" w:eastAsia="lv-LV"/>
              </w:rPr>
              <w:t>s</w:t>
            </w:r>
            <w:r w:rsidRPr="00F0367A">
              <w:rPr>
                <w:rFonts w:ascii="EYInterstate Light" w:eastAsia="EYInterstate Light" w:hAnsi="EYInterstate Light" w:cs="EYInterstate Light"/>
                <w:b/>
                <w:bCs/>
                <w:color w:val="FF0000"/>
                <w:u w:color="000000"/>
                <w:bdr w:val="nil"/>
                <w:lang w:val="en-GB" w:eastAsia="lv-LV"/>
              </w:rPr>
              <w:t xml:space="preserve">ervice </w:t>
            </w:r>
            <w:r w:rsidR="00F0367A" w:rsidRPr="00F0367A">
              <w:rPr>
                <w:rFonts w:ascii="EYInterstate Light" w:eastAsia="EYInterstate Light" w:hAnsi="EYInterstate Light" w:cs="EYInterstate Light"/>
                <w:b/>
                <w:bCs/>
                <w:color w:val="FF0000"/>
                <w:u w:color="000000"/>
                <w:bdr w:val="nil"/>
                <w:lang w:val="en-GB" w:eastAsia="lv-LV"/>
              </w:rPr>
              <w:t>did not</w:t>
            </w:r>
            <w:r w:rsidRPr="00F0367A">
              <w:rPr>
                <w:rFonts w:ascii="EYInterstate Light" w:eastAsia="EYInterstate Light" w:hAnsi="EYInterstate Light" w:cs="EYInterstate Light"/>
                <w:b/>
                <w:bCs/>
                <w:color w:val="FF0000"/>
                <w:u w:color="000000"/>
                <w:bdr w:val="nil"/>
                <w:lang w:val="en-GB" w:eastAsia="lv-LV"/>
              </w:rPr>
              <w:t xml:space="preserve"> collect and p</w:t>
            </w:r>
            <w:r w:rsidR="00F0367A" w:rsidRPr="00F0367A">
              <w:rPr>
                <w:rFonts w:ascii="EYInterstate Light" w:eastAsia="EYInterstate Light" w:hAnsi="EYInterstate Light" w:cs="EYInterstate Light"/>
                <w:b/>
                <w:bCs/>
                <w:color w:val="FF0000"/>
                <w:u w:color="000000"/>
                <w:bdr w:val="nil"/>
                <w:lang w:val="en-GB" w:eastAsia="lv-LV"/>
              </w:rPr>
              <w:t>rovide</w:t>
            </w:r>
            <w:r w:rsidRPr="00F0367A">
              <w:rPr>
                <w:rFonts w:ascii="EYInterstate Light" w:eastAsia="EYInterstate Light" w:hAnsi="EYInterstate Light" w:cs="EYInterstate Light"/>
                <w:b/>
                <w:bCs/>
                <w:color w:val="FF0000"/>
                <w:u w:color="000000"/>
                <w:bdr w:val="nil"/>
                <w:lang w:val="en-GB" w:eastAsia="lv-LV"/>
              </w:rPr>
              <w:t xml:space="preserve"> the court with all the information together with request for the court (sometimes it </w:t>
            </w:r>
            <w:r w:rsidR="00F0367A" w:rsidRPr="00F0367A">
              <w:rPr>
                <w:rFonts w:ascii="EYInterstate Light" w:eastAsia="EYInterstate Light" w:hAnsi="EYInterstate Light" w:cs="EYInterstate Light"/>
                <w:b/>
                <w:bCs/>
                <w:color w:val="FF0000"/>
                <w:u w:color="000000"/>
                <w:bdr w:val="nil"/>
                <w:lang w:val="en-GB" w:eastAsia="lv-LV"/>
              </w:rPr>
              <w:t>would</w:t>
            </w:r>
            <w:r w:rsidRPr="00F0367A">
              <w:rPr>
                <w:rFonts w:ascii="EYInterstate Light" w:eastAsia="EYInterstate Light" w:hAnsi="EYInterstate Light" w:cs="EYInterstate Light"/>
                <w:b/>
                <w:bCs/>
                <w:color w:val="FF0000"/>
                <w:u w:color="000000"/>
                <w:bdr w:val="nil"/>
                <w:lang w:val="en-GB" w:eastAsia="lv-LV"/>
              </w:rPr>
              <w:t xml:space="preserve"> take too long to </w:t>
            </w:r>
            <w:r w:rsidR="00F0367A" w:rsidRPr="00F0367A">
              <w:rPr>
                <w:rFonts w:ascii="EYInterstate Light" w:eastAsia="EYInterstate Light" w:hAnsi="EYInterstate Light" w:cs="EYInterstate Light"/>
                <w:b/>
                <w:bCs/>
                <w:color w:val="FF0000"/>
                <w:u w:color="000000"/>
                <w:bdr w:val="nil"/>
                <w:lang w:val="en-GB" w:eastAsia="lv-LV"/>
              </w:rPr>
              <w:t>acquire</w:t>
            </w:r>
            <w:r w:rsidRPr="00F0367A">
              <w:rPr>
                <w:rFonts w:ascii="EYInterstate Light" w:eastAsia="EYInterstate Light" w:hAnsi="EYInterstate Light" w:cs="EYInterstate Light"/>
                <w:b/>
                <w:bCs/>
                <w:color w:val="FF0000"/>
                <w:u w:color="000000"/>
                <w:bdr w:val="nil"/>
                <w:lang w:val="en-GB" w:eastAsia="lv-LV"/>
              </w:rPr>
              <w:t xml:space="preserve"> specific information).</w:t>
            </w:r>
          </w:p>
          <w:p w14:paraId="5427FB73" w14:textId="468FDA07" w:rsidR="009511AF" w:rsidRPr="00F0367A" w:rsidRDefault="009511AF" w:rsidP="009511AF">
            <w:pPr>
              <w:pBdr>
                <w:top w:val="nil"/>
                <w:left w:val="nil"/>
                <w:bottom w:val="nil"/>
                <w:right w:val="nil"/>
                <w:between w:val="nil"/>
                <w:bar w:val="nil"/>
              </w:pBdr>
              <w:spacing w:after="160" w:line="259" w:lineRule="auto"/>
              <w:jc w:val="both"/>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pPr>
            <w:r w:rsidRPr="00F0367A">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It is recommended for Probation </w:t>
            </w:r>
            <w:r w:rsidR="00F0367A" w:rsidRPr="00F0367A">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w:t>
            </w:r>
            <w:r w:rsidRPr="00F0367A">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ervices and competent authorities of other </w:t>
            </w:r>
            <w:r w:rsidR="00F0367A" w:rsidRPr="00F0367A">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EU member states </w:t>
            </w:r>
            <w:r w:rsidRPr="00F0367A">
              <w:rPr>
                <w:rFonts w:ascii="EYInterstate Light" w:eastAsia="Calibri" w:hAnsi="EYInterstate Light" w:cs="Times New Roman"/>
                <w:i/>
                <w:iCs/>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 xml:space="preserve">to cooperate more closely and to determine the information required through the consultations even more precisely. </w:t>
            </w:r>
          </w:p>
          <w:p w14:paraId="1CE63EA0" w14:textId="5428DDC7" w:rsidR="009511AF" w:rsidRPr="009511AF" w:rsidRDefault="009511AF"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i/>
                <w:iCs/>
                <w:color w:val="FF0000"/>
                <w:u w:color="000000"/>
                <w:bdr w:val="nil"/>
                <w:lang w:val="en-GB" w:eastAsia="lv-LV"/>
              </w:rPr>
            </w:pPr>
            <w:r w:rsidRPr="00F0367A">
              <w:rPr>
                <w:rFonts w:ascii="EYInterstate Light" w:eastAsia="EYInterstate Light" w:hAnsi="EYInterstate Light" w:cs="EYInterstate Light"/>
                <w:b/>
                <w:bCs/>
                <w:color w:val="00B050"/>
                <w:u w:color="000000"/>
                <w:bdr w:val="nil"/>
                <w:lang w:val="en-GB" w:eastAsia="lv-LV"/>
              </w:rPr>
              <w:t xml:space="preserve">There are examples of good practices, when the competent authorities of the other </w:t>
            </w:r>
            <w:r w:rsidR="00F0367A" w:rsidRPr="00F0367A">
              <w:rPr>
                <w:rFonts w:ascii="EYInterstate Light" w:eastAsia="EYInterstate Light" w:hAnsi="EYInterstate Light" w:cs="EYInterstate Light"/>
                <w:b/>
                <w:bCs/>
                <w:color w:val="00B050"/>
                <w:u w:color="000000"/>
                <w:bdr w:val="nil"/>
                <w:lang w:val="en-GB" w:eastAsia="lv-LV"/>
              </w:rPr>
              <w:t>EU member states</w:t>
            </w:r>
            <w:r w:rsidRPr="00F0367A">
              <w:rPr>
                <w:rFonts w:ascii="EYInterstate Light" w:eastAsia="EYInterstate Light" w:hAnsi="EYInterstate Light" w:cs="EYInterstate Light"/>
                <w:b/>
                <w:bCs/>
                <w:color w:val="00B050"/>
                <w:u w:color="000000"/>
                <w:bdr w:val="nil"/>
                <w:lang w:val="en-GB" w:eastAsia="lv-LV"/>
              </w:rPr>
              <w:t xml:space="preserve"> are interested in the procedure and request for additional information</w:t>
            </w:r>
            <w:r w:rsidRPr="00FD4404">
              <w:rPr>
                <w:rFonts w:ascii="EYInterstate Light" w:eastAsia="EYInterstate Light" w:hAnsi="EYInterstate Light" w:cs="EYInterstate Light"/>
                <w:b/>
                <w:bCs/>
                <w:color w:val="00B050"/>
                <w:u w:color="000000"/>
                <w:bdr w:val="nil"/>
                <w:lang w:val="en-GB" w:eastAsia="lv-LV"/>
              </w:rPr>
              <w:t xml:space="preserve">. </w:t>
            </w:r>
          </w:p>
        </w:tc>
      </w:tr>
      <w:tr w:rsidR="009511AF" w:rsidRPr="009511AF" w14:paraId="2B3E8138" w14:textId="77777777" w:rsidTr="00215CCD">
        <w:tc>
          <w:tcPr>
            <w:tcW w:w="1671" w:type="dxa"/>
            <w:vAlign w:val="center"/>
          </w:tcPr>
          <w:p w14:paraId="03D21AF9" w14:textId="77777777" w:rsidR="009511AF" w:rsidRPr="009511AF" w:rsidRDefault="009511AF" w:rsidP="00D133C9">
            <w:pPr>
              <w:numPr>
                <w:ilvl w:val="0"/>
                <w:numId w:val="29"/>
              </w:numPr>
              <w:spacing w:after="160" w:line="259" w:lineRule="auto"/>
              <w:contextualSpacing/>
              <w:jc w:val="center"/>
              <w:rPr>
                <w:rFonts w:ascii="EYInterstate Light" w:eastAsia="Calibri" w:hAnsi="EYInterstate Light" w:cs="Times New Roman"/>
                <w:lang w:val="en-GB"/>
              </w:rPr>
            </w:pPr>
          </w:p>
        </w:tc>
        <w:tc>
          <w:tcPr>
            <w:tcW w:w="6200" w:type="dxa"/>
          </w:tcPr>
          <w:p w14:paraId="2E61806D" w14:textId="38CBB97B" w:rsidR="009511AF" w:rsidRPr="00380DD0" w:rsidRDefault="009511AF"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u w:color="000000"/>
                <w:bdr w:val="nil"/>
                <w:lang w:val="en-GB" w:eastAsia="lv-LV"/>
              </w:rPr>
            </w:pPr>
            <w:r w:rsidRPr="00380DD0">
              <w:rPr>
                <w:rFonts w:ascii="EYInterstate Light" w:eastAsia="EYInterstate Light" w:hAnsi="EYInterstate Light" w:cs="EYInterstate Light"/>
                <w:u w:color="000000"/>
                <w:bdr w:val="nil"/>
                <w:lang w:val="en-GB" w:eastAsia="lv-LV"/>
              </w:rPr>
              <w:t xml:space="preserve">After receiving the notice of the competent authority of another </w:t>
            </w:r>
            <w:r w:rsidR="00380DD0">
              <w:rPr>
                <w:rFonts w:ascii="EYInterstate Light" w:eastAsia="EYInterstate Light" w:hAnsi="EYInterstate Light" w:cs="EYInterstate Light"/>
                <w:u w:color="000000"/>
                <w:bdr w:val="nil"/>
                <w:lang w:val="en-GB" w:eastAsia="lv-LV"/>
              </w:rPr>
              <w:t>EU member state</w:t>
            </w:r>
            <w:r w:rsidRPr="00380DD0">
              <w:rPr>
                <w:rFonts w:ascii="EYInterstate Light" w:eastAsia="EYInterstate Light" w:hAnsi="EYInterstate Light" w:cs="EYInterstate Light"/>
                <w:u w:color="000000"/>
                <w:bdr w:val="nil"/>
                <w:lang w:val="en-GB" w:eastAsia="lv-LV"/>
              </w:rPr>
              <w:t>, that the decision to recognize and execute the decision on the sanction not related to the deprivation of liberty or decision on probation was delivered, the court shall inform the sentenced person,  if he is in the Lithuania, and the probation service</w:t>
            </w:r>
            <w:r w:rsidR="00380DD0">
              <w:rPr>
                <w:rFonts w:ascii="EYInterstate Light" w:eastAsia="EYInterstate Light" w:hAnsi="EYInterstate Light" w:cs="EYInterstate Light"/>
                <w:u w:color="000000"/>
                <w:bdr w:val="nil"/>
                <w:lang w:val="en-GB" w:eastAsia="lv-LV"/>
              </w:rPr>
              <w:t>.</w:t>
            </w:r>
          </w:p>
        </w:tc>
        <w:tc>
          <w:tcPr>
            <w:tcW w:w="6077" w:type="dxa"/>
          </w:tcPr>
          <w:p w14:paraId="6D889163" w14:textId="72288A16" w:rsidR="009511AF" w:rsidRPr="00380DD0" w:rsidRDefault="00380DD0" w:rsidP="00380DD0">
            <w:pPr>
              <w:pBdr>
                <w:top w:val="nil"/>
                <w:left w:val="nil"/>
                <w:bottom w:val="nil"/>
                <w:right w:val="nil"/>
                <w:between w:val="nil"/>
                <w:bar w:val="nil"/>
              </w:pBdr>
              <w:spacing w:after="160" w:line="259" w:lineRule="auto"/>
              <w:jc w:val="both"/>
              <w:rPr>
                <w:rFonts w:ascii="Calibri" w:eastAsia="Calibri" w:hAnsi="Calibri" w:cs="Calibri"/>
                <w:u w:color="000000"/>
                <w:bdr w:val="nil"/>
                <w:lang w:val="en-GB" w:eastAsia="lv-LV"/>
              </w:rPr>
            </w:pPr>
            <w:r>
              <w:rPr>
                <w:rFonts w:ascii="EYInterstate Light" w:eastAsia="EYInterstate Light" w:hAnsi="EYInterstate Light" w:cs="EYInterstate Light"/>
                <w:u w:color="000000"/>
                <w:bdr w:val="nil"/>
                <w:lang w:val="en-GB" w:eastAsia="lv-LV"/>
              </w:rPr>
              <w:t>Article 37 of the Law</w:t>
            </w:r>
          </w:p>
        </w:tc>
      </w:tr>
      <w:tr w:rsidR="009511AF" w:rsidRPr="009511AF" w14:paraId="5B955E89" w14:textId="77777777" w:rsidTr="00215CCD">
        <w:tc>
          <w:tcPr>
            <w:tcW w:w="1671" w:type="dxa"/>
            <w:vAlign w:val="center"/>
          </w:tcPr>
          <w:p w14:paraId="48F0112C" w14:textId="77777777" w:rsidR="009511AF" w:rsidRPr="009511AF" w:rsidRDefault="009511AF" w:rsidP="00D133C9">
            <w:pPr>
              <w:numPr>
                <w:ilvl w:val="0"/>
                <w:numId w:val="29"/>
              </w:numPr>
              <w:spacing w:after="160" w:line="259" w:lineRule="auto"/>
              <w:contextualSpacing/>
              <w:jc w:val="center"/>
              <w:rPr>
                <w:rFonts w:ascii="EYInterstate Light" w:eastAsia="Calibri" w:hAnsi="EYInterstate Light" w:cs="Times New Roman"/>
                <w:lang w:val="en-GB"/>
              </w:rPr>
            </w:pPr>
          </w:p>
        </w:tc>
        <w:tc>
          <w:tcPr>
            <w:tcW w:w="6200" w:type="dxa"/>
          </w:tcPr>
          <w:p w14:paraId="7B4C3BA8" w14:textId="77777777" w:rsidR="009511AF" w:rsidRDefault="009511AF" w:rsidP="00957C1A">
            <w:pPr>
              <w:numPr>
                <w:ilvl w:val="0"/>
                <w:numId w:val="26"/>
              </w:numPr>
              <w:tabs>
                <w:tab w:val="num" w:pos="0"/>
              </w:tabs>
              <w:spacing w:line="276" w:lineRule="auto"/>
              <w:ind w:left="0" w:hanging="284"/>
              <w:jc w:val="both"/>
              <w:rPr>
                <w:rFonts w:ascii="EYInterstate Light" w:eastAsia="EYInterstate Light" w:hAnsi="EYInterstate Light" w:cs="EYInterstate Light"/>
                <w:u w:color="000000"/>
                <w:bdr w:val="nil"/>
                <w:lang w:val="en-GB" w:eastAsia="lv-LV"/>
              </w:rPr>
            </w:pPr>
            <w:r w:rsidRPr="00380DD0">
              <w:rPr>
                <w:rFonts w:ascii="EYInterstate Light" w:eastAsia="EYInterstate Light" w:hAnsi="EYInterstate Light" w:cs="EYInterstate Light"/>
                <w:u w:color="000000"/>
                <w:bdr w:val="nil"/>
                <w:lang w:val="en-GB" w:eastAsia="lv-LV"/>
              </w:rPr>
              <w:t xml:space="preserve">The Probation </w:t>
            </w:r>
            <w:r w:rsidR="00380DD0" w:rsidRPr="00380DD0">
              <w:rPr>
                <w:rFonts w:ascii="EYInterstate Light" w:eastAsia="EYInterstate Light" w:hAnsi="EYInterstate Light" w:cs="EYInterstate Light"/>
                <w:u w:color="000000"/>
                <w:bdr w:val="nil"/>
                <w:lang w:val="en-GB" w:eastAsia="lv-LV"/>
              </w:rPr>
              <w:t>S</w:t>
            </w:r>
            <w:r w:rsidRPr="00380DD0">
              <w:rPr>
                <w:rFonts w:ascii="EYInterstate Light" w:eastAsia="EYInterstate Light" w:hAnsi="EYInterstate Light" w:cs="EYInterstate Light"/>
                <w:u w:color="000000"/>
                <w:bdr w:val="nil"/>
                <w:lang w:val="en-GB" w:eastAsia="lv-LV"/>
              </w:rPr>
              <w:t xml:space="preserve">ervice informs the competent authority of another </w:t>
            </w:r>
            <w:r w:rsidR="00380DD0">
              <w:rPr>
                <w:rFonts w:ascii="EYInterstate Light" w:eastAsia="EYInterstate Light" w:hAnsi="EYInterstate Light" w:cs="EYInterstate Light"/>
                <w:u w:color="000000"/>
                <w:bdr w:val="nil"/>
                <w:lang w:val="en-GB" w:eastAsia="lv-LV"/>
              </w:rPr>
              <w:t xml:space="preserve">EU member state </w:t>
            </w:r>
            <w:r w:rsidRPr="00380DD0">
              <w:rPr>
                <w:rFonts w:ascii="EYInterstate Light" w:eastAsia="EYInterstate Light" w:hAnsi="EYInterstate Light" w:cs="EYInterstate Light"/>
                <w:u w:color="000000"/>
                <w:bdr w:val="nil"/>
                <w:lang w:val="en-GB" w:eastAsia="lv-LV"/>
              </w:rPr>
              <w:t>about the need to change the alternative sanction or probation service; as well as the regaining of the rights for the execution of the decision (if some of the right</w:t>
            </w:r>
            <w:r w:rsidR="00380DD0">
              <w:rPr>
                <w:rFonts w:ascii="EYInterstate Light" w:eastAsia="EYInterstate Light" w:hAnsi="EYInterstate Light" w:cs="EYInterstate Light"/>
                <w:u w:color="000000"/>
                <w:bdr w:val="nil"/>
                <w:lang w:val="en-GB" w:eastAsia="lv-LV"/>
              </w:rPr>
              <w:t>s</w:t>
            </w:r>
            <w:r w:rsidRPr="00380DD0">
              <w:rPr>
                <w:rFonts w:ascii="EYInterstate Light" w:eastAsia="EYInterstate Light" w:hAnsi="EYInterstate Light" w:cs="EYInterstate Light"/>
                <w:u w:color="000000"/>
                <w:bdr w:val="nil"/>
                <w:lang w:val="en-GB" w:eastAsia="lv-LV"/>
              </w:rPr>
              <w:t xml:space="preserve"> are kept by the Lithuanian authorities).</w:t>
            </w:r>
          </w:p>
          <w:p w14:paraId="3F9269F5" w14:textId="77777777" w:rsidR="00736461" w:rsidRDefault="00736461" w:rsidP="00736461">
            <w:pPr>
              <w:spacing w:line="276" w:lineRule="auto"/>
              <w:jc w:val="both"/>
              <w:rPr>
                <w:rFonts w:ascii="EYInterstate Light" w:eastAsia="EYInterstate Light" w:hAnsi="EYInterstate Light" w:cs="EYInterstate Light"/>
                <w:u w:color="000000"/>
                <w:bdr w:val="nil"/>
                <w:lang w:val="en-GB" w:eastAsia="lv-LV"/>
              </w:rPr>
            </w:pPr>
          </w:p>
          <w:p w14:paraId="6B953863" w14:textId="3699A66D" w:rsidR="00736461" w:rsidRPr="00380DD0" w:rsidRDefault="00736461" w:rsidP="00736461">
            <w:pPr>
              <w:spacing w:line="276" w:lineRule="auto"/>
              <w:jc w:val="both"/>
              <w:rPr>
                <w:rFonts w:ascii="EYInterstate Light" w:eastAsia="EYInterstate Light" w:hAnsi="EYInterstate Light" w:cs="EYInterstate Light"/>
                <w:u w:color="000000"/>
                <w:bdr w:val="nil"/>
                <w:lang w:val="en-GB" w:eastAsia="lv-LV"/>
              </w:rPr>
            </w:pPr>
          </w:p>
        </w:tc>
        <w:tc>
          <w:tcPr>
            <w:tcW w:w="6077" w:type="dxa"/>
          </w:tcPr>
          <w:p w14:paraId="01635A8C" w14:textId="0DC2BB3C" w:rsidR="009511AF" w:rsidRPr="00380DD0" w:rsidRDefault="009511AF" w:rsidP="00380DD0">
            <w:pPr>
              <w:pBdr>
                <w:top w:val="nil"/>
                <w:left w:val="nil"/>
                <w:bottom w:val="nil"/>
                <w:right w:val="nil"/>
                <w:between w:val="nil"/>
                <w:bar w:val="nil"/>
              </w:pBdr>
              <w:spacing w:after="160" w:line="259" w:lineRule="auto"/>
              <w:jc w:val="both"/>
              <w:rPr>
                <w:rFonts w:ascii="Calibri" w:eastAsia="Calibri" w:hAnsi="Calibri" w:cs="Calibri"/>
                <w:u w:color="000000"/>
                <w:bdr w:val="nil"/>
                <w:lang w:val="en-GB" w:eastAsia="lv-LV"/>
              </w:rPr>
            </w:pPr>
            <w:r w:rsidRPr="00380DD0">
              <w:rPr>
                <w:rFonts w:ascii="EYInterstate Light" w:eastAsia="EYInterstate Light" w:hAnsi="EYInterstate Light" w:cs="EYInterstate Light"/>
                <w:u w:color="000000"/>
                <w:bdr w:val="nil"/>
                <w:lang w:val="en-GB" w:eastAsia="lv-LV"/>
              </w:rPr>
              <w:t>Article 38</w:t>
            </w:r>
            <w:r w:rsidR="00380DD0">
              <w:rPr>
                <w:rFonts w:ascii="EYInterstate Light" w:eastAsia="EYInterstate Light" w:hAnsi="EYInterstate Light" w:cs="EYInterstate Light"/>
                <w:u w:color="000000"/>
                <w:bdr w:val="nil"/>
                <w:lang w:val="en-GB" w:eastAsia="lv-LV"/>
              </w:rPr>
              <w:t xml:space="preserve"> of the Law</w:t>
            </w:r>
          </w:p>
        </w:tc>
      </w:tr>
      <w:tr w:rsidR="009511AF" w:rsidRPr="009511AF" w14:paraId="7C8C0464" w14:textId="77777777" w:rsidTr="009511AF">
        <w:trPr>
          <w:trHeight w:val="565"/>
        </w:trPr>
        <w:tc>
          <w:tcPr>
            <w:tcW w:w="13948"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8DEF5E4" w14:textId="16BC087C" w:rsidR="009511AF" w:rsidRPr="009511AF" w:rsidRDefault="009511AF" w:rsidP="009511AF">
            <w:pPr>
              <w:pBdr>
                <w:top w:val="nil"/>
                <w:left w:val="nil"/>
                <w:bottom w:val="nil"/>
                <w:right w:val="nil"/>
                <w:between w:val="nil"/>
                <w:bar w:val="nil"/>
              </w:pBdr>
              <w:shd w:val="clear" w:color="auto" w:fill="DBE5F1"/>
              <w:spacing w:after="160" w:line="259" w:lineRule="auto"/>
              <w:jc w:val="center"/>
              <w:rPr>
                <w:rFonts w:ascii="EYInterstate Light" w:eastAsia="EYInterstate Light" w:hAnsi="EYInterstate Light" w:cs="EYInterstate Light"/>
                <w:color w:val="000000"/>
                <w:u w:color="000000"/>
                <w:bdr w:val="nil"/>
                <w:lang w:val="en-GB" w:eastAsia="lv-LV"/>
              </w:rPr>
            </w:pPr>
            <w:r w:rsidRPr="009511AF">
              <w:rPr>
                <w:rFonts w:ascii="EYInterstate Light" w:eastAsia="EYInterstate Light" w:hAnsi="EYInterstate Light" w:cs="EYInterstate Light"/>
                <w:color w:val="000000"/>
                <w:u w:color="000000"/>
                <w:bdr w:val="nil"/>
                <w:lang w:val="en-GB" w:eastAsia="lv-LV"/>
              </w:rPr>
              <w:t>In case L</w:t>
            </w:r>
            <w:r w:rsidR="00380DD0">
              <w:rPr>
                <w:rFonts w:ascii="EYInterstate Light" w:eastAsia="EYInterstate Light" w:hAnsi="EYInterstate Light" w:cs="EYInterstate Light"/>
                <w:color w:val="000000"/>
                <w:u w:color="000000"/>
                <w:bdr w:val="nil"/>
                <w:lang w:val="en-GB" w:eastAsia="lv-LV"/>
              </w:rPr>
              <w:t>ithuania</w:t>
            </w:r>
            <w:r w:rsidRPr="009511AF">
              <w:rPr>
                <w:rFonts w:ascii="EYInterstate Light" w:eastAsia="EYInterstate Light" w:hAnsi="EYInterstate Light" w:cs="EYInterstate Light"/>
                <w:color w:val="000000"/>
                <w:u w:color="000000"/>
                <w:bdr w:val="nil"/>
                <w:lang w:val="en-GB" w:eastAsia="lv-LV"/>
              </w:rPr>
              <w:t xml:space="preserve"> is the Executing State to which the judgment of another EU member state has been forwarded for recognition and enforcement in L</w:t>
            </w:r>
            <w:r w:rsidR="00380DD0">
              <w:rPr>
                <w:rFonts w:ascii="EYInterstate Light" w:eastAsia="EYInterstate Light" w:hAnsi="EYInterstate Light" w:cs="EYInterstate Light"/>
                <w:color w:val="000000"/>
                <w:u w:color="000000"/>
                <w:bdr w:val="nil"/>
                <w:lang w:val="en-GB" w:eastAsia="lv-LV"/>
              </w:rPr>
              <w:t>ithuania</w:t>
            </w:r>
          </w:p>
        </w:tc>
      </w:tr>
      <w:tr w:rsidR="009511AF" w:rsidRPr="009511AF" w14:paraId="0D12DA57" w14:textId="77777777" w:rsidTr="00215CCD">
        <w:tc>
          <w:tcPr>
            <w:tcW w:w="1671" w:type="dxa"/>
            <w:vAlign w:val="center"/>
          </w:tcPr>
          <w:p w14:paraId="0B3123E8" w14:textId="77777777" w:rsidR="009511AF" w:rsidRPr="009511AF" w:rsidRDefault="009511AF" w:rsidP="00D133C9">
            <w:pPr>
              <w:numPr>
                <w:ilvl w:val="0"/>
                <w:numId w:val="30"/>
              </w:numPr>
              <w:spacing w:after="160" w:line="259" w:lineRule="auto"/>
              <w:contextualSpacing/>
              <w:jc w:val="center"/>
              <w:rPr>
                <w:rFonts w:ascii="EYInterstate Light" w:eastAsia="Calibri" w:hAnsi="EYInterstate Light" w:cs="Times New Roman"/>
                <w:lang w:val="en-GB"/>
              </w:rPr>
            </w:pPr>
          </w:p>
        </w:tc>
        <w:tc>
          <w:tcPr>
            <w:tcW w:w="6200" w:type="dxa"/>
          </w:tcPr>
          <w:p w14:paraId="36778363" w14:textId="335B2343" w:rsidR="009511AF" w:rsidRPr="00380DD0" w:rsidRDefault="00380DD0" w:rsidP="00380DD0">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380DD0">
              <w:rPr>
                <w:rFonts w:ascii="EYInterstate Light" w:eastAsia="EYInterstate Light" w:hAnsi="EYInterstate Light" w:cs="EYInterstate Light"/>
                <w:u w:color="000000"/>
                <w:bdr w:val="nil"/>
                <w:lang w:val="en-GB" w:eastAsia="lv-LV"/>
              </w:rPr>
              <w:t>D</w:t>
            </w:r>
            <w:r w:rsidR="009511AF" w:rsidRPr="00380DD0">
              <w:rPr>
                <w:rFonts w:ascii="EYInterstate Light" w:eastAsia="EYInterstate Light" w:hAnsi="EYInterstate Light" w:cs="EYInterstate Light"/>
                <w:u w:color="000000"/>
                <w:bdr w:val="nil"/>
                <w:lang w:val="en-GB" w:eastAsia="lv-LV"/>
              </w:rPr>
              <w:t>istrict (city) court judge shall examine in a written procedure a request of another EU member state for the enforcement of a sentence imposed in that state and, after assessing the conditions of execution and reasons for refusal, decide on recognition and enforcement of the decision on alternative sanctions. The decision shall be made not later than 45 days after receiving a decision of another EU member state on the imposition of alternative sanctions and a special form certificate</w:t>
            </w:r>
          </w:p>
          <w:p w14:paraId="162B3505" w14:textId="77777777" w:rsidR="00380DD0" w:rsidRPr="00380DD0" w:rsidRDefault="009511AF" w:rsidP="009511AF">
            <w:pPr>
              <w:spacing w:after="160" w:line="259" w:lineRule="auto"/>
              <w:jc w:val="both"/>
              <w:rPr>
                <w:rFonts w:ascii="EYInterstate Light" w:eastAsia="EYInterstate Light" w:hAnsi="EYInterstate Light" w:cs="EYInterstate Light"/>
                <w:lang w:val="en-GB"/>
              </w:rPr>
            </w:pPr>
            <w:r w:rsidRPr="00380DD0">
              <w:rPr>
                <w:rFonts w:ascii="EYInterstate Light" w:eastAsia="EYInterstate Light" w:hAnsi="EYInterstate Light" w:cs="EYInterstate Light"/>
                <w:lang w:val="en-GB"/>
              </w:rPr>
              <w:t xml:space="preserve">In cases prescribed by the law, the court shall consult in due manner with the competent authority of another </w:t>
            </w:r>
            <w:r w:rsidR="00380DD0" w:rsidRPr="00380DD0">
              <w:rPr>
                <w:rFonts w:ascii="EYInterstate Light" w:eastAsia="EYInterstate Light" w:hAnsi="EYInterstate Light" w:cs="EYInterstate Light"/>
                <w:lang w:val="en-GB"/>
              </w:rPr>
              <w:t xml:space="preserve">EU member state </w:t>
            </w:r>
            <w:r w:rsidRPr="00380DD0">
              <w:rPr>
                <w:rFonts w:ascii="EYInterstate Light" w:eastAsia="EYInterstate Light" w:hAnsi="EYInterstate Light" w:cs="EYInterstate Light"/>
                <w:lang w:val="en-GB"/>
              </w:rPr>
              <w:t xml:space="preserve">before the decision and asks for additional explanations or other information in certain term if necessary. If the necessary information is not received within set term, the court delivers a decision to refuse to recognize the decision. The court may apply to the competent authority of another </w:t>
            </w:r>
            <w:r w:rsidR="00380DD0" w:rsidRPr="00380DD0">
              <w:rPr>
                <w:rFonts w:ascii="EYInterstate Light" w:eastAsia="EYInterstate Light" w:hAnsi="EYInterstate Light" w:cs="EYInterstate Light"/>
                <w:lang w:val="en-GB"/>
              </w:rPr>
              <w:t xml:space="preserve">EU member state </w:t>
            </w:r>
            <w:r w:rsidRPr="00380DD0">
              <w:rPr>
                <w:rFonts w:ascii="EYInterstate Light" w:eastAsia="EYInterstate Light" w:hAnsi="EYInterstate Light" w:cs="EYInterstate Light"/>
                <w:lang w:val="en-GB"/>
              </w:rPr>
              <w:t xml:space="preserve">for additional information in other cases as well. The term of 45 days is suspended and is renewed when requested documents and information is received.  </w:t>
            </w:r>
          </w:p>
          <w:p w14:paraId="21F84A1A" w14:textId="6CAC02CC" w:rsidR="009511AF" w:rsidRPr="00380DD0" w:rsidRDefault="009511AF" w:rsidP="009511AF">
            <w:pPr>
              <w:spacing w:after="160" w:line="259" w:lineRule="auto"/>
              <w:jc w:val="both"/>
              <w:rPr>
                <w:rFonts w:ascii="EYInterstate Light" w:eastAsia="EYInterstate Light" w:hAnsi="EYInterstate Light" w:cs="EYInterstate Light"/>
                <w:lang w:val="en-GB"/>
              </w:rPr>
            </w:pPr>
            <w:r w:rsidRPr="00380DD0">
              <w:rPr>
                <w:rFonts w:ascii="EYInterstate Light" w:eastAsia="EYInterstate Light" w:hAnsi="EYInterstate Light" w:cs="EYInterstate Light"/>
                <w:lang w:val="en-GB"/>
              </w:rPr>
              <w:t xml:space="preserve">The court shall send the copy of the decision to the sentenced person, defence attorney, the prosecutor immediately, but not later than </w:t>
            </w:r>
            <w:r w:rsidR="00736461">
              <w:rPr>
                <w:rFonts w:ascii="EYInterstate Light" w:eastAsia="EYInterstate Light" w:hAnsi="EYInterstate Light" w:cs="EYInterstate Light"/>
                <w:lang w:val="en-GB"/>
              </w:rPr>
              <w:t>on the next</w:t>
            </w:r>
            <w:r w:rsidRPr="00380DD0">
              <w:rPr>
                <w:rFonts w:ascii="EYInterstate Light" w:eastAsia="EYInterstate Light" w:hAnsi="EYInterstate Light" w:cs="EYInterstate Light"/>
                <w:lang w:val="en-GB"/>
              </w:rPr>
              <w:t xml:space="preserve"> </w:t>
            </w:r>
            <w:r w:rsidR="00736461">
              <w:rPr>
                <w:rFonts w:ascii="EYInterstate Light" w:eastAsia="EYInterstate Light" w:hAnsi="EYInterstate Light" w:cs="EYInterstate Light"/>
                <w:lang w:val="en-GB"/>
              </w:rPr>
              <w:t>working</w:t>
            </w:r>
            <w:r w:rsidRPr="00380DD0">
              <w:rPr>
                <w:rFonts w:ascii="EYInterstate Light" w:eastAsia="EYInterstate Light" w:hAnsi="EYInterstate Light" w:cs="EYInterstate Light"/>
                <w:lang w:val="en-GB"/>
              </w:rPr>
              <w:t xml:space="preserve"> day. </w:t>
            </w:r>
          </w:p>
          <w:p w14:paraId="4D3F98D1" w14:textId="2967A072" w:rsidR="009511AF" w:rsidRPr="00380DD0" w:rsidRDefault="009511AF" w:rsidP="00957C1A">
            <w:pPr>
              <w:spacing w:line="259" w:lineRule="auto"/>
              <w:jc w:val="both"/>
              <w:rPr>
                <w:rFonts w:ascii="EYInterstate Light" w:eastAsia="EYInterstate Light" w:hAnsi="EYInterstate Light" w:cs="EYInterstate Light"/>
                <w:lang w:val="en-GB"/>
              </w:rPr>
            </w:pPr>
            <w:r w:rsidRPr="00380DD0">
              <w:rPr>
                <w:rFonts w:ascii="EYInterstate Light" w:eastAsia="EYInterstate Light" w:hAnsi="EYInterstate Light" w:cs="EYInterstate Light"/>
                <w:lang w:val="en-GB"/>
              </w:rPr>
              <w:t xml:space="preserve">The final decision shall be taken not later than 60 days after the judgement and certificate are received. In exceptional cases, if the final decision is not delivered within the later term, the court shall inform the competent authority of another </w:t>
            </w:r>
            <w:r w:rsidR="00380DD0" w:rsidRPr="00380DD0">
              <w:rPr>
                <w:rFonts w:ascii="EYInterstate Light" w:eastAsia="EYInterstate Light" w:hAnsi="EYInterstate Light" w:cs="EYInterstate Light"/>
                <w:lang w:val="en-GB"/>
              </w:rPr>
              <w:t xml:space="preserve">EU member state </w:t>
            </w:r>
            <w:r w:rsidRPr="00380DD0">
              <w:rPr>
                <w:rFonts w:ascii="EYInterstate Light" w:eastAsia="EYInterstate Light" w:hAnsi="EYInterstate Light" w:cs="EYInterstate Light"/>
                <w:lang w:val="en-GB"/>
              </w:rPr>
              <w:t xml:space="preserve">about </w:t>
            </w:r>
            <w:r w:rsidRPr="00380DD0">
              <w:rPr>
                <w:rFonts w:ascii="EYInterstate Light" w:eastAsia="EYInterstate Light" w:hAnsi="EYInterstate Light" w:cs="EYInterstate Light"/>
                <w:lang w:val="en-GB"/>
              </w:rPr>
              <w:lastRenderedPageBreak/>
              <w:t>the delay and the reasons, as well as the preliminary time need for the delivery of the decision.</w:t>
            </w:r>
          </w:p>
        </w:tc>
        <w:tc>
          <w:tcPr>
            <w:tcW w:w="6077" w:type="dxa"/>
          </w:tcPr>
          <w:p w14:paraId="1BD66DCF" w14:textId="43D246AA" w:rsidR="009511AF" w:rsidRPr="00380DD0"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u w:color="000000"/>
                <w:bdr w:val="nil"/>
                <w:lang w:val="en-GB" w:eastAsia="lv-LV"/>
              </w:rPr>
            </w:pPr>
            <w:r w:rsidRPr="00380DD0">
              <w:rPr>
                <w:rFonts w:ascii="EYInterstate Light" w:eastAsia="EYInterstate Light" w:hAnsi="EYInterstate Light" w:cs="EYInterstate Light"/>
                <w:u w:color="000000"/>
                <w:bdr w:val="nil"/>
                <w:lang w:val="en-GB" w:eastAsia="lv-LV"/>
              </w:rPr>
              <w:lastRenderedPageBreak/>
              <w:t>Article 26</w:t>
            </w:r>
            <w:r w:rsidR="00380DD0" w:rsidRPr="00380DD0">
              <w:rPr>
                <w:rFonts w:ascii="EYInterstate Light" w:eastAsia="EYInterstate Light" w:hAnsi="EYInterstate Light" w:cs="EYInterstate Light"/>
                <w:u w:color="000000"/>
                <w:bdr w:val="nil"/>
                <w:lang w:val="en-GB" w:eastAsia="lv-LV"/>
              </w:rPr>
              <w:t xml:space="preserve"> and</w:t>
            </w:r>
            <w:r w:rsidRPr="00380DD0">
              <w:rPr>
                <w:rFonts w:ascii="EYInterstate Light" w:eastAsia="EYInterstate Light" w:hAnsi="EYInterstate Light" w:cs="EYInterstate Light"/>
                <w:u w:color="000000"/>
                <w:bdr w:val="nil"/>
                <w:lang w:val="en-GB" w:eastAsia="lv-LV"/>
              </w:rPr>
              <w:t xml:space="preserve"> 29</w:t>
            </w:r>
            <w:r w:rsidR="00380DD0" w:rsidRPr="00380DD0">
              <w:rPr>
                <w:rFonts w:ascii="EYInterstate Light" w:eastAsia="EYInterstate Light" w:hAnsi="EYInterstate Light" w:cs="EYInterstate Light"/>
                <w:u w:color="000000"/>
                <w:bdr w:val="nil"/>
                <w:lang w:val="en-GB" w:eastAsia="lv-LV"/>
              </w:rPr>
              <w:t xml:space="preserve"> of the Law</w:t>
            </w:r>
          </w:p>
          <w:p w14:paraId="0C3F568C" w14:textId="77777777" w:rsidR="009511AF" w:rsidRPr="009511AF"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74E8031C" w14:textId="77777777" w:rsidR="009511AF" w:rsidRPr="009511AF"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03CC499A" w14:textId="77777777" w:rsidR="009511AF" w:rsidRPr="009511AF"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4F30594F" w14:textId="77777777" w:rsidR="009511AF" w:rsidRPr="009511AF" w:rsidRDefault="009511AF"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p>
          <w:p w14:paraId="0CDF06AA" w14:textId="77777777" w:rsidR="009511AF" w:rsidRPr="009511AF" w:rsidRDefault="009511AF" w:rsidP="00380DD0">
            <w:pPr>
              <w:pBdr>
                <w:top w:val="nil"/>
                <w:left w:val="nil"/>
                <w:bottom w:val="nil"/>
                <w:right w:val="nil"/>
                <w:between w:val="nil"/>
                <w:bar w:val="nil"/>
              </w:pBdr>
              <w:spacing w:after="240" w:line="259" w:lineRule="auto"/>
              <w:jc w:val="both"/>
              <w:rPr>
                <w:rFonts w:ascii="EYInterstate Light" w:eastAsia="EYInterstate Light" w:hAnsi="EYInterstate Light" w:cs="EYInterstate Light"/>
                <w:color w:val="000000"/>
                <w:u w:color="000000"/>
                <w:bdr w:val="nil"/>
                <w:lang w:val="en-GB" w:eastAsia="lv-LV"/>
              </w:rPr>
            </w:pPr>
          </w:p>
          <w:p w14:paraId="621CFC95" w14:textId="4FA733B7" w:rsidR="009511AF" w:rsidRPr="009511AF" w:rsidRDefault="009511AF" w:rsidP="009511AF">
            <w:pPr>
              <w:pBdr>
                <w:top w:val="nil"/>
                <w:left w:val="nil"/>
                <w:bottom w:val="nil"/>
                <w:right w:val="nil"/>
                <w:between w:val="nil"/>
                <w:bar w:val="nil"/>
              </w:pBdr>
              <w:spacing w:after="160" w:line="259" w:lineRule="auto"/>
              <w:jc w:val="both"/>
              <w:rPr>
                <w:rFonts w:ascii="Calibri" w:eastAsia="Calibri" w:hAnsi="Calibri" w:cs="Calibri"/>
                <w:color w:val="000000"/>
                <w:u w:color="000000"/>
                <w:bdr w:val="nil"/>
                <w:lang w:val="en-GB" w:eastAsia="lv-LV"/>
              </w:rPr>
            </w:pPr>
            <w:r w:rsidRPr="00380DD0">
              <w:rPr>
                <w:rFonts w:ascii="EYInterstate Light" w:eastAsia="EYInterstate Light" w:hAnsi="EYInterstate Light" w:cs="EYInterstate Light"/>
                <w:u w:color="000000"/>
                <w:bdr w:val="nil"/>
                <w:lang w:val="en-GB" w:eastAsia="lv-LV"/>
              </w:rPr>
              <w:t>Article 29, 27</w:t>
            </w:r>
            <w:r w:rsidR="00380DD0" w:rsidRPr="00380DD0">
              <w:rPr>
                <w:rFonts w:ascii="EYInterstate Light" w:eastAsia="EYInterstate Light" w:hAnsi="EYInterstate Light" w:cs="EYInterstate Light"/>
                <w:u w:color="000000"/>
                <w:bdr w:val="nil"/>
                <w:lang w:val="en-GB" w:eastAsia="lv-LV"/>
              </w:rPr>
              <w:t xml:space="preserve"> and </w:t>
            </w:r>
            <w:r w:rsidRPr="00380DD0">
              <w:rPr>
                <w:rFonts w:ascii="EYInterstate Light" w:eastAsia="EYInterstate Light" w:hAnsi="EYInterstate Light" w:cs="EYInterstate Light"/>
                <w:u w:color="000000"/>
                <w:bdr w:val="nil"/>
                <w:lang w:val="en-GB" w:eastAsia="lv-LV"/>
              </w:rPr>
              <w:t>26</w:t>
            </w:r>
            <w:r w:rsidR="00380DD0" w:rsidRPr="00380DD0">
              <w:rPr>
                <w:rFonts w:ascii="EYInterstate Light" w:eastAsia="EYInterstate Light" w:hAnsi="EYInterstate Light" w:cs="EYInterstate Light"/>
                <w:u w:color="000000"/>
                <w:bdr w:val="nil"/>
                <w:lang w:val="en-GB" w:eastAsia="lv-LV"/>
              </w:rPr>
              <w:t xml:space="preserve"> of the Law</w:t>
            </w:r>
          </w:p>
        </w:tc>
      </w:tr>
      <w:tr w:rsidR="009511AF" w:rsidRPr="009511AF" w14:paraId="4365272E" w14:textId="77777777" w:rsidTr="00215CCD">
        <w:tc>
          <w:tcPr>
            <w:tcW w:w="1671" w:type="dxa"/>
            <w:tcBorders>
              <w:left w:val="dashed" w:sz="4" w:space="0" w:color="auto"/>
              <w:right w:val="dashed" w:sz="4" w:space="0" w:color="auto"/>
            </w:tcBorders>
            <w:vAlign w:val="center"/>
          </w:tcPr>
          <w:p w14:paraId="274EF8E6" w14:textId="2E58B305" w:rsidR="009511AF" w:rsidRPr="009511AF" w:rsidRDefault="005C63C0" w:rsidP="009511AF">
            <w:pPr>
              <w:spacing w:after="160" w:line="259" w:lineRule="auto"/>
              <w:jc w:val="center"/>
              <w:rPr>
                <w:rFonts w:ascii="EYInterstate Light" w:eastAsia="Calibri" w:hAnsi="EYInterstate Light" w:cs="Times New Roman"/>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12277" w:type="dxa"/>
            <w:gridSpan w:val="2"/>
            <w:tcBorders>
              <w:left w:val="dashed" w:sz="4" w:space="0" w:color="auto"/>
              <w:right w:val="dashed" w:sz="4" w:space="0" w:color="auto"/>
            </w:tcBorders>
          </w:tcPr>
          <w:p w14:paraId="7FDC5992" w14:textId="1DF4335D" w:rsidR="009511AF" w:rsidRPr="009511AF" w:rsidRDefault="009511AF" w:rsidP="00380DD0">
            <w:pPr>
              <w:pBdr>
                <w:top w:val="nil"/>
                <w:left w:val="nil"/>
                <w:bottom w:val="nil"/>
                <w:right w:val="nil"/>
                <w:between w:val="nil"/>
                <w:bar w:val="nil"/>
              </w:pBdr>
              <w:spacing w:after="160" w:line="259" w:lineRule="auto"/>
              <w:jc w:val="both"/>
              <w:rPr>
                <w:rFonts w:ascii="EYInterstate Light" w:eastAsia="Calibri" w:hAnsi="EYInterstate Light" w:cs="Times New Roman"/>
                <w:i/>
                <w:color w:val="FF0000"/>
                <w:u w:color="000000"/>
                <w:bdr w:val="nil"/>
                <w:lang w:val="en-GB" w:eastAsia="lv-LV"/>
              </w:rPr>
            </w:pPr>
            <w:r w:rsidRPr="009511AF">
              <w:rPr>
                <w:rFonts w:ascii="EYInterstate Light" w:eastAsia="EYInterstate Light" w:hAnsi="EYInterstate Light" w:cs="EYInterstate Light"/>
                <w:color w:val="000000"/>
                <w:u w:color="000000"/>
                <w:bdr w:val="nil"/>
                <w:lang w:val="en-GB" w:eastAsia="lv-LV"/>
              </w:rPr>
              <w:t xml:space="preserve">In this step of action, it can be observed that </w:t>
            </w:r>
            <w:r w:rsidR="00380DD0" w:rsidRPr="00380DD0">
              <w:rPr>
                <w:rFonts w:ascii="EYInterstate Light" w:eastAsia="EYInterstate Light" w:hAnsi="EYInterstate Light" w:cs="EYInterstate Light"/>
                <w:b/>
                <w:bCs/>
                <w:color w:val="FF0000"/>
                <w:u w:color="000000"/>
                <w:bdr w:val="nil"/>
                <w:lang w:val="en-GB" w:eastAsia="lv-LV"/>
              </w:rPr>
              <w:t>t</w:t>
            </w:r>
            <w:r w:rsidRPr="00380DD0">
              <w:rPr>
                <w:rFonts w:ascii="EYInterstate Light" w:eastAsia="Calibri" w:hAnsi="EYInterstate Light" w:cs="Times New Roman"/>
                <w:b/>
                <w:bCs/>
                <w:color w:val="FF0000"/>
                <w:u w:color="000000"/>
                <w:bdr w:val="nil"/>
                <w:lang w:val="en-GB" w:eastAsia="lv-LV"/>
              </w:rPr>
              <w:t>he requested information is not always received.</w:t>
            </w:r>
          </w:p>
        </w:tc>
      </w:tr>
      <w:tr w:rsidR="009511AF" w:rsidRPr="009511AF" w14:paraId="67D8108D" w14:textId="77777777" w:rsidTr="00215CCD">
        <w:tc>
          <w:tcPr>
            <w:tcW w:w="1671" w:type="dxa"/>
            <w:vAlign w:val="center"/>
          </w:tcPr>
          <w:p w14:paraId="1A9CF458" w14:textId="3218C844" w:rsidR="009511AF" w:rsidRPr="005C63C0" w:rsidRDefault="009511AF" w:rsidP="00D133C9">
            <w:pPr>
              <w:pStyle w:val="ListParagraph"/>
              <w:numPr>
                <w:ilvl w:val="1"/>
                <w:numId w:val="30"/>
              </w:numPr>
              <w:ind w:left="1017" w:right="-268"/>
              <w:jc w:val="right"/>
              <w:rPr>
                <w:rFonts w:ascii="EYInterstate Light" w:eastAsia="Calibri" w:hAnsi="EYInterstate Light" w:cs="Times New Roman"/>
                <w:lang w:val="en-GB"/>
              </w:rPr>
            </w:pPr>
          </w:p>
        </w:tc>
        <w:tc>
          <w:tcPr>
            <w:tcW w:w="6200" w:type="dxa"/>
          </w:tcPr>
          <w:p w14:paraId="12568546" w14:textId="1B3727B1" w:rsidR="009511AF" w:rsidRPr="009511AF" w:rsidRDefault="009511AF" w:rsidP="00957C1A">
            <w:pPr>
              <w:spacing w:line="259" w:lineRule="auto"/>
              <w:jc w:val="both"/>
              <w:rPr>
                <w:rFonts w:ascii="EYInterstate Light" w:eastAsia="EYInterstate Light" w:hAnsi="EYInterstate Light" w:cs="EYInterstate Light"/>
                <w:lang w:val="en-GB"/>
              </w:rPr>
            </w:pPr>
            <w:r w:rsidRPr="009511AF">
              <w:rPr>
                <w:rFonts w:ascii="EYInterstate Light" w:eastAsia="EYInterstate Light" w:hAnsi="EYInterstate Light" w:cs="EYInterstate Light"/>
                <w:lang w:val="en-GB"/>
              </w:rPr>
              <w:t>Decision to recognise the judgment and execute the punishment imposed in another EU member state</w:t>
            </w:r>
          </w:p>
        </w:tc>
        <w:tc>
          <w:tcPr>
            <w:tcW w:w="6077" w:type="dxa"/>
          </w:tcPr>
          <w:p w14:paraId="1C4395D7" w14:textId="097C4AD4" w:rsidR="009511AF" w:rsidRPr="009511AF" w:rsidRDefault="009511AF" w:rsidP="009511AF">
            <w:pPr>
              <w:pBdr>
                <w:top w:val="nil"/>
                <w:left w:val="nil"/>
                <w:bottom w:val="nil"/>
                <w:right w:val="nil"/>
                <w:between w:val="nil"/>
                <w:bar w:val="nil"/>
              </w:pBdr>
              <w:spacing w:after="160" w:line="259" w:lineRule="auto"/>
              <w:jc w:val="both"/>
              <w:rPr>
                <w:rFonts w:ascii="Calibri" w:eastAsia="Calibri" w:hAnsi="Calibri" w:cs="Calibri"/>
                <w:color w:val="FF0000"/>
                <w:u w:color="000000"/>
                <w:bdr w:val="nil"/>
                <w:lang w:val="en-GB" w:eastAsia="lv-LV"/>
              </w:rPr>
            </w:pPr>
            <w:r w:rsidRPr="005C63C0">
              <w:rPr>
                <w:rFonts w:ascii="EYInterstate Light" w:eastAsia="EYInterstate Light" w:hAnsi="EYInterstate Light" w:cs="EYInterstate Light"/>
                <w:u w:color="000000"/>
                <w:bdr w:val="nil"/>
                <w:lang w:val="en-GB" w:eastAsia="lv-LV"/>
              </w:rPr>
              <w:t>Article 26</w:t>
            </w:r>
            <w:r w:rsidR="005C63C0">
              <w:rPr>
                <w:rFonts w:ascii="EYInterstate Light" w:eastAsia="EYInterstate Light" w:hAnsi="EYInterstate Light" w:cs="EYInterstate Light"/>
                <w:u w:color="000000"/>
                <w:bdr w:val="nil"/>
                <w:lang w:val="en-GB" w:eastAsia="lv-LV"/>
              </w:rPr>
              <w:t xml:space="preserve"> of the Law</w:t>
            </w:r>
          </w:p>
        </w:tc>
      </w:tr>
      <w:tr w:rsidR="009511AF" w:rsidRPr="009511AF" w14:paraId="77217C76" w14:textId="77777777" w:rsidTr="00215CCD">
        <w:tc>
          <w:tcPr>
            <w:tcW w:w="1671" w:type="dxa"/>
            <w:vAlign w:val="center"/>
          </w:tcPr>
          <w:p w14:paraId="5B827BC5" w14:textId="77777777" w:rsidR="009511AF" w:rsidRPr="009511AF" w:rsidRDefault="009511AF" w:rsidP="00D133C9">
            <w:pPr>
              <w:numPr>
                <w:ilvl w:val="1"/>
                <w:numId w:val="30"/>
              </w:numPr>
              <w:spacing w:after="160" w:line="259" w:lineRule="auto"/>
              <w:ind w:right="-268" w:hanging="346"/>
              <w:contextualSpacing/>
              <w:jc w:val="right"/>
              <w:rPr>
                <w:rFonts w:ascii="EYInterstate Light" w:eastAsia="Calibri" w:hAnsi="EYInterstate Light" w:cs="Times New Roman"/>
                <w:lang w:val="en-GB"/>
              </w:rPr>
            </w:pPr>
          </w:p>
        </w:tc>
        <w:tc>
          <w:tcPr>
            <w:tcW w:w="6200" w:type="dxa"/>
          </w:tcPr>
          <w:p w14:paraId="37D3108B" w14:textId="77777777" w:rsidR="009511AF" w:rsidRPr="009511AF" w:rsidRDefault="009511AF" w:rsidP="00957C1A">
            <w:pPr>
              <w:spacing w:line="259" w:lineRule="auto"/>
              <w:jc w:val="both"/>
              <w:rPr>
                <w:rFonts w:ascii="EYInterstate Light" w:eastAsia="EYInterstate Light" w:hAnsi="EYInterstate Light" w:cs="EYInterstate Light"/>
                <w:lang w:val="en-GB"/>
              </w:rPr>
            </w:pPr>
            <w:r w:rsidRPr="009511AF">
              <w:rPr>
                <w:rFonts w:ascii="EYInterstate Light" w:eastAsia="EYInterstate Light" w:hAnsi="EYInterstate Light" w:cs="EYInterstate Light"/>
                <w:lang w:val="en-GB"/>
              </w:rPr>
              <w:t>Decision on refusal to recognise the judgment and execute the punishment imposed in another EU member state.</w:t>
            </w:r>
          </w:p>
        </w:tc>
        <w:tc>
          <w:tcPr>
            <w:tcW w:w="6077" w:type="dxa"/>
          </w:tcPr>
          <w:p w14:paraId="0A9AFE7B" w14:textId="0FCCDA7E" w:rsidR="009511AF" w:rsidRPr="009511AF" w:rsidRDefault="005C63C0" w:rsidP="009511AF">
            <w:pPr>
              <w:pBdr>
                <w:top w:val="nil"/>
                <w:left w:val="nil"/>
                <w:bottom w:val="nil"/>
                <w:right w:val="nil"/>
                <w:between w:val="nil"/>
                <w:bar w:val="nil"/>
              </w:pBdr>
              <w:spacing w:after="160" w:line="259" w:lineRule="auto"/>
              <w:jc w:val="both"/>
              <w:rPr>
                <w:rFonts w:ascii="Calibri" w:eastAsia="Calibri" w:hAnsi="Calibri" w:cs="Calibri"/>
                <w:color w:val="000000"/>
                <w:u w:color="000000"/>
                <w:bdr w:val="nil"/>
                <w:lang w:val="en-GB" w:eastAsia="lv-LV"/>
              </w:rPr>
            </w:pPr>
            <w:r w:rsidRPr="005C63C0">
              <w:rPr>
                <w:rFonts w:ascii="EYInterstate Light" w:eastAsia="EYInterstate Light" w:hAnsi="EYInterstate Light" w:cs="EYInterstate Light"/>
                <w:u w:color="000000"/>
                <w:bdr w:val="nil"/>
                <w:lang w:val="en-GB" w:eastAsia="lv-LV"/>
              </w:rPr>
              <w:t>Article 26</w:t>
            </w:r>
            <w:r>
              <w:rPr>
                <w:rFonts w:ascii="EYInterstate Light" w:eastAsia="EYInterstate Light" w:hAnsi="EYInterstate Light" w:cs="EYInterstate Light"/>
                <w:u w:color="000000"/>
                <w:bdr w:val="nil"/>
                <w:lang w:val="en-GB" w:eastAsia="lv-LV"/>
              </w:rPr>
              <w:t xml:space="preserve"> and 27 of the Law</w:t>
            </w:r>
            <w:r w:rsidRPr="009511AF">
              <w:rPr>
                <w:rFonts w:ascii="Calibri" w:eastAsia="Calibri" w:hAnsi="Calibri" w:cs="Calibri"/>
                <w:color w:val="000000"/>
                <w:u w:color="000000"/>
                <w:bdr w:val="nil"/>
                <w:lang w:val="en-GB" w:eastAsia="lv-LV"/>
              </w:rPr>
              <w:t xml:space="preserve"> </w:t>
            </w:r>
          </w:p>
        </w:tc>
      </w:tr>
      <w:tr w:rsidR="009511AF" w:rsidRPr="009511AF" w14:paraId="26A832DE" w14:textId="77777777" w:rsidTr="00215CCD">
        <w:tc>
          <w:tcPr>
            <w:tcW w:w="1671" w:type="dxa"/>
            <w:vAlign w:val="center"/>
          </w:tcPr>
          <w:p w14:paraId="5AB0BB85" w14:textId="77777777" w:rsidR="009511AF" w:rsidRPr="009511AF" w:rsidRDefault="009511AF" w:rsidP="00D133C9">
            <w:pPr>
              <w:numPr>
                <w:ilvl w:val="0"/>
                <w:numId w:val="30"/>
              </w:numPr>
              <w:spacing w:after="160" w:line="259" w:lineRule="auto"/>
              <w:contextualSpacing/>
              <w:jc w:val="center"/>
              <w:rPr>
                <w:rFonts w:ascii="EYInterstate Light" w:eastAsia="Calibri" w:hAnsi="EYInterstate Light" w:cs="Times New Roman"/>
                <w:lang w:val="en-GB"/>
              </w:rPr>
            </w:pPr>
          </w:p>
        </w:tc>
        <w:tc>
          <w:tcPr>
            <w:tcW w:w="6200" w:type="dxa"/>
          </w:tcPr>
          <w:p w14:paraId="0C32A2D0" w14:textId="57F05934" w:rsidR="009511AF" w:rsidRPr="005C63C0" w:rsidRDefault="009511AF" w:rsidP="00957C1A">
            <w:pPr>
              <w:pBdr>
                <w:top w:val="nil"/>
                <w:left w:val="nil"/>
                <w:bottom w:val="nil"/>
                <w:right w:val="nil"/>
                <w:between w:val="nil"/>
                <w:bar w:val="nil"/>
              </w:pBdr>
              <w:spacing w:line="259" w:lineRule="auto"/>
              <w:jc w:val="both"/>
              <w:rPr>
                <w:rFonts w:ascii="EYInterstate Light" w:eastAsia="EYInterstate Light" w:hAnsi="EYInterstate Light" w:cs="EYInterstate Light"/>
                <w:u w:color="000000"/>
                <w:bdr w:val="nil"/>
                <w:lang w:val="en-GB" w:eastAsia="lv-LV"/>
              </w:rPr>
            </w:pPr>
            <w:r w:rsidRPr="005C63C0">
              <w:rPr>
                <w:rFonts w:ascii="EYInterstate Light" w:eastAsia="EYInterstate Light" w:hAnsi="EYInterstate Light" w:cs="EYInterstate Light"/>
                <w:u w:color="000000"/>
                <w:bdr w:val="nil"/>
                <w:lang w:val="en-GB" w:eastAsia="lv-LV"/>
              </w:rPr>
              <w:t>The decision</w:t>
            </w:r>
            <w:r w:rsidR="005C63C0" w:rsidRPr="005C63C0">
              <w:rPr>
                <w:rFonts w:ascii="EYInterstate Light" w:eastAsia="EYInterstate Light" w:hAnsi="EYInterstate Light" w:cs="EYInterstate Light"/>
                <w:u w:color="000000"/>
                <w:bdr w:val="nil"/>
                <w:lang w:val="en-GB" w:eastAsia="lv-LV"/>
              </w:rPr>
              <w:t xml:space="preserve"> referred in point 1 of this table</w:t>
            </w:r>
            <w:r w:rsidRPr="005C63C0">
              <w:rPr>
                <w:rFonts w:ascii="EYInterstate Light" w:eastAsia="EYInterstate Light" w:hAnsi="EYInterstate Light" w:cs="EYInterstate Light"/>
                <w:u w:color="000000"/>
                <w:bdr w:val="nil"/>
                <w:lang w:val="en-GB" w:eastAsia="lv-LV"/>
              </w:rPr>
              <w:t xml:space="preserve"> may be subject to appeal under the CCP article 364</w:t>
            </w:r>
            <w:r w:rsidR="005C63C0">
              <w:rPr>
                <w:rFonts w:ascii="EYInterstate Light" w:eastAsia="EYInterstate Light" w:hAnsi="EYInterstate Light" w:cs="EYInterstate Light"/>
                <w:u w:color="000000"/>
                <w:bdr w:val="nil"/>
                <w:lang w:val="en-GB" w:eastAsia="lv-LV"/>
              </w:rPr>
              <w:t>.</w:t>
            </w:r>
          </w:p>
        </w:tc>
        <w:tc>
          <w:tcPr>
            <w:tcW w:w="6077" w:type="dxa"/>
          </w:tcPr>
          <w:p w14:paraId="1CACA7A5" w14:textId="3A9AFB01" w:rsidR="009511AF" w:rsidRPr="005C63C0" w:rsidRDefault="005C63C0" w:rsidP="009511AF">
            <w:pPr>
              <w:pBdr>
                <w:top w:val="nil"/>
                <w:left w:val="nil"/>
                <w:bottom w:val="nil"/>
                <w:right w:val="nil"/>
                <w:between w:val="nil"/>
                <w:bar w:val="nil"/>
              </w:pBdr>
              <w:spacing w:after="160" w:line="259" w:lineRule="auto"/>
              <w:jc w:val="both"/>
              <w:rPr>
                <w:rFonts w:ascii="EYInterstate Light" w:eastAsia="EYInterstate Light" w:hAnsi="EYInterstate Light" w:cs="EYInterstate Light"/>
                <w:color w:val="000000"/>
                <w:u w:color="000000"/>
                <w:bdr w:val="nil"/>
                <w:lang w:val="en-GB" w:eastAsia="lv-LV"/>
              </w:rPr>
            </w:pPr>
            <w:r w:rsidRPr="005C63C0">
              <w:rPr>
                <w:rFonts w:ascii="EYInterstate Light" w:eastAsia="EYInterstate Light" w:hAnsi="EYInterstate Light" w:cs="EYInterstate Light"/>
                <w:u w:color="000000"/>
                <w:bdr w:val="nil"/>
                <w:lang w:val="en-GB" w:eastAsia="lv-LV"/>
              </w:rPr>
              <w:t>Article 26</w:t>
            </w:r>
            <w:r>
              <w:rPr>
                <w:rFonts w:ascii="EYInterstate Light" w:eastAsia="EYInterstate Light" w:hAnsi="EYInterstate Light" w:cs="EYInterstate Light"/>
                <w:u w:color="000000"/>
                <w:bdr w:val="nil"/>
                <w:lang w:val="en-GB" w:eastAsia="lv-LV"/>
              </w:rPr>
              <w:t xml:space="preserve"> of the Law</w:t>
            </w:r>
            <w:r w:rsidRPr="009511AF">
              <w:rPr>
                <w:rFonts w:ascii="EYInterstate Light" w:eastAsia="EYInterstate Light" w:hAnsi="EYInterstate Light" w:cs="EYInterstate Light"/>
                <w:color w:val="000000"/>
                <w:u w:color="000000"/>
                <w:bdr w:val="nil"/>
                <w:lang w:val="en-GB" w:eastAsia="lv-LV"/>
              </w:rPr>
              <w:t xml:space="preserve"> </w:t>
            </w:r>
          </w:p>
        </w:tc>
      </w:tr>
      <w:tr w:rsidR="009511AF" w:rsidRPr="009511AF" w14:paraId="37FAFCF6" w14:textId="77777777" w:rsidTr="00215CCD">
        <w:tc>
          <w:tcPr>
            <w:tcW w:w="1671" w:type="dxa"/>
            <w:vAlign w:val="center"/>
          </w:tcPr>
          <w:p w14:paraId="31A5660A" w14:textId="77777777" w:rsidR="009511AF" w:rsidRPr="009511AF" w:rsidRDefault="009511AF" w:rsidP="00D133C9">
            <w:pPr>
              <w:numPr>
                <w:ilvl w:val="0"/>
                <w:numId w:val="30"/>
              </w:numPr>
              <w:spacing w:after="160" w:line="259" w:lineRule="auto"/>
              <w:contextualSpacing/>
              <w:jc w:val="center"/>
              <w:rPr>
                <w:rFonts w:ascii="EYInterstate Light" w:eastAsia="Calibri" w:hAnsi="EYInterstate Light" w:cs="Times New Roman"/>
                <w:lang w:val="en-GB"/>
              </w:rPr>
            </w:pPr>
          </w:p>
        </w:tc>
        <w:tc>
          <w:tcPr>
            <w:tcW w:w="6200" w:type="dxa"/>
          </w:tcPr>
          <w:p w14:paraId="3E60A50A" w14:textId="751EEC88" w:rsidR="009511AF" w:rsidRPr="005C63C0" w:rsidRDefault="009511AF" w:rsidP="00957C1A">
            <w:pPr>
              <w:spacing w:line="259" w:lineRule="auto"/>
              <w:jc w:val="both"/>
              <w:rPr>
                <w:rFonts w:ascii="EYInterstate Light" w:eastAsia="EYInterstate Light" w:hAnsi="EYInterstate Light" w:cs="EYInterstate Light"/>
                <w:lang w:val="en-GB"/>
              </w:rPr>
            </w:pPr>
            <w:r w:rsidRPr="005C63C0">
              <w:rPr>
                <w:rFonts w:ascii="EYInterstate Light" w:eastAsia="EYInterstate Light" w:hAnsi="EYInterstate Light" w:cs="EYInterstate Light"/>
                <w:lang w:val="en-GB"/>
              </w:rPr>
              <w:t>The alternative sanction is executed in Lithuania according to the Lithuanian law.</w:t>
            </w:r>
          </w:p>
        </w:tc>
        <w:tc>
          <w:tcPr>
            <w:tcW w:w="6077" w:type="dxa"/>
          </w:tcPr>
          <w:p w14:paraId="51189AE4" w14:textId="1892397B" w:rsidR="009511AF" w:rsidRPr="005C63C0" w:rsidRDefault="009511AF" w:rsidP="009511AF">
            <w:pPr>
              <w:pBdr>
                <w:top w:val="nil"/>
                <w:left w:val="nil"/>
                <w:bottom w:val="nil"/>
                <w:right w:val="nil"/>
                <w:between w:val="nil"/>
                <w:bar w:val="nil"/>
              </w:pBdr>
              <w:spacing w:after="160" w:line="259" w:lineRule="auto"/>
              <w:jc w:val="both"/>
              <w:rPr>
                <w:rFonts w:ascii="Calibri" w:eastAsia="Calibri" w:hAnsi="Calibri" w:cs="Calibri"/>
                <w:u w:color="000000"/>
                <w:bdr w:val="nil"/>
                <w:lang w:val="en-GB" w:eastAsia="lv-LV"/>
              </w:rPr>
            </w:pPr>
            <w:r w:rsidRPr="005C63C0">
              <w:rPr>
                <w:rFonts w:ascii="EYInterstate Light" w:eastAsia="EYInterstate Light" w:hAnsi="EYInterstate Light" w:cs="EYInterstate Light"/>
                <w:u w:color="000000"/>
                <w:lang w:val="en-GB"/>
              </w:rPr>
              <w:t>Article 31</w:t>
            </w:r>
            <w:r w:rsidR="005C63C0">
              <w:rPr>
                <w:rFonts w:ascii="EYInterstate Light" w:eastAsia="EYInterstate Light" w:hAnsi="EYInterstate Light" w:cs="EYInterstate Light"/>
                <w:u w:color="000000"/>
                <w:lang w:val="en-GB"/>
              </w:rPr>
              <w:t xml:space="preserve"> of the Law</w:t>
            </w:r>
          </w:p>
        </w:tc>
      </w:tr>
      <w:tr w:rsidR="009511AF" w:rsidRPr="009511AF" w14:paraId="430E1C03" w14:textId="77777777" w:rsidTr="00215CCD">
        <w:tc>
          <w:tcPr>
            <w:tcW w:w="1671" w:type="dxa"/>
            <w:vAlign w:val="center"/>
          </w:tcPr>
          <w:p w14:paraId="76D6661A" w14:textId="77777777" w:rsidR="009511AF" w:rsidRPr="009511AF" w:rsidRDefault="009511AF" w:rsidP="00D133C9">
            <w:pPr>
              <w:numPr>
                <w:ilvl w:val="0"/>
                <w:numId w:val="30"/>
              </w:numPr>
              <w:spacing w:after="160" w:line="259" w:lineRule="auto"/>
              <w:contextualSpacing/>
              <w:jc w:val="center"/>
              <w:rPr>
                <w:rFonts w:ascii="EYInterstate Light" w:eastAsia="Calibri" w:hAnsi="EYInterstate Light" w:cs="Times New Roman"/>
                <w:lang w:val="en-GB"/>
              </w:rPr>
            </w:pPr>
          </w:p>
        </w:tc>
        <w:tc>
          <w:tcPr>
            <w:tcW w:w="6200" w:type="dxa"/>
          </w:tcPr>
          <w:p w14:paraId="253E29CB" w14:textId="62340D0F" w:rsidR="009511AF" w:rsidRPr="009511AF" w:rsidRDefault="009511AF" w:rsidP="009511AF">
            <w:pPr>
              <w:spacing w:after="160" w:line="259" w:lineRule="auto"/>
              <w:jc w:val="both"/>
              <w:rPr>
                <w:rFonts w:ascii="EYInterstate Light" w:eastAsia="EYInterstate Light" w:hAnsi="EYInterstate Light" w:cs="EYInterstate Light"/>
                <w:lang w:val="en-GB"/>
              </w:rPr>
            </w:pPr>
            <w:r w:rsidRPr="00DB5C8E">
              <w:rPr>
                <w:rFonts w:ascii="EYInterstate Light" w:eastAsia="EYInterstate Light" w:hAnsi="EYInterstate Light" w:cs="EYInterstate Light"/>
                <w:lang w:val="en-GB"/>
              </w:rPr>
              <w:t xml:space="preserve">After the court decision (types are set in law) comes into force, the judge not later than </w:t>
            </w:r>
            <w:r w:rsidR="00DB5C8E">
              <w:rPr>
                <w:rFonts w:ascii="EYInterstate Light" w:eastAsia="EYInterstate Light" w:hAnsi="EYInterstate Light" w:cs="EYInterstate Light"/>
                <w:lang w:val="en-GB"/>
              </w:rPr>
              <w:t xml:space="preserve">within </w:t>
            </w:r>
            <w:r w:rsidRPr="00DB5C8E">
              <w:rPr>
                <w:rFonts w:ascii="EYInterstate Light" w:eastAsia="EYInterstate Light" w:hAnsi="EYInterstate Light" w:cs="EYInterstate Light"/>
                <w:lang w:val="en-GB"/>
              </w:rPr>
              <w:t xml:space="preserve">5 business days directly informs the competent authority of another </w:t>
            </w:r>
            <w:r w:rsidR="00DB5C8E">
              <w:rPr>
                <w:rFonts w:ascii="EYInterstate Light" w:eastAsia="EYInterstate Light" w:hAnsi="EYInterstate Light" w:cs="EYInterstate Light"/>
                <w:lang w:val="en-GB"/>
              </w:rPr>
              <w:t>EU member state</w:t>
            </w:r>
            <w:r w:rsidRPr="00DB5C8E">
              <w:rPr>
                <w:rFonts w:ascii="EYInterstate Light" w:eastAsia="EYInterstate Light" w:hAnsi="EYInterstate Light" w:cs="EYInterstate Light"/>
                <w:lang w:val="en-GB"/>
              </w:rPr>
              <w:t>. The probation service shall immediately, but not later than</w:t>
            </w:r>
            <w:r w:rsidR="00DB5C8E">
              <w:rPr>
                <w:rFonts w:ascii="EYInterstate Light" w:eastAsia="EYInterstate Light" w:hAnsi="EYInterstate Light" w:cs="EYInterstate Light"/>
                <w:lang w:val="en-GB"/>
              </w:rPr>
              <w:t xml:space="preserve"> within</w:t>
            </w:r>
            <w:r w:rsidRPr="00DB5C8E">
              <w:rPr>
                <w:rFonts w:ascii="EYInterstate Light" w:eastAsia="EYInterstate Light" w:hAnsi="EYInterstate Light" w:cs="EYInterstate Light"/>
                <w:lang w:val="en-GB"/>
              </w:rPr>
              <w:t xml:space="preserve"> 5 business days, inform the competent authority of another </w:t>
            </w:r>
            <w:r w:rsidR="00DB5C8E">
              <w:rPr>
                <w:rFonts w:ascii="EYInterstate Light" w:eastAsia="EYInterstate Light" w:hAnsi="EYInterstate Light" w:cs="EYInterstate Light"/>
                <w:lang w:val="en-GB"/>
              </w:rPr>
              <w:t>EU member state</w:t>
            </w:r>
            <w:r w:rsidRPr="00DB5C8E">
              <w:rPr>
                <w:rFonts w:ascii="EYInterstate Light" w:eastAsia="EYInterstate Light" w:hAnsi="EYInterstate Light" w:cs="EYInterstate Light"/>
                <w:lang w:val="en-GB"/>
              </w:rPr>
              <w:t xml:space="preserve"> on the issues set out in law</w:t>
            </w:r>
            <w:r w:rsidR="00DB5C8E">
              <w:rPr>
                <w:rFonts w:ascii="EYInterstate Light" w:eastAsia="EYInterstate Light" w:hAnsi="EYInterstate Light" w:cs="EYInterstate Light"/>
                <w:lang w:val="en-GB"/>
              </w:rPr>
              <w:t>.</w:t>
            </w:r>
          </w:p>
        </w:tc>
        <w:tc>
          <w:tcPr>
            <w:tcW w:w="6077" w:type="dxa"/>
          </w:tcPr>
          <w:p w14:paraId="7A1998F6" w14:textId="1B04C635" w:rsidR="009511AF" w:rsidRPr="009511AF" w:rsidRDefault="00DB5C8E" w:rsidP="009511AF">
            <w:pPr>
              <w:pBdr>
                <w:top w:val="nil"/>
                <w:left w:val="nil"/>
                <w:bottom w:val="nil"/>
                <w:right w:val="nil"/>
                <w:between w:val="nil"/>
                <w:bar w:val="nil"/>
              </w:pBdr>
              <w:spacing w:after="160" w:line="259" w:lineRule="auto"/>
              <w:jc w:val="both"/>
              <w:rPr>
                <w:rFonts w:ascii="Calibri" w:eastAsia="Calibri" w:hAnsi="Calibri" w:cs="Calibri"/>
                <w:color w:val="000000"/>
                <w:u w:color="000000"/>
                <w:bdr w:val="nil"/>
                <w:lang w:val="en-GB" w:eastAsia="lv-LV"/>
              </w:rPr>
            </w:pPr>
            <w:r w:rsidRPr="005C63C0">
              <w:rPr>
                <w:rFonts w:ascii="EYInterstate Light" w:eastAsia="EYInterstate Light" w:hAnsi="EYInterstate Light" w:cs="EYInterstate Light"/>
                <w:u w:color="000000"/>
                <w:lang w:val="en-GB"/>
              </w:rPr>
              <w:t>Article 3</w:t>
            </w:r>
            <w:r>
              <w:rPr>
                <w:rFonts w:ascii="EYInterstate Light" w:eastAsia="EYInterstate Light" w:hAnsi="EYInterstate Light" w:cs="EYInterstate Light"/>
                <w:u w:color="000000"/>
                <w:lang w:val="en-GB"/>
              </w:rPr>
              <w:t>0 of the Law</w:t>
            </w:r>
          </w:p>
        </w:tc>
      </w:tr>
      <w:tr w:rsidR="009511AF" w:rsidRPr="009511AF" w14:paraId="285114A7" w14:textId="77777777" w:rsidTr="00215CCD">
        <w:tc>
          <w:tcPr>
            <w:tcW w:w="1671" w:type="dxa"/>
            <w:vAlign w:val="center"/>
          </w:tcPr>
          <w:p w14:paraId="5D74767D" w14:textId="77777777" w:rsidR="009511AF" w:rsidRPr="009511AF" w:rsidRDefault="009511AF" w:rsidP="00D133C9">
            <w:pPr>
              <w:numPr>
                <w:ilvl w:val="0"/>
                <w:numId w:val="30"/>
              </w:numPr>
              <w:spacing w:after="160" w:line="259" w:lineRule="auto"/>
              <w:contextualSpacing/>
              <w:jc w:val="center"/>
              <w:rPr>
                <w:rFonts w:ascii="EYInterstate Light" w:eastAsia="Calibri" w:hAnsi="EYInterstate Light" w:cs="Times New Roman"/>
                <w:lang w:val="en-GB"/>
              </w:rPr>
            </w:pPr>
          </w:p>
        </w:tc>
        <w:tc>
          <w:tcPr>
            <w:tcW w:w="6200" w:type="dxa"/>
          </w:tcPr>
          <w:p w14:paraId="101BB7CC" w14:textId="10ECA26E" w:rsidR="009511AF" w:rsidRPr="009511AF" w:rsidRDefault="009511AF" w:rsidP="00957C1A">
            <w:pPr>
              <w:spacing w:line="259" w:lineRule="auto"/>
              <w:jc w:val="both"/>
              <w:rPr>
                <w:rFonts w:ascii="EYInterstate Light" w:eastAsia="EYInterstate Light" w:hAnsi="EYInterstate Light" w:cs="EYInterstate Light"/>
                <w:lang w:val="en-GB"/>
              </w:rPr>
            </w:pPr>
            <w:r w:rsidRPr="00DB5C8E">
              <w:rPr>
                <w:rFonts w:ascii="EYInterstate Light" w:eastAsia="EYInterstate Light" w:hAnsi="EYInterstate Light" w:cs="EYInterstate Light"/>
                <w:lang w:val="en-GB"/>
              </w:rPr>
              <w:t xml:space="preserve">The </w:t>
            </w:r>
            <w:r w:rsidR="00DB5C8E" w:rsidRPr="00DB5C8E">
              <w:rPr>
                <w:rFonts w:ascii="EYInterstate Light" w:eastAsia="EYInterstate Light" w:hAnsi="EYInterstate Light" w:cs="EYInterstate Light"/>
                <w:lang w:val="en-GB"/>
              </w:rPr>
              <w:t>P</w:t>
            </w:r>
            <w:r w:rsidRPr="00DB5C8E">
              <w:rPr>
                <w:rFonts w:ascii="EYInterstate Light" w:eastAsia="EYInterstate Light" w:hAnsi="EYInterstate Light" w:cs="EYInterstate Light"/>
                <w:lang w:val="en-GB"/>
              </w:rPr>
              <w:t xml:space="preserve">robation </w:t>
            </w:r>
            <w:r w:rsidR="00DB5C8E" w:rsidRPr="00DB5C8E">
              <w:rPr>
                <w:rFonts w:ascii="EYInterstate Light" w:eastAsia="EYInterstate Light" w:hAnsi="EYInterstate Light" w:cs="EYInterstate Light"/>
                <w:lang w:val="en-GB"/>
              </w:rPr>
              <w:t>S</w:t>
            </w:r>
            <w:r w:rsidRPr="00DB5C8E">
              <w:rPr>
                <w:rFonts w:ascii="EYInterstate Light" w:eastAsia="EYInterstate Light" w:hAnsi="EYInterstate Light" w:cs="EYInterstate Light"/>
                <w:lang w:val="en-GB"/>
              </w:rPr>
              <w:t xml:space="preserve">ervice notifies the competent authority of another </w:t>
            </w:r>
            <w:r w:rsidR="00DB5C8E" w:rsidRPr="00DB5C8E">
              <w:rPr>
                <w:rFonts w:ascii="EYInterstate Light" w:eastAsia="EYInterstate Light" w:hAnsi="EYInterstate Light" w:cs="EYInterstate Light"/>
                <w:lang w:val="en-GB"/>
              </w:rPr>
              <w:t xml:space="preserve">EU member state </w:t>
            </w:r>
            <w:r w:rsidRPr="00DB5C8E">
              <w:rPr>
                <w:rFonts w:ascii="EYInterstate Light" w:eastAsia="EYInterstate Light" w:hAnsi="EYInterstate Light" w:cs="EYInterstate Light"/>
                <w:lang w:val="en-GB"/>
              </w:rPr>
              <w:t xml:space="preserve">about the completion </w:t>
            </w:r>
            <w:r w:rsidR="00DB5C8E" w:rsidRPr="00DB5C8E">
              <w:rPr>
                <w:rFonts w:ascii="EYInterstate Light" w:eastAsia="EYInterstate Light" w:hAnsi="EYInterstate Light" w:cs="EYInterstate Light"/>
                <w:lang w:val="en-GB"/>
              </w:rPr>
              <w:t>o</w:t>
            </w:r>
            <w:r w:rsidRPr="00DB5C8E">
              <w:rPr>
                <w:rFonts w:ascii="EYInterstate Light" w:eastAsia="EYInterstate Light" w:hAnsi="EYInterstate Light" w:cs="EYInterstate Light"/>
                <w:lang w:val="en-GB"/>
              </w:rPr>
              <w:t xml:space="preserve">f the execution </w:t>
            </w:r>
            <w:r w:rsidR="00DB5C8E" w:rsidRPr="00DB5C8E">
              <w:rPr>
                <w:rFonts w:ascii="EYInterstate Light" w:eastAsia="EYInterstate Light" w:hAnsi="EYInterstate Light" w:cs="EYInterstate Light"/>
                <w:lang w:val="en-GB"/>
              </w:rPr>
              <w:t>o</w:t>
            </w:r>
            <w:r w:rsidRPr="00DB5C8E">
              <w:rPr>
                <w:rFonts w:ascii="EYInterstate Light" w:eastAsia="EYInterstate Light" w:hAnsi="EYInterstate Light" w:cs="EYInterstate Light"/>
                <w:lang w:val="en-GB"/>
              </w:rPr>
              <w:t xml:space="preserve">f imposed alternative sanction. </w:t>
            </w:r>
          </w:p>
        </w:tc>
        <w:tc>
          <w:tcPr>
            <w:tcW w:w="6077" w:type="dxa"/>
          </w:tcPr>
          <w:p w14:paraId="3E504418" w14:textId="4C021E01" w:rsidR="009511AF" w:rsidRPr="009511AF" w:rsidRDefault="00DB5C8E" w:rsidP="009511AF">
            <w:pPr>
              <w:pBdr>
                <w:top w:val="nil"/>
                <w:left w:val="nil"/>
                <w:bottom w:val="nil"/>
                <w:right w:val="nil"/>
                <w:between w:val="nil"/>
                <w:bar w:val="nil"/>
              </w:pBdr>
              <w:spacing w:after="160" w:line="259" w:lineRule="auto"/>
              <w:jc w:val="both"/>
              <w:rPr>
                <w:rFonts w:ascii="Calibri" w:eastAsia="Calibri" w:hAnsi="Calibri" w:cs="Calibri"/>
                <w:color w:val="000000"/>
                <w:u w:color="000000"/>
                <w:bdr w:val="nil"/>
                <w:lang w:val="en-GB" w:eastAsia="lv-LV"/>
              </w:rPr>
            </w:pPr>
            <w:r w:rsidRPr="005C63C0">
              <w:rPr>
                <w:rFonts w:ascii="EYInterstate Light" w:eastAsia="EYInterstate Light" w:hAnsi="EYInterstate Light" w:cs="EYInterstate Light"/>
                <w:u w:color="000000"/>
                <w:lang w:val="en-GB"/>
              </w:rPr>
              <w:t>Article 3</w:t>
            </w:r>
            <w:r>
              <w:rPr>
                <w:rFonts w:ascii="EYInterstate Light" w:eastAsia="EYInterstate Light" w:hAnsi="EYInterstate Light" w:cs="EYInterstate Light"/>
                <w:u w:color="000000"/>
                <w:lang w:val="en-GB"/>
              </w:rPr>
              <w:t>0 of the Law</w:t>
            </w:r>
          </w:p>
        </w:tc>
      </w:tr>
    </w:tbl>
    <w:p w14:paraId="54C91E17" w14:textId="77777777" w:rsidR="009511AF" w:rsidRPr="009511AF" w:rsidRDefault="009511AF" w:rsidP="005504FB">
      <w:pPr>
        <w:jc w:val="both"/>
        <w:rPr>
          <w:rFonts w:ascii="EYInterstate Light" w:hAnsi="EYInterstate Light" w:cs="Times New Roman"/>
        </w:rPr>
      </w:pPr>
    </w:p>
    <w:bookmarkEnd w:id="42"/>
    <w:p w14:paraId="1B7ABDAB" w14:textId="77777777" w:rsidR="009511AF" w:rsidRDefault="009511AF" w:rsidP="005504FB">
      <w:pPr>
        <w:jc w:val="both"/>
        <w:rPr>
          <w:rFonts w:ascii="EYInterstate Light" w:hAnsi="EYInterstate Light" w:cs="Times New Roman"/>
          <w:lang w:val="en-GB"/>
        </w:rPr>
        <w:sectPr w:rsidR="009511AF" w:rsidSect="009511AF">
          <w:pgSz w:w="16838" w:h="11906" w:orient="landscape"/>
          <w:pgMar w:top="1800" w:right="1440" w:bottom="1800" w:left="1440" w:header="708" w:footer="708" w:gutter="0"/>
          <w:cols w:space="708"/>
          <w:titlePg/>
          <w:docGrid w:linePitch="360"/>
        </w:sectPr>
      </w:pPr>
    </w:p>
    <w:p w14:paraId="4C01081E" w14:textId="77777777" w:rsidR="009511AF" w:rsidRDefault="009511AF" w:rsidP="00D133C9">
      <w:pPr>
        <w:pStyle w:val="ListParagraph"/>
        <w:numPr>
          <w:ilvl w:val="1"/>
          <w:numId w:val="1"/>
        </w:numPr>
        <w:jc w:val="both"/>
        <w:outlineLvl w:val="1"/>
        <w:rPr>
          <w:rFonts w:ascii="EYInterstate Light" w:hAnsi="EYInterstate Light" w:cs="Times New Roman"/>
          <w:b/>
          <w:lang w:val="en-GB"/>
        </w:rPr>
      </w:pPr>
      <w:bookmarkStart w:id="43" w:name="_Toc47380078"/>
      <w:bookmarkStart w:id="44" w:name="_Hlk44421256"/>
      <w:bookmarkStart w:id="45" w:name="_Toc38980151"/>
      <w:r>
        <w:rPr>
          <w:rFonts w:ascii="EYInterstate Light" w:hAnsi="EYInterstate Light" w:cs="Times New Roman"/>
          <w:b/>
          <w:lang w:val="en-GB"/>
        </w:rPr>
        <w:lastRenderedPageBreak/>
        <w:t>Croatia</w:t>
      </w:r>
      <w:bookmarkEnd w:id="43"/>
    </w:p>
    <w:p w14:paraId="5EA13E54" w14:textId="3188E47E" w:rsidR="009511AF" w:rsidRDefault="009511AF" w:rsidP="002D61CA">
      <w:pPr>
        <w:jc w:val="both"/>
        <w:rPr>
          <w:rFonts w:ascii="EYInterstate Light" w:hAnsi="EYInterstate Light" w:cs="Times New Roman"/>
          <w:bCs/>
          <w:lang w:val="en-GB"/>
        </w:rPr>
      </w:pPr>
      <w:r w:rsidRPr="005E2BCB">
        <w:rPr>
          <w:rFonts w:ascii="EYInterstate Light" w:hAnsi="EYInterstate Light" w:cs="Times New Roman"/>
          <w:bCs/>
          <w:lang w:val="en-GB"/>
        </w:rPr>
        <w:t xml:space="preserve">The actions to be taken, when </w:t>
      </w:r>
      <w:r>
        <w:rPr>
          <w:rFonts w:ascii="EYInterstate Light" w:hAnsi="EYInterstate Light" w:cs="Times New Roman"/>
          <w:bCs/>
          <w:lang w:val="en-GB"/>
        </w:rPr>
        <w:t>Croatia</w:t>
      </w:r>
      <w:r w:rsidRPr="005E2BCB">
        <w:rPr>
          <w:rFonts w:ascii="EYInterstate Light" w:hAnsi="EYInterstate Light" w:cs="Times New Roman"/>
          <w:bCs/>
          <w:lang w:val="en-GB"/>
        </w:rPr>
        <w:t xml:space="preserve"> is acting as Issuing and Executing State in accordance with Framework Decision 2008/9</w:t>
      </w:r>
      <w:r w:rsidR="002D61CA">
        <w:rPr>
          <w:rFonts w:ascii="EYInterstate Light" w:hAnsi="EYInterstate Light" w:cs="Times New Roman"/>
          <w:bCs/>
          <w:lang w:val="en-GB"/>
        </w:rPr>
        <w:t>47</w:t>
      </w:r>
      <w:r w:rsidRPr="005E2BCB">
        <w:rPr>
          <w:rFonts w:ascii="EYInterstate Light" w:hAnsi="EYInterstate Light" w:cs="Times New Roman"/>
          <w:bCs/>
          <w:lang w:val="en-GB"/>
        </w:rPr>
        <w:t xml:space="preserve"> and </w:t>
      </w:r>
      <w:r>
        <w:rPr>
          <w:rFonts w:ascii="EYInterstate Light" w:hAnsi="EYInterstate Light" w:cs="Times New Roman"/>
          <w:bCs/>
          <w:lang w:val="en-GB"/>
        </w:rPr>
        <w:t>the Act</w:t>
      </w:r>
      <w:r w:rsidRPr="005E2BCB">
        <w:rPr>
          <w:rFonts w:ascii="EYInterstate Light" w:hAnsi="EYInterstate Light" w:cs="Times New Roman"/>
          <w:bCs/>
          <w:lang w:val="en-GB"/>
        </w:rPr>
        <w:t>, as well as references to practical application issues, solutions and best practices, are set out in the table below.</w:t>
      </w:r>
    </w:p>
    <w:tbl>
      <w:tblPr>
        <w:tblStyle w:val="TableGrid3"/>
        <w:tblW w:w="8359" w:type="dxa"/>
        <w:tblLook w:val="04A0" w:firstRow="1" w:lastRow="0" w:firstColumn="1" w:lastColumn="0" w:noHBand="0" w:noVBand="1"/>
      </w:tblPr>
      <w:tblGrid>
        <w:gridCol w:w="1555"/>
        <w:gridCol w:w="4394"/>
        <w:gridCol w:w="2410"/>
      </w:tblGrid>
      <w:tr w:rsidR="009511AF" w:rsidRPr="009511AF" w14:paraId="60A42C90" w14:textId="77777777" w:rsidTr="002D61CA">
        <w:trPr>
          <w:tblHeader/>
        </w:trPr>
        <w:tc>
          <w:tcPr>
            <w:tcW w:w="1555" w:type="dxa"/>
          </w:tcPr>
          <w:p w14:paraId="55F5F7FB" w14:textId="77777777" w:rsidR="009511AF" w:rsidRPr="002D61CA" w:rsidRDefault="009511AF" w:rsidP="009511AF">
            <w:pPr>
              <w:jc w:val="center"/>
              <w:rPr>
                <w:rFonts w:ascii="EYInterstate Light" w:eastAsia="Calibri" w:hAnsi="EYInterstate Light" w:cs="Times New Roman"/>
                <w:b/>
                <w:lang w:val="en-GB"/>
              </w:rPr>
            </w:pPr>
            <w:r w:rsidRPr="002D61CA">
              <w:rPr>
                <w:rFonts w:ascii="EYInterstate Light" w:hAnsi="EYInterstate Light" w:cs="Times New Roman"/>
                <w:b/>
                <w:lang w:val="en-GB"/>
              </w:rPr>
              <w:t>Nr.</w:t>
            </w:r>
          </w:p>
        </w:tc>
        <w:tc>
          <w:tcPr>
            <w:tcW w:w="4394" w:type="dxa"/>
          </w:tcPr>
          <w:p w14:paraId="583748A6" w14:textId="77777777" w:rsidR="009511AF" w:rsidRPr="002D61CA" w:rsidRDefault="009511AF" w:rsidP="009511AF">
            <w:pPr>
              <w:jc w:val="center"/>
              <w:rPr>
                <w:rFonts w:ascii="EYInterstate Light" w:eastAsia="Calibri" w:hAnsi="EYInterstate Light" w:cs="Times New Roman"/>
                <w:b/>
                <w:lang w:val="en-GB"/>
              </w:rPr>
            </w:pPr>
            <w:r w:rsidRPr="002D61CA">
              <w:rPr>
                <w:rFonts w:ascii="EYInterstate Light" w:eastAsia="Calibri" w:hAnsi="EYInterstate Light" w:cs="Times New Roman"/>
                <w:b/>
                <w:lang w:val="en-GB"/>
              </w:rPr>
              <w:t>Activity description</w:t>
            </w:r>
          </w:p>
        </w:tc>
        <w:tc>
          <w:tcPr>
            <w:tcW w:w="2410" w:type="dxa"/>
          </w:tcPr>
          <w:p w14:paraId="5BEAFACB" w14:textId="5FF659DF" w:rsidR="009511AF" w:rsidRPr="002D61CA" w:rsidRDefault="002D61CA" w:rsidP="009511AF">
            <w:pPr>
              <w:jc w:val="center"/>
              <w:rPr>
                <w:rFonts w:ascii="EYInterstate Light" w:eastAsia="Calibri" w:hAnsi="EYInterstate Light" w:cs="Times New Roman"/>
                <w:b/>
                <w:lang w:val="en-GB"/>
              </w:rPr>
            </w:pPr>
            <w:r w:rsidRPr="002D61CA">
              <w:rPr>
                <w:rFonts w:ascii="EYInterstate Light" w:hAnsi="EYInterstate Light" w:cs="Times New Roman"/>
                <w:b/>
                <w:lang w:val="en-GB"/>
              </w:rPr>
              <w:t>Reference to the article of the Act</w:t>
            </w:r>
          </w:p>
        </w:tc>
      </w:tr>
      <w:tr w:rsidR="009511AF" w:rsidRPr="009511AF" w14:paraId="0002A10A" w14:textId="77777777" w:rsidTr="002D61CA">
        <w:trPr>
          <w:trHeight w:val="619"/>
        </w:trPr>
        <w:tc>
          <w:tcPr>
            <w:tcW w:w="8359" w:type="dxa"/>
            <w:gridSpan w:val="3"/>
            <w:shd w:val="clear" w:color="auto" w:fill="D9E2F3" w:themeFill="accent1" w:themeFillTint="33"/>
            <w:vAlign w:val="center"/>
          </w:tcPr>
          <w:p w14:paraId="154E82F5" w14:textId="79ADA0EC" w:rsidR="009511AF" w:rsidRPr="002D61CA" w:rsidRDefault="009511AF" w:rsidP="009511AF">
            <w:pPr>
              <w:jc w:val="center"/>
              <w:rPr>
                <w:rFonts w:ascii="EYInterstate Light" w:eastAsia="Calibri" w:hAnsi="EYInterstate Light" w:cs="Times New Roman"/>
                <w:lang w:val="en-GB"/>
              </w:rPr>
            </w:pPr>
            <w:r w:rsidRPr="002D61CA">
              <w:rPr>
                <w:rFonts w:ascii="EYInterstate Light" w:eastAsia="Calibri" w:hAnsi="EYInterstate Light" w:cs="Times New Roman"/>
                <w:lang w:val="en-GB"/>
              </w:rPr>
              <w:t>In case Croatia is an Issuing State and it is necessary to send the decision on alternative sanctions made in Croatia for execution in another EU member state</w:t>
            </w:r>
          </w:p>
        </w:tc>
      </w:tr>
      <w:tr w:rsidR="009511AF" w:rsidRPr="009511AF" w14:paraId="68D4314C" w14:textId="77777777" w:rsidTr="002D61CA">
        <w:tc>
          <w:tcPr>
            <w:tcW w:w="1555" w:type="dxa"/>
            <w:vAlign w:val="center"/>
          </w:tcPr>
          <w:p w14:paraId="7FE89A4D" w14:textId="78A0B891" w:rsidR="009511AF" w:rsidRPr="002D61CA" w:rsidRDefault="009511AF" w:rsidP="00D133C9">
            <w:pPr>
              <w:pStyle w:val="ListParagraph"/>
              <w:numPr>
                <w:ilvl w:val="0"/>
                <w:numId w:val="31"/>
              </w:numPr>
              <w:tabs>
                <w:tab w:val="left" w:pos="734"/>
              </w:tabs>
              <w:ind w:right="-12"/>
              <w:jc w:val="center"/>
              <w:rPr>
                <w:rFonts w:ascii="EYInterstate Light" w:hAnsi="EYInterstate Light" w:cs="Times New Roman"/>
                <w:lang w:val="en-GB"/>
              </w:rPr>
            </w:pPr>
          </w:p>
        </w:tc>
        <w:tc>
          <w:tcPr>
            <w:tcW w:w="4394" w:type="dxa"/>
          </w:tcPr>
          <w:p w14:paraId="58B72937" w14:textId="758C6AE8" w:rsidR="009511AF" w:rsidRPr="002D61CA" w:rsidRDefault="00211779" w:rsidP="009511AF">
            <w:pPr>
              <w:jc w:val="both"/>
              <w:rPr>
                <w:rFonts w:ascii="EYInterstate Light" w:eastAsia="Calibri" w:hAnsi="EYInterstate Light" w:cs="Times New Roman"/>
                <w:lang w:val="en-GB"/>
              </w:rPr>
            </w:pPr>
            <w:r>
              <w:rPr>
                <w:rFonts w:ascii="EYInterstate Light" w:eastAsia="Calibri" w:hAnsi="EYInterstate Light" w:cs="Times New Roman"/>
                <w:lang w:val="en-GB"/>
              </w:rPr>
              <w:t>W</w:t>
            </w:r>
            <w:r w:rsidR="009511AF" w:rsidRPr="002D61CA">
              <w:rPr>
                <w:rFonts w:ascii="EYInterstate Light" w:eastAsia="Calibri" w:hAnsi="EYInterstate Light" w:cs="Times New Roman"/>
                <w:lang w:val="en-GB"/>
              </w:rPr>
              <w:t>hen the decision imposing probation measures or alternative sanctions is rendered, the competent authority which rendered it shall send the decision to the competent court with the aim of forwarding that decision to the Executing State.</w:t>
            </w:r>
          </w:p>
        </w:tc>
        <w:tc>
          <w:tcPr>
            <w:tcW w:w="2410" w:type="dxa"/>
          </w:tcPr>
          <w:p w14:paraId="0E0B76AB"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r w:rsidRPr="002D61CA">
              <w:rPr>
                <w:rFonts w:ascii="EYInterstate Light" w:eastAsia="Calibri" w:hAnsi="EYInterstate Light" w:cs="Calibri"/>
                <w:color w:val="000000"/>
                <w:u w:color="000000"/>
                <w:bdr w:val="nil"/>
                <w:lang w:val="en-GB" w:eastAsia="lv-LV"/>
              </w:rPr>
              <w:t>Article 128 of the Act</w:t>
            </w:r>
          </w:p>
        </w:tc>
      </w:tr>
      <w:tr w:rsidR="009511AF" w:rsidRPr="009511AF" w14:paraId="2B9F3006" w14:textId="77777777" w:rsidTr="002D61CA">
        <w:tc>
          <w:tcPr>
            <w:tcW w:w="1555" w:type="dxa"/>
            <w:tcBorders>
              <w:left w:val="dashed" w:sz="4" w:space="0" w:color="auto"/>
              <w:right w:val="dashed" w:sz="4" w:space="0" w:color="auto"/>
            </w:tcBorders>
            <w:vAlign w:val="center"/>
          </w:tcPr>
          <w:p w14:paraId="2F740CC6" w14:textId="733F176F" w:rsidR="009511AF" w:rsidRPr="002D61CA" w:rsidRDefault="002D61CA" w:rsidP="009511AF">
            <w:pPr>
              <w:jc w:val="center"/>
              <w:rPr>
                <w:rFonts w:ascii="EYInterstate Light" w:hAnsi="EYInterstate Light" w:cs="Times New Roman"/>
                <w:lang w:val="en-GB"/>
              </w:rPr>
            </w:pPr>
            <w:r w:rsidRPr="001D41BE">
              <w:rPr>
                <w:rFonts w:ascii="EYInterstate Light" w:hAnsi="EYInterstate Light" w:cs="Times New Roman"/>
                <w:b/>
                <w:color w:val="FF0000"/>
                <w:lang w:val="en-GB"/>
              </w:rPr>
              <w:t>Issues</w:t>
            </w:r>
            <w:r w:rsidRPr="001D41BE">
              <w:rPr>
                <w:rFonts w:ascii="EYInterstate Light" w:hAnsi="EYInterstate Light" w:cs="Times New Roman"/>
                <w:b/>
                <w:lang w:val="en-GB"/>
              </w:rPr>
              <w:t xml:space="preserve">, </w:t>
            </w:r>
            <w:r w:rsidRPr="001D41BE">
              <w:rPr>
                <w:rFonts w:ascii="EYInterstate Light" w:eastAsia="Calibri" w:hAnsi="EYInterstate Light" w:cs="Times New Roman"/>
                <w:color w:val="FFC000"/>
                <w:u w:color="000000"/>
                <w:bdr w:val="nil"/>
                <w:lang w:val="en-GB" w:eastAsia="lv-LV"/>
                <w14:shadow w14:blurRad="63500" w14:dist="50800" w14:dir="10800000" w14:sx="0" w14:sy="0" w14:kx="0" w14:ky="0" w14:algn="none">
                  <w14:srgbClr w14:val="000000">
                    <w14:alpha w14:val="50000"/>
                  </w14:srgbClr>
                </w14:shadow>
                <w14:textOutline w14:w="9525" w14:cap="rnd" w14:cmpd="sng" w14:algn="ctr">
                  <w14:solidFill>
                    <w14:schemeClr w14:val="accent4">
                      <w14:lumMod w14:val="75000"/>
                    </w14:schemeClr>
                  </w14:solidFill>
                  <w14:prstDash w14:val="solid"/>
                  <w14:bevel/>
                </w14:textOutline>
              </w:rPr>
              <w:t>solutions</w:t>
            </w:r>
            <w:r w:rsidRPr="001D41BE">
              <w:rPr>
                <w:rFonts w:ascii="EYInterstate Light" w:hAnsi="EYInterstate Light" w:cs="Times New Roman"/>
                <w:b/>
                <w:lang w:val="en-GB"/>
              </w:rPr>
              <w:t xml:space="preserve"> and </w:t>
            </w:r>
            <w:r>
              <w:rPr>
                <w:rFonts w:ascii="EYInterstate Light" w:hAnsi="EYInterstate Light" w:cs="Times New Roman"/>
                <w:b/>
                <w:lang w:val="en-GB"/>
              </w:rPr>
              <w:t xml:space="preserve">the </w:t>
            </w:r>
            <w:r w:rsidRPr="001D41BE">
              <w:rPr>
                <w:rFonts w:ascii="EYInterstate Light" w:hAnsi="EYInterstate Light" w:cs="Times New Roman"/>
                <w:b/>
                <w:color w:val="00B050"/>
                <w:lang w:val="en-GB"/>
              </w:rPr>
              <w:t>best practice</w:t>
            </w:r>
          </w:p>
        </w:tc>
        <w:tc>
          <w:tcPr>
            <w:tcW w:w="6804" w:type="dxa"/>
            <w:gridSpan w:val="2"/>
            <w:tcBorders>
              <w:left w:val="dashed" w:sz="4" w:space="0" w:color="auto"/>
              <w:right w:val="dashed" w:sz="4" w:space="0" w:color="auto"/>
            </w:tcBorders>
          </w:tcPr>
          <w:p w14:paraId="52A1FE22" w14:textId="15C2C6BF" w:rsidR="002D61CA" w:rsidRPr="00211779" w:rsidRDefault="009511AF" w:rsidP="009511AF">
            <w:pPr>
              <w:pBdr>
                <w:top w:val="nil"/>
                <w:left w:val="nil"/>
                <w:bottom w:val="nil"/>
                <w:right w:val="nil"/>
                <w:between w:val="nil"/>
                <w:bar w:val="nil"/>
              </w:pBdr>
              <w:jc w:val="both"/>
              <w:rPr>
                <w:rFonts w:ascii="EYInterstate Light" w:eastAsia="EYInterstate Light" w:hAnsi="EYInterstate Light" w:cs="EYInterstate Light"/>
                <w:b/>
                <w:iCs/>
                <w:color w:val="00B050"/>
                <w:u w:color="000000"/>
                <w:bdr w:val="nil"/>
                <w:lang w:val="en-GB" w:eastAsia="lv-LV"/>
              </w:rPr>
            </w:pPr>
            <w:r w:rsidRPr="002D61CA">
              <w:rPr>
                <w:rFonts w:ascii="EYInterstate Light" w:eastAsia="EYInterstate Light" w:hAnsi="EYInterstate Light" w:cs="EYInterstate Light"/>
                <w:bCs/>
                <w:iCs/>
                <w:color w:val="000000"/>
                <w:u w:color="000000"/>
                <w:bdr w:val="nil"/>
                <w:lang w:val="en-GB" w:eastAsia="lv-LV"/>
              </w:rPr>
              <w:t>Competent courts have encountered with the application of the</w:t>
            </w:r>
            <w:r w:rsidRPr="002D61CA">
              <w:rPr>
                <w:rFonts w:ascii="EYInterstate Light" w:eastAsia="Calibri" w:hAnsi="EYInterstate Light" w:cs="Calibri"/>
                <w:bCs/>
                <w:iCs/>
                <w:color w:val="000000"/>
                <w:u w:color="000000"/>
                <w:bdr w:val="nil"/>
                <w:lang w:eastAsia="lv-LV"/>
              </w:rPr>
              <w:t xml:space="preserve"> </w:t>
            </w:r>
            <w:r w:rsidR="002D61CA">
              <w:rPr>
                <w:rFonts w:ascii="EYInterstate Light" w:eastAsia="EYInterstate Light" w:hAnsi="EYInterstate Light" w:cs="EYInterstate Light"/>
                <w:bCs/>
                <w:iCs/>
                <w:color w:val="000000"/>
                <w:u w:color="000000"/>
                <w:bdr w:val="nil"/>
                <w:lang w:val="en-GB" w:eastAsia="lv-LV"/>
              </w:rPr>
              <w:t>Framework Decision</w:t>
            </w:r>
            <w:r w:rsidRPr="002D61CA">
              <w:rPr>
                <w:rFonts w:ascii="EYInterstate Light" w:eastAsia="EYInterstate Light" w:hAnsi="EYInterstate Light" w:cs="EYInterstate Light"/>
                <w:bCs/>
                <w:iCs/>
                <w:color w:val="000000"/>
                <w:u w:color="000000"/>
                <w:bdr w:val="nil"/>
                <w:lang w:val="en-GB" w:eastAsia="lv-LV"/>
              </w:rPr>
              <w:t xml:space="preserve"> 2008/947 usually as the Issuing </w:t>
            </w:r>
            <w:r w:rsidR="002D61CA">
              <w:rPr>
                <w:rFonts w:ascii="EYInterstate Light" w:eastAsia="EYInterstate Light" w:hAnsi="EYInterstate Light" w:cs="EYInterstate Light"/>
                <w:bCs/>
                <w:iCs/>
                <w:color w:val="000000"/>
                <w:u w:color="000000"/>
                <w:bdr w:val="nil"/>
                <w:lang w:val="en-GB" w:eastAsia="lv-LV"/>
              </w:rPr>
              <w:t>S</w:t>
            </w:r>
            <w:r w:rsidRPr="002D61CA">
              <w:rPr>
                <w:rFonts w:ascii="EYInterstate Light" w:eastAsia="EYInterstate Light" w:hAnsi="EYInterstate Light" w:cs="EYInterstate Light"/>
                <w:bCs/>
                <w:iCs/>
                <w:color w:val="000000"/>
                <w:u w:color="000000"/>
                <w:bdr w:val="nil"/>
                <w:lang w:val="en-GB" w:eastAsia="lv-LV"/>
              </w:rPr>
              <w:t>tate</w:t>
            </w:r>
            <w:r w:rsidR="002D61CA">
              <w:rPr>
                <w:rFonts w:ascii="EYInterstate Light" w:eastAsia="EYInterstate Light" w:hAnsi="EYInterstate Light" w:cs="EYInterstate Light"/>
                <w:bCs/>
                <w:iCs/>
                <w:color w:val="000000"/>
                <w:u w:color="000000"/>
                <w:bdr w:val="nil"/>
                <w:lang w:val="en-GB" w:eastAsia="lv-LV"/>
              </w:rPr>
              <w:t>,</w:t>
            </w:r>
            <w:r w:rsidRPr="002D61CA">
              <w:rPr>
                <w:rFonts w:ascii="EYInterstate Light" w:eastAsia="EYInterstate Light" w:hAnsi="EYInterstate Light" w:cs="EYInterstate Light"/>
                <w:bCs/>
                <w:iCs/>
                <w:color w:val="000000"/>
                <w:u w:color="000000"/>
                <w:bdr w:val="nil"/>
                <w:lang w:val="en-GB" w:eastAsia="lv-LV"/>
              </w:rPr>
              <w:t xml:space="preserve"> in cases when </w:t>
            </w:r>
            <w:r w:rsidR="002D61CA">
              <w:rPr>
                <w:rFonts w:ascii="EYInterstate Light" w:eastAsia="EYInterstate Light" w:hAnsi="EYInterstate Light" w:cs="EYInterstate Light"/>
                <w:bCs/>
                <w:iCs/>
                <w:color w:val="000000"/>
                <w:u w:color="000000"/>
                <w:bdr w:val="nil"/>
                <w:lang w:val="en-GB" w:eastAsia="lv-LV"/>
              </w:rPr>
              <w:t>Croatia</w:t>
            </w:r>
            <w:r w:rsidRPr="002D61CA">
              <w:rPr>
                <w:rFonts w:ascii="EYInterstate Light" w:eastAsia="EYInterstate Light" w:hAnsi="EYInterstate Light" w:cs="EYInterstate Light"/>
                <w:bCs/>
                <w:iCs/>
                <w:color w:val="000000"/>
                <w:u w:color="000000"/>
                <w:bdr w:val="nil"/>
                <w:lang w:val="en-GB" w:eastAsia="lv-LV"/>
              </w:rPr>
              <w:t xml:space="preserve"> had issued the </w:t>
            </w:r>
            <w:r w:rsidR="002D61CA">
              <w:rPr>
                <w:rFonts w:ascii="EYInterstate Light" w:eastAsia="EYInterstate Light" w:hAnsi="EYInterstate Light" w:cs="EYInterstate Light"/>
                <w:bCs/>
                <w:iCs/>
                <w:color w:val="000000"/>
                <w:u w:color="000000"/>
                <w:bdr w:val="nil"/>
                <w:lang w:val="en-GB" w:eastAsia="lv-LV"/>
              </w:rPr>
              <w:t>c</w:t>
            </w:r>
            <w:r w:rsidRPr="002D61CA">
              <w:rPr>
                <w:rFonts w:ascii="EYInterstate Light" w:eastAsia="EYInterstate Light" w:hAnsi="EYInterstate Light" w:cs="EYInterstate Light"/>
                <w:bCs/>
                <w:iCs/>
                <w:color w:val="000000"/>
                <w:u w:color="000000"/>
                <w:bdr w:val="nil"/>
                <w:lang w:val="en-GB" w:eastAsia="lv-LV"/>
              </w:rPr>
              <w:t xml:space="preserve">ertificate </w:t>
            </w:r>
            <w:r w:rsidR="002D61CA">
              <w:rPr>
                <w:rFonts w:ascii="EYInterstate Light" w:eastAsia="EYInterstate Light" w:hAnsi="EYInterstate Light" w:cs="EYInterstate Light"/>
                <w:bCs/>
                <w:iCs/>
                <w:color w:val="000000"/>
                <w:u w:color="000000"/>
                <w:bdr w:val="nil"/>
                <w:lang w:val="en-GB" w:eastAsia="lv-LV"/>
              </w:rPr>
              <w:t>in accordance with</w:t>
            </w:r>
            <w:r w:rsidRPr="002D61CA">
              <w:rPr>
                <w:rFonts w:ascii="EYInterstate Light" w:eastAsia="EYInterstate Light" w:hAnsi="EYInterstate Light" w:cs="EYInterstate Light"/>
                <w:bCs/>
                <w:iCs/>
                <w:color w:val="000000"/>
                <w:u w:color="000000"/>
                <w:bdr w:val="nil"/>
                <w:lang w:val="en-GB" w:eastAsia="lv-LV"/>
              </w:rPr>
              <w:t xml:space="preserve"> the Article 129 of the Act</w:t>
            </w:r>
            <w:r w:rsidR="00FE440F">
              <w:rPr>
                <w:rFonts w:ascii="EYInterstate Light" w:eastAsia="EYInterstate Light" w:hAnsi="EYInterstate Light" w:cs="EYInterstate Light"/>
                <w:bCs/>
                <w:iCs/>
                <w:color w:val="000000"/>
                <w:u w:color="000000"/>
                <w:bdr w:val="nil"/>
                <w:lang w:val="en-GB" w:eastAsia="lv-LV"/>
              </w:rPr>
              <w:t xml:space="preserve"> and the fact that </w:t>
            </w:r>
            <w:r w:rsidRPr="002D61CA">
              <w:rPr>
                <w:rFonts w:ascii="EYInterstate Light" w:eastAsia="EYInterstate Light" w:hAnsi="EYInterstate Light" w:cs="EYInterstate Light"/>
                <w:bCs/>
                <w:iCs/>
                <w:color w:val="000000"/>
                <w:u w:color="000000"/>
                <w:bdr w:val="nil"/>
                <w:lang w:val="en-GB" w:eastAsia="lv-LV"/>
              </w:rPr>
              <w:t>a sentenced person</w:t>
            </w:r>
            <w:r w:rsidRPr="002D61CA">
              <w:rPr>
                <w:rFonts w:ascii="EYInterstate Light" w:eastAsia="Calibri" w:hAnsi="EYInterstate Light" w:cs="Calibri"/>
                <w:bCs/>
                <w:iCs/>
                <w:color w:val="000000"/>
                <w:u w:color="000000"/>
                <w:bdr w:val="nil"/>
                <w:lang w:eastAsia="lv-LV"/>
              </w:rPr>
              <w:t xml:space="preserve"> </w:t>
            </w:r>
            <w:r w:rsidRPr="002D61CA">
              <w:rPr>
                <w:rFonts w:ascii="EYInterstate Light" w:eastAsia="EYInterstate Light" w:hAnsi="EYInterstate Light" w:cs="EYInterstate Light"/>
                <w:bCs/>
                <w:iCs/>
                <w:color w:val="000000"/>
                <w:u w:color="000000"/>
                <w:bdr w:val="nil"/>
                <w:lang w:val="en-GB" w:eastAsia="lv-LV"/>
              </w:rPr>
              <w:t xml:space="preserve">to whom a probation measure (in all </w:t>
            </w:r>
            <w:r w:rsidR="00FE440F">
              <w:rPr>
                <w:rFonts w:ascii="EYInterstate Light" w:eastAsia="EYInterstate Light" w:hAnsi="EYInterstate Light" w:cs="EYInterstate Light"/>
                <w:bCs/>
                <w:iCs/>
                <w:color w:val="000000"/>
                <w:u w:color="000000"/>
                <w:bdr w:val="nil"/>
                <w:lang w:val="en-GB" w:eastAsia="lv-LV"/>
              </w:rPr>
              <w:t>Croatia’s</w:t>
            </w:r>
            <w:r w:rsidRPr="002D61CA">
              <w:rPr>
                <w:rFonts w:ascii="EYInterstate Light" w:eastAsia="EYInterstate Light" w:hAnsi="EYInterstate Light" w:cs="EYInterstate Light"/>
                <w:bCs/>
                <w:iCs/>
                <w:color w:val="000000"/>
                <w:u w:color="000000"/>
                <w:bdr w:val="nil"/>
                <w:lang w:val="en-GB" w:eastAsia="lv-LV"/>
              </w:rPr>
              <w:t xml:space="preserve"> cases it was community service) was imposed, was at the moment in Croatia. Therefore, </w:t>
            </w:r>
            <w:r w:rsidR="00FE440F">
              <w:rPr>
                <w:rFonts w:ascii="EYInterstate Light" w:eastAsia="EYInterstate Light" w:hAnsi="EYInterstate Light" w:cs="EYInterstate Light"/>
                <w:bCs/>
                <w:iCs/>
                <w:color w:val="000000"/>
                <w:u w:color="000000"/>
                <w:bdr w:val="nil"/>
                <w:lang w:val="en-GB" w:eastAsia="lv-LV"/>
              </w:rPr>
              <w:t xml:space="preserve">the </w:t>
            </w:r>
            <w:r w:rsidRPr="002D61CA">
              <w:rPr>
                <w:rFonts w:ascii="EYInterstate Light" w:eastAsia="EYInterstate Light" w:hAnsi="EYInterstate Light" w:cs="EYInterstate Light"/>
                <w:bCs/>
                <w:iCs/>
                <w:color w:val="000000"/>
                <w:u w:color="000000"/>
                <w:bdr w:val="nil"/>
                <w:lang w:val="en-GB" w:eastAsia="lv-LV"/>
              </w:rPr>
              <w:t>sentenced person has requested to do community service in another</w:t>
            </w:r>
            <w:r w:rsidR="00FE440F">
              <w:rPr>
                <w:rFonts w:ascii="EYInterstate Light" w:eastAsia="EYInterstate Light" w:hAnsi="EYInterstate Light" w:cs="EYInterstate Light"/>
                <w:bCs/>
                <w:iCs/>
                <w:color w:val="000000"/>
                <w:u w:color="000000"/>
                <w:bdr w:val="nil"/>
                <w:lang w:val="en-GB" w:eastAsia="lv-LV"/>
              </w:rPr>
              <w:t xml:space="preserve"> EU member state</w:t>
            </w:r>
            <w:r w:rsidRPr="002D61CA">
              <w:rPr>
                <w:rFonts w:ascii="EYInterstate Light" w:eastAsia="EYInterstate Light" w:hAnsi="EYInterstate Light" w:cs="EYInterstate Light"/>
                <w:bCs/>
                <w:iCs/>
                <w:color w:val="000000"/>
                <w:u w:color="000000"/>
                <w:bdr w:val="nil"/>
                <w:lang w:val="en-GB" w:eastAsia="lv-LV"/>
              </w:rPr>
              <w:t xml:space="preserve">, Executing State related to him/her. </w:t>
            </w:r>
            <w:r w:rsidRPr="00FE440F">
              <w:rPr>
                <w:rFonts w:ascii="EYInterstate Light" w:eastAsia="EYInterstate Light" w:hAnsi="EYInterstate Light" w:cs="EYInterstate Light"/>
                <w:b/>
                <w:iCs/>
                <w:color w:val="00B050"/>
                <w:u w:color="000000"/>
                <w:bdr w:val="nil"/>
                <w:lang w:val="en-GB" w:eastAsia="lv-LV"/>
              </w:rPr>
              <w:t xml:space="preserve">Before issuing the </w:t>
            </w:r>
            <w:r w:rsidR="00FE440F" w:rsidRPr="00FE440F">
              <w:rPr>
                <w:rFonts w:ascii="EYInterstate Light" w:eastAsia="EYInterstate Light" w:hAnsi="EYInterstate Light" w:cs="EYInterstate Light"/>
                <w:b/>
                <w:iCs/>
                <w:color w:val="00B050"/>
                <w:u w:color="000000"/>
                <w:bdr w:val="nil"/>
                <w:lang w:val="en-GB" w:eastAsia="lv-LV"/>
              </w:rPr>
              <w:t>c</w:t>
            </w:r>
            <w:r w:rsidRPr="00FE440F">
              <w:rPr>
                <w:rFonts w:ascii="EYInterstate Light" w:eastAsia="EYInterstate Light" w:hAnsi="EYInterstate Light" w:cs="EYInterstate Light"/>
                <w:b/>
                <w:iCs/>
                <w:color w:val="00B050"/>
                <w:u w:color="000000"/>
                <w:bdr w:val="nil"/>
                <w:lang w:val="en-GB" w:eastAsia="lv-LV"/>
              </w:rPr>
              <w:t xml:space="preserve">ertificate, especially if Executing </w:t>
            </w:r>
            <w:r w:rsidR="001B5B78">
              <w:rPr>
                <w:rFonts w:ascii="EYInterstate Light" w:eastAsia="EYInterstate Light" w:hAnsi="EYInterstate Light" w:cs="EYInterstate Light"/>
                <w:b/>
                <w:iCs/>
                <w:color w:val="00B050"/>
                <w:u w:color="000000"/>
                <w:bdr w:val="nil"/>
                <w:lang w:val="en-GB" w:eastAsia="lv-LV"/>
              </w:rPr>
              <w:t>S</w:t>
            </w:r>
            <w:r w:rsidRPr="00FE440F">
              <w:rPr>
                <w:rFonts w:ascii="EYInterstate Light" w:eastAsia="EYInterstate Light" w:hAnsi="EYInterstate Light" w:cs="EYInterstate Light"/>
                <w:b/>
                <w:iCs/>
                <w:color w:val="00B050"/>
                <w:u w:color="000000"/>
                <w:bdr w:val="nil"/>
                <w:lang w:val="en-GB" w:eastAsia="lv-LV"/>
              </w:rPr>
              <w:t>tate is not the state of his/her citizenship or he/she will not be deported to it after the expiration of probation measure in Croatia, some factors such as age, health conditions, personal, family and property circumstances of the sentenced person as well as other relevant circumstances and the possibility of his/her successful resocialization and integration in society are taken into account.</w:t>
            </w:r>
          </w:p>
        </w:tc>
      </w:tr>
      <w:tr w:rsidR="009511AF" w:rsidRPr="009511AF" w14:paraId="0C2A47D0" w14:textId="77777777" w:rsidTr="002D61CA">
        <w:tc>
          <w:tcPr>
            <w:tcW w:w="1555" w:type="dxa"/>
            <w:vAlign w:val="center"/>
          </w:tcPr>
          <w:p w14:paraId="15022F92" w14:textId="687CF8C7" w:rsidR="009511AF" w:rsidRPr="00FE440F" w:rsidRDefault="009511AF" w:rsidP="00D133C9">
            <w:pPr>
              <w:pStyle w:val="ListParagraph"/>
              <w:numPr>
                <w:ilvl w:val="0"/>
                <w:numId w:val="31"/>
              </w:numPr>
              <w:tabs>
                <w:tab w:val="left" w:pos="734"/>
              </w:tabs>
              <w:ind w:right="-12"/>
              <w:jc w:val="center"/>
              <w:rPr>
                <w:rFonts w:ascii="EYInterstate Light" w:hAnsi="EYInterstate Light" w:cs="Times New Roman"/>
                <w:lang w:val="en-GB"/>
              </w:rPr>
            </w:pPr>
          </w:p>
        </w:tc>
        <w:tc>
          <w:tcPr>
            <w:tcW w:w="4394" w:type="dxa"/>
          </w:tcPr>
          <w:p w14:paraId="3111327C" w14:textId="27AF190C" w:rsidR="00FE440F" w:rsidRPr="00211779" w:rsidRDefault="00FE440F" w:rsidP="009511AF">
            <w:pPr>
              <w:pBdr>
                <w:top w:val="nil"/>
                <w:left w:val="nil"/>
                <w:bottom w:val="nil"/>
                <w:right w:val="nil"/>
                <w:between w:val="nil"/>
                <w:bar w:val="nil"/>
              </w:pBdr>
              <w:jc w:val="both"/>
              <w:rPr>
                <w:rFonts w:ascii="EYInterstate Light" w:eastAsia="Calibri" w:hAnsi="EYInterstate Light" w:cs="Times New Roman"/>
                <w:color w:val="000000"/>
                <w:u w:color="000000"/>
                <w:bdr w:val="nil"/>
                <w:lang w:val="en-GB" w:eastAsia="lv-LV"/>
              </w:rPr>
            </w:pPr>
            <w:r>
              <w:rPr>
                <w:rFonts w:ascii="EYInterstate Light" w:eastAsia="Calibri" w:hAnsi="EYInterstate Light" w:cs="Times New Roman"/>
                <w:color w:val="000000"/>
                <w:u w:color="000000"/>
                <w:bdr w:val="nil"/>
                <w:lang w:val="en-GB" w:eastAsia="lv-LV"/>
              </w:rPr>
              <w:t>The Ministry of Justice</w:t>
            </w:r>
            <w:r w:rsidR="009511AF" w:rsidRPr="00FE440F">
              <w:rPr>
                <w:rFonts w:ascii="EYInterstate Light" w:eastAsia="Calibri" w:hAnsi="EYInterstate Light" w:cs="Times New Roman"/>
                <w:color w:val="000000"/>
                <w:u w:color="000000"/>
                <w:bdr w:val="nil"/>
                <w:lang w:val="en-GB" w:eastAsia="lv-LV"/>
              </w:rPr>
              <w:t xml:space="preserve"> is central authority that provides assistance to Croatian competent authorities and competent authorities of other </w:t>
            </w:r>
            <w:r>
              <w:rPr>
                <w:rFonts w:ascii="EYInterstate Light" w:eastAsia="Calibri" w:hAnsi="EYInterstate Light" w:cs="Times New Roman"/>
                <w:color w:val="000000"/>
                <w:u w:color="000000"/>
                <w:bdr w:val="nil"/>
                <w:lang w:val="en-GB" w:eastAsia="lv-LV"/>
              </w:rPr>
              <w:t>EU m</w:t>
            </w:r>
            <w:r w:rsidR="009511AF" w:rsidRPr="00FE440F">
              <w:rPr>
                <w:rFonts w:ascii="EYInterstate Light" w:eastAsia="Calibri" w:hAnsi="EYInterstate Light" w:cs="Times New Roman"/>
                <w:color w:val="000000"/>
                <w:u w:color="000000"/>
                <w:bdr w:val="nil"/>
                <w:lang w:val="en-GB" w:eastAsia="lv-LV"/>
              </w:rPr>
              <w:t xml:space="preserve">ember </w:t>
            </w:r>
            <w:r>
              <w:rPr>
                <w:rFonts w:ascii="EYInterstate Light" w:eastAsia="Calibri" w:hAnsi="EYInterstate Light" w:cs="Times New Roman"/>
                <w:color w:val="000000"/>
                <w:u w:color="000000"/>
                <w:bdr w:val="nil"/>
                <w:lang w:val="en-GB" w:eastAsia="lv-LV"/>
              </w:rPr>
              <w:t>s</w:t>
            </w:r>
            <w:r w:rsidR="009511AF" w:rsidRPr="00FE440F">
              <w:rPr>
                <w:rFonts w:ascii="EYInterstate Light" w:eastAsia="Calibri" w:hAnsi="EYInterstate Light" w:cs="Times New Roman"/>
                <w:color w:val="000000"/>
                <w:u w:color="000000"/>
                <w:bdr w:val="nil"/>
                <w:lang w:val="en-GB" w:eastAsia="lv-LV"/>
              </w:rPr>
              <w:t xml:space="preserve">tates, assisting in establishment of contact and judicial cooperation in criminal matters, with regard to another </w:t>
            </w:r>
            <w:r>
              <w:rPr>
                <w:rFonts w:ascii="EYInterstate Light" w:eastAsia="Calibri" w:hAnsi="EYInterstate Light" w:cs="Times New Roman"/>
                <w:color w:val="000000"/>
                <w:u w:color="000000"/>
                <w:bdr w:val="nil"/>
                <w:lang w:val="en-GB" w:eastAsia="lv-LV"/>
              </w:rPr>
              <w:t>EU m</w:t>
            </w:r>
            <w:r w:rsidR="009511AF" w:rsidRPr="00FE440F">
              <w:rPr>
                <w:rFonts w:ascii="EYInterstate Light" w:eastAsia="Calibri" w:hAnsi="EYInterstate Light" w:cs="Times New Roman"/>
                <w:color w:val="000000"/>
                <w:u w:color="000000"/>
                <w:bdr w:val="nil"/>
                <w:lang w:val="en-GB" w:eastAsia="lv-LV"/>
              </w:rPr>
              <w:t xml:space="preserve">ember </w:t>
            </w:r>
            <w:r>
              <w:rPr>
                <w:rFonts w:ascii="EYInterstate Light" w:eastAsia="Calibri" w:hAnsi="EYInterstate Light" w:cs="Times New Roman"/>
                <w:color w:val="000000"/>
                <w:u w:color="000000"/>
                <w:bdr w:val="nil"/>
                <w:lang w:val="en-GB" w:eastAsia="lv-LV"/>
              </w:rPr>
              <w:t>s</w:t>
            </w:r>
            <w:r w:rsidR="009511AF" w:rsidRPr="00FE440F">
              <w:rPr>
                <w:rFonts w:ascii="EYInterstate Light" w:eastAsia="Calibri" w:hAnsi="EYInterstate Light" w:cs="Times New Roman"/>
                <w:color w:val="000000"/>
                <w:u w:color="000000"/>
                <w:bdr w:val="nil"/>
                <w:lang w:val="en-GB" w:eastAsia="lv-LV"/>
              </w:rPr>
              <w:t>tate's decisions.</w:t>
            </w:r>
          </w:p>
        </w:tc>
        <w:tc>
          <w:tcPr>
            <w:tcW w:w="2410" w:type="dxa"/>
          </w:tcPr>
          <w:p w14:paraId="21A68432"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r w:rsidRPr="002D61CA">
              <w:rPr>
                <w:rFonts w:ascii="EYInterstate Light" w:eastAsia="Calibri" w:hAnsi="EYInterstate Light" w:cs="Calibri"/>
                <w:color w:val="000000"/>
                <w:u w:color="000000"/>
                <w:bdr w:val="nil"/>
                <w:lang w:val="en-GB" w:eastAsia="lv-LV"/>
              </w:rPr>
              <w:t>Article 5 paragraph 5 of the Act</w:t>
            </w:r>
          </w:p>
        </w:tc>
      </w:tr>
      <w:tr w:rsidR="009511AF" w:rsidRPr="009511AF" w14:paraId="24EEE4CC" w14:textId="77777777" w:rsidTr="002D61CA">
        <w:tc>
          <w:tcPr>
            <w:tcW w:w="1555" w:type="dxa"/>
            <w:vAlign w:val="center"/>
          </w:tcPr>
          <w:p w14:paraId="4D119B47" w14:textId="43D2369A" w:rsidR="009511AF" w:rsidRPr="00FE440F" w:rsidRDefault="009511AF" w:rsidP="00D133C9">
            <w:pPr>
              <w:pStyle w:val="ListParagraph"/>
              <w:numPr>
                <w:ilvl w:val="0"/>
                <w:numId w:val="31"/>
              </w:numPr>
              <w:tabs>
                <w:tab w:val="left" w:pos="734"/>
              </w:tabs>
              <w:ind w:right="-12"/>
              <w:jc w:val="center"/>
              <w:rPr>
                <w:rFonts w:ascii="EYInterstate Light" w:hAnsi="EYInterstate Light" w:cs="Times New Roman"/>
                <w:lang w:val="en-GB"/>
              </w:rPr>
            </w:pPr>
          </w:p>
        </w:tc>
        <w:tc>
          <w:tcPr>
            <w:tcW w:w="4394" w:type="dxa"/>
          </w:tcPr>
          <w:p w14:paraId="38E1A5DA" w14:textId="03609729" w:rsidR="009511AF" w:rsidRPr="002D61CA" w:rsidRDefault="009511AF" w:rsidP="009511AF">
            <w:pPr>
              <w:jc w:val="both"/>
              <w:rPr>
                <w:rFonts w:ascii="EYInterstate Light" w:eastAsia="EYInterstate Light" w:hAnsi="EYInterstate Light" w:cs="EYInterstate Light"/>
                <w:lang w:val="en-GB"/>
              </w:rPr>
            </w:pPr>
            <w:r w:rsidRPr="002D61CA">
              <w:rPr>
                <w:rFonts w:ascii="EYInterstate Light" w:eastAsia="EYInterstate Light" w:hAnsi="EYInterstate Light" w:cs="EYInterstate Light"/>
                <w:lang w:val="en-GB"/>
              </w:rPr>
              <w:t>Competent court shall directly forward the decision rendering probation measures or alternative sanctions with the relevant certificate to the competent authority of the Executing State, with the aim of its recognition and execution.</w:t>
            </w:r>
          </w:p>
        </w:tc>
        <w:tc>
          <w:tcPr>
            <w:tcW w:w="2410" w:type="dxa"/>
          </w:tcPr>
          <w:p w14:paraId="15B03BB2" w14:textId="77777777" w:rsidR="009511AF" w:rsidRPr="002D61CA" w:rsidRDefault="009511AF" w:rsidP="009511AF">
            <w:pPr>
              <w:rPr>
                <w:rFonts w:ascii="EYInterstate Light" w:hAnsi="EYInterstate Light"/>
                <w:lang w:val="en-GB" w:eastAsia="lv-LV"/>
              </w:rPr>
            </w:pPr>
            <w:r w:rsidRPr="002D61CA">
              <w:rPr>
                <w:rFonts w:ascii="EYInterstate Light" w:hAnsi="EYInterstate Light"/>
                <w:lang w:val="en-GB" w:eastAsia="lv-LV"/>
              </w:rPr>
              <w:t>Article 129 paragraph 1 of the Act</w:t>
            </w:r>
          </w:p>
        </w:tc>
      </w:tr>
      <w:tr w:rsidR="009511AF" w:rsidRPr="009511AF" w14:paraId="18315B74" w14:textId="77777777" w:rsidTr="002D61CA">
        <w:tc>
          <w:tcPr>
            <w:tcW w:w="1555" w:type="dxa"/>
            <w:vAlign w:val="center"/>
          </w:tcPr>
          <w:p w14:paraId="7BCC245F" w14:textId="6A592595" w:rsidR="009511AF" w:rsidRPr="00FE440F" w:rsidRDefault="009511AF" w:rsidP="00D133C9">
            <w:pPr>
              <w:pStyle w:val="ListParagraph"/>
              <w:numPr>
                <w:ilvl w:val="0"/>
                <w:numId w:val="31"/>
              </w:numPr>
              <w:tabs>
                <w:tab w:val="left" w:pos="734"/>
              </w:tabs>
              <w:ind w:right="-12"/>
              <w:jc w:val="center"/>
              <w:rPr>
                <w:rFonts w:ascii="EYInterstate Light" w:hAnsi="EYInterstate Light" w:cs="Times New Roman"/>
                <w:lang w:val="en-GB"/>
              </w:rPr>
            </w:pPr>
          </w:p>
        </w:tc>
        <w:tc>
          <w:tcPr>
            <w:tcW w:w="4394" w:type="dxa"/>
          </w:tcPr>
          <w:p w14:paraId="447DF20D" w14:textId="2B93C368" w:rsidR="00FE440F" w:rsidRPr="002D61CA" w:rsidRDefault="009511AF" w:rsidP="009511AF">
            <w:pPr>
              <w:jc w:val="both"/>
              <w:rPr>
                <w:rFonts w:ascii="EYInterstate Light" w:eastAsia="EYInterstate Light" w:hAnsi="EYInterstate Light" w:cs="EYInterstate Light"/>
                <w:lang w:val="en-GB"/>
              </w:rPr>
            </w:pPr>
            <w:r w:rsidRPr="002D61CA">
              <w:rPr>
                <w:rFonts w:ascii="EYInterstate Light" w:eastAsia="EYInterstate Light" w:hAnsi="EYInterstate Light" w:cs="EYInterstate Light"/>
                <w:lang w:val="en-GB"/>
              </w:rPr>
              <w:t xml:space="preserve">Decisions rendered by the Croatian courts which shall be forwarded to another </w:t>
            </w:r>
            <w:r w:rsidR="00FE440F">
              <w:rPr>
                <w:rFonts w:ascii="EYInterstate Light" w:eastAsia="EYInterstate Light" w:hAnsi="EYInterstate Light" w:cs="EYInterstate Light"/>
                <w:lang w:val="en-GB"/>
              </w:rPr>
              <w:t>EU m</w:t>
            </w:r>
            <w:r w:rsidRPr="002D61CA">
              <w:rPr>
                <w:rFonts w:ascii="EYInterstate Light" w:eastAsia="EYInterstate Light" w:hAnsi="EYInterstate Light" w:cs="EYInterstate Light"/>
                <w:lang w:val="en-GB"/>
              </w:rPr>
              <w:t xml:space="preserve">ember </w:t>
            </w:r>
            <w:r w:rsidR="00FE440F">
              <w:rPr>
                <w:rFonts w:ascii="EYInterstate Light" w:eastAsia="EYInterstate Light" w:hAnsi="EYInterstate Light" w:cs="EYInterstate Light"/>
                <w:lang w:val="en-GB"/>
              </w:rPr>
              <w:t>s</w:t>
            </w:r>
            <w:r w:rsidRPr="002D61CA">
              <w:rPr>
                <w:rFonts w:ascii="EYInterstate Light" w:eastAsia="EYInterstate Light" w:hAnsi="EYInterstate Light" w:cs="EYInterstate Light"/>
                <w:lang w:val="en-GB"/>
              </w:rPr>
              <w:t xml:space="preserve">tate by the competent judicial authority, with aim of its execution, shall be translated to the official language of the Executing State or other language which that </w:t>
            </w:r>
            <w:r w:rsidR="00FE440F">
              <w:rPr>
                <w:rFonts w:ascii="EYInterstate Light" w:eastAsia="EYInterstate Light" w:hAnsi="EYInterstate Light" w:cs="EYInterstate Light"/>
                <w:lang w:val="en-GB"/>
              </w:rPr>
              <w:t>s</w:t>
            </w:r>
            <w:r w:rsidRPr="002D61CA">
              <w:rPr>
                <w:rFonts w:ascii="EYInterstate Light" w:eastAsia="EYInterstate Light" w:hAnsi="EYInterstate Light" w:cs="EYInterstate Light"/>
                <w:lang w:val="en-GB"/>
              </w:rPr>
              <w:t>tate accepts.</w:t>
            </w:r>
          </w:p>
        </w:tc>
        <w:tc>
          <w:tcPr>
            <w:tcW w:w="2410" w:type="dxa"/>
          </w:tcPr>
          <w:p w14:paraId="75068513" w14:textId="77777777" w:rsidR="009511AF" w:rsidRPr="002D61CA" w:rsidRDefault="009511AF" w:rsidP="009511AF">
            <w:pPr>
              <w:pBdr>
                <w:top w:val="nil"/>
                <w:left w:val="nil"/>
                <w:bottom w:val="nil"/>
                <w:right w:val="nil"/>
                <w:between w:val="nil"/>
                <w:bar w:val="nil"/>
              </w:pBdr>
              <w:rPr>
                <w:rFonts w:ascii="EYInterstate Light" w:eastAsia="Calibri" w:hAnsi="EYInterstate Light" w:cs="Calibri"/>
                <w:color w:val="000000"/>
                <w:u w:color="000000"/>
                <w:bdr w:val="nil"/>
                <w:lang w:val="en-GB" w:eastAsia="lv-LV"/>
              </w:rPr>
            </w:pPr>
            <w:r w:rsidRPr="002D61CA">
              <w:rPr>
                <w:rFonts w:ascii="EYInterstate Light" w:eastAsia="Calibri" w:hAnsi="EYInterstate Light" w:cs="Calibri"/>
                <w:color w:val="000000"/>
                <w:u w:color="000000"/>
                <w:bdr w:val="nil"/>
                <w:lang w:val="en-GB" w:eastAsia="lv-LV"/>
              </w:rPr>
              <w:t>Article 9 paragraph 1 of the Act</w:t>
            </w:r>
          </w:p>
          <w:p w14:paraId="162C0FCF" w14:textId="77777777" w:rsidR="009511AF" w:rsidRPr="002D61CA" w:rsidRDefault="009511AF" w:rsidP="009511AF">
            <w:pPr>
              <w:pBdr>
                <w:top w:val="nil"/>
                <w:left w:val="nil"/>
                <w:bottom w:val="nil"/>
                <w:right w:val="nil"/>
                <w:between w:val="nil"/>
                <w:bar w:val="nil"/>
              </w:pBdr>
              <w:rPr>
                <w:rFonts w:ascii="EYInterstate Light" w:eastAsia="Calibri" w:hAnsi="EYInterstate Light" w:cs="Calibri"/>
                <w:color w:val="000000"/>
                <w:u w:color="000000"/>
                <w:bdr w:val="nil"/>
                <w:lang w:val="en-GB" w:eastAsia="lv-LV"/>
              </w:rPr>
            </w:pPr>
          </w:p>
          <w:p w14:paraId="33672CE0"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p>
        </w:tc>
      </w:tr>
      <w:tr w:rsidR="009511AF" w:rsidRPr="009511AF" w14:paraId="41AC4139" w14:textId="77777777" w:rsidTr="002D61CA">
        <w:trPr>
          <w:trHeight w:val="565"/>
        </w:trPr>
        <w:tc>
          <w:tcPr>
            <w:tcW w:w="835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8E2EF5" w14:textId="074840FF" w:rsidR="009511AF" w:rsidRPr="002D61CA" w:rsidRDefault="009511AF" w:rsidP="009511AF">
            <w:pPr>
              <w:pBdr>
                <w:top w:val="nil"/>
                <w:left w:val="nil"/>
                <w:bottom w:val="nil"/>
                <w:right w:val="nil"/>
                <w:between w:val="nil"/>
                <w:bar w:val="nil"/>
              </w:pBdr>
              <w:shd w:val="clear" w:color="auto" w:fill="D9E2F3" w:themeFill="accent1" w:themeFillTint="33"/>
              <w:jc w:val="center"/>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lastRenderedPageBreak/>
              <w:t>In case Croatia is the Executing State to which the judgment of another EU member state has been forwarded for recognition and enforcement in Croatia</w:t>
            </w:r>
          </w:p>
        </w:tc>
      </w:tr>
      <w:tr w:rsidR="009511AF" w:rsidRPr="009511AF" w14:paraId="0EB00CA0" w14:textId="77777777" w:rsidTr="002D61CA">
        <w:tc>
          <w:tcPr>
            <w:tcW w:w="1555" w:type="dxa"/>
            <w:vAlign w:val="center"/>
          </w:tcPr>
          <w:p w14:paraId="084F07D8" w14:textId="3CB1B9F7" w:rsidR="009511AF" w:rsidRPr="00FE440F" w:rsidRDefault="009511AF" w:rsidP="00D133C9">
            <w:pPr>
              <w:pStyle w:val="ListParagraph"/>
              <w:numPr>
                <w:ilvl w:val="0"/>
                <w:numId w:val="32"/>
              </w:numPr>
              <w:tabs>
                <w:tab w:val="left" w:pos="734"/>
              </w:tabs>
              <w:ind w:right="-12"/>
              <w:jc w:val="center"/>
              <w:rPr>
                <w:rFonts w:ascii="EYInterstate Light" w:hAnsi="EYInterstate Light" w:cs="Times New Roman"/>
                <w:lang w:val="en-GB"/>
              </w:rPr>
            </w:pPr>
          </w:p>
        </w:tc>
        <w:tc>
          <w:tcPr>
            <w:tcW w:w="4394" w:type="dxa"/>
          </w:tcPr>
          <w:p w14:paraId="428FDE9D" w14:textId="77777777"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When Croatian competent court receives foreign judgement or decision imposing probation measures or alternative sanctions, and the relevant certificate, it starts the procedure of its recognition and execution and examines the submitted judgement/decision and the certificate, in accordance with the Act.</w:t>
            </w:r>
          </w:p>
          <w:p w14:paraId="245BF45E" w14:textId="46CE762E" w:rsidR="00FE440F" w:rsidRPr="002D61CA" w:rsidRDefault="009511AF" w:rsidP="009511AF">
            <w:pPr>
              <w:jc w:val="both"/>
              <w:rPr>
                <w:rFonts w:ascii="EYInterstate Light" w:eastAsia="EYInterstate Light" w:hAnsi="EYInterstate Light" w:cs="EYInterstate Light"/>
                <w:lang w:val="en-GB"/>
              </w:rPr>
            </w:pPr>
            <w:r w:rsidRPr="002D61CA">
              <w:rPr>
                <w:rFonts w:ascii="EYInterstate Light" w:eastAsia="EYInterstate Light" w:hAnsi="EYInterstate Light" w:cs="EYInterstate Light"/>
                <w:lang w:val="en-GB"/>
              </w:rPr>
              <w:t>Decision rendered by the foreign judicial authority shall be executed if decision and the submitted relevant documentation are translated into Croatian language. In cases of emergency, the translation to the English language shall be accepted, under the condition of reciprocity.</w:t>
            </w:r>
          </w:p>
        </w:tc>
        <w:tc>
          <w:tcPr>
            <w:tcW w:w="2410" w:type="dxa"/>
          </w:tcPr>
          <w:p w14:paraId="6E5927C1"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r w:rsidRPr="002D61CA">
              <w:rPr>
                <w:rFonts w:ascii="EYInterstate Light" w:eastAsia="Calibri" w:hAnsi="EYInterstate Light" w:cs="Calibri"/>
                <w:color w:val="000000"/>
                <w:u w:color="000000"/>
                <w:bdr w:val="nil"/>
                <w:lang w:val="en-GB" w:eastAsia="lv-LV"/>
              </w:rPr>
              <w:t>Article 115 paragraph 1 of the Act</w:t>
            </w:r>
          </w:p>
          <w:p w14:paraId="6D56FC0A" w14:textId="77777777" w:rsidR="009511AF" w:rsidRPr="002D61CA" w:rsidRDefault="009511AF" w:rsidP="009511AF">
            <w:pPr>
              <w:rPr>
                <w:rFonts w:ascii="EYInterstate Light" w:hAnsi="EYInterstate Light"/>
                <w:lang w:val="en-GB" w:eastAsia="lv-LV"/>
              </w:rPr>
            </w:pPr>
          </w:p>
          <w:p w14:paraId="3D0FFF3F" w14:textId="77777777" w:rsidR="009511AF" w:rsidRPr="002D61CA" w:rsidRDefault="009511AF" w:rsidP="009511AF">
            <w:pPr>
              <w:rPr>
                <w:rFonts w:ascii="EYInterstate Light" w:hAnsi="EYInterstate Light"/>
                <w:lang w:val="en-GB" w:eastAsia="lv-LV"/>
              </w:rPr>
            </w:pPr>
          </w:p>
          <w:p w14:paraId="29BFF838" w14:textId="48ADE232" w:rsidR="009511AF" w:rsidRDefault="009511AF" w:rsidP="009511AF">
            <w:pPr>
              <w:rPr>
                <w:rFonts w:ascii="EYInterstate Light" w:hAnsi="EYInterstate Light"/>
                <w:lang w:val="en-GB" w:eastAsia="lv-LV"/>
              </w:rPr>
            </w:pPr>
          </w:p>
          <w:p w14:paraId="51CB84F6" w14:textId="07B8A152" w:rsidR="005D419C" w:rsidRDefault="005D419C" w:rsidP="009511AF">
            <w:pPr>
              <w:rPr>
                <w:rFonts w:ascii="EYInterstate Light" w:hAnsi="EYInterstate Light"/>
                <w:lang w:val="en-GB" w:eastAsia="lv-LV"/>
              </w:rPr>
            </w:pPr>
          </w:p>
          <w:p w14:paraId="511172FF" w14:textId="257580EC" w:rsidR="005D419C" w:rsidRDefault="005D419C" w:rsidP="009511AF">
            <w:pPr>
              <w:rPr>
                <w:rFonts w:ascii="EYInterstate Light" w:hAnsi="EYInterstate Light"/>
                <w:lang w:val="en-GB" w:eastAsia="lv-LV"/>
              </w:rPr>
            </w:pPr>
          </w:p>
          <w:p w14:paraId="27DFA0DF" w14:textId="77777777" w:rsidR="005D419C" w:rsidRPr="002D61CA" w:rsidRDefault="005D419C" w:rsidP="009511AF">
            <w:pPr>
              <w:rPr>
                <w:rFonts w:ascii="EYInterstate Light" w:hAnsi="EYInterstate Light"/>
                <w:lang w:val="en-GB" w:eastAsia="lv-LV"/>
              </w:rPr>
            </w:pPr>
          </w:p>
          <w:p w14:paraId="44A23823" w14:textId="77777777" w:rsidR="009511AF" w:rsidRPr="002D61CA" w:rsidRDefault="009511AF" w:rsidP="009511AF">
            <w:pPr>
              <w:rPr>
                <w:rFonts w:ascii="EYInterstate Light" w:hAnsi="EYInterstate Light"/>
                <w:lang w:val="en-GB" w:eastAsia="lv-LV"/>
              </w:rPr>
            </w:pPr>
            <w:r w:rsidRPr="002D61CA">
              <w:rPr>
                <w:rFonts w:ascii="EYInterstate Light" w:hAnsi="EYInterstate Light"/>
                <w:lang w:val="en-GB" w:eastAsia="lv-LV"/>
              </w:rPr>
              <w:t>Article 9 paragraph 1 of the Act</w:t>
            </w:r>
          </w:p>
          <w:p w14:paraId="1E506E9C" w14:textId="77777777" w:rsidR="009511AF" w:rsidRPr="002D61CA" w:rsidRDefault="009511AF" w:rsidP="009511AF">
            <w:pPr>
              <w:rPr>
                <w:rFonts w:ascii="EYInterstate Light" w:hAnsi="EYInterstate Light"/>
                <w:lang w:val="en-GB" w:eastAsia="lv-LV"/>
              </w:rPr>
            </w:pPr>
          </w:p>
        </w:tc>
      </w:tr>
      <w:tr w:rsidR="009511AF" w:rsidRPr="009511AF" w14:paraId="3AA7FFB3" w14:textId="77777777" w:rsidTr="002D61CA">
        <w:tc>
          <w:tcPr>
            <w:tcW w:w="1555" w:type="dxa"/>
            <w:vAlign w:val="center"/>
          </w:tcPr>
          <w:p w14:paraId="12E10136" w14:textId="5C5669E7" w:rsidR="009511AF" w:rsidRPr="005D419C" w:rsidRDefault="009511AF" w:rsidP="00D133C9">
            <w:pPr>
              <w:pStyle w:val="ListParagraph"/>
              <w:numPr>
                <w:ilvl w:val="0"/>
                <w:numId w:val="32"/>
              </w:numPr>
              <w:tabs>
                <w:tab w:val="left" w:pos="734"/>
              </w:tabs>
              <w:ind w:right="-12"/>
              <w:jc w:val="center"/>
              <w:rPr>
                <w:rFonts w:ascii="EYInterstate Light" w:hAnsi="EYInterstate Light" w:cs="Times New Roman"/>
                <w:lang w:val="en-GB"/>
              </w:rPr>
            </w:pPr>
          </w:p>
        </w:tc>
        <w:tc>
          <w:tcPr>
            <w:tcW w:w="4394" w:type="dxa"/>
          </w:tcPr>
          <w:p w14:paraId="349DA4E6" w14:textId="75F70A10" w:rsidR="009511AF" w:rsidRPr="002D61CA" w:rsidRDefault="009511AF" w:rsidP="009511AF">
            <w:pPr>
              <w:jc w:val="both"/>
              <w:rPr>
                <w:rFonts w:ascii="EYInterstate Light" w:eastAsia="Calibri" w:hAnsi="EYInterstate Light" w:cs="Times New Roman"/>
                <w:lang w:val="en-GB"/>
              </w:rPr>
            </w:pPr>
            <w:r w:rsidRPr="002D61CA">
              <w:rPr>
                <w:rFonts w:ascii="EYInterstate Light" w:eastAsia="Calibri" w:hAnsi="EYInterstate Light" w:cs="Times New Roman"/>
                <w:lang w:val="en-GB"/>
              </w:rPr>
              <w:t>Croatian competent court shall render, in the period not longer than 60 days, a decision for recognition and execution of foreign judgement/decision, unless it postpones the decision (in order to obtain corrected or adapted certificate from the Issuing State) or establishes the existence of certain legal basis for refusal of recognition and execution, in accordance with the Act, in which case it renders the decision for refusal of recognition and enforcement of foreign decision.</w:t>
            </w:r>
          </w:p>
        </w:tc>
        <w:tc>
          <w:tcPr>
            <w:tcW w:w="2410" w:type="dxa"/>
          </w:tcPr>
          <w:p w14:paraId="0EADAB0F"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r w:rsidRPr="002D61CA">
              <w:rPr>
                <w:rFonts w:ascii="EYInterstate Light" w:eastAsia="Calibri" w:hAnsi="EYInterstate Light" w:cs="Calibri"/>
                <w:color w:val="000000"/>
                <w:u w:color="000000"/>
                <w:bdr w:val="nil"/>
                <w:lang w:val="en-GB" w:eastAsia="lv-LV"/>
              </w:rPr>
              <w:t>Article 119 paragraph 1 of the Act</w:t>
            </w:r>
          </w:p>
          <w:p w14:paraId="378806FC"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p>
          <w:p w14:paraId="7880D5A6"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r w:rsidRPr="002D61CA">
              <w:rPr>
                <w:rFonts w:ascii="EYInterstate Light" w:eastAsia="Calibri" w:hAnsi="EYInterstate Light" w:cs="Calibri"/>
                <w:color w:val="000000"/>
                <w:u w:color="000000"/>
                <w:bdr w:val="nil"/>
                <w:lang w:val="en-GB" w:eastAsia="lv-LV"/>
              </w:rPr>
              <w:t>Article 115 paragraph 5 of the Act</w:t>
            </w:r>
          </w:p>
          <w:p w14:paraId="019134EC" w14:textId="77777777" w:rsidR="009511AF" w:rsidRPr="002D61CA" w:rsidRDefault="009511AF" w:rsidP="009511AF">
            <w:pPr>
              <w:rPr>
                <w:rFonts w:ascii="EYInterstate Light" w:hAnsi="EYInterstate Light"/>
                <w:lang w:val="en-GB" w:eastAsia="lv-LV"/>
              </w:rPr>
            </w:pPr>
          </w:p>
        </w:tc>
      </w:tr>
      <w:tr w:rsidR="009511AF" w:rsidRPr="009511AF" w14:paraId="111662B4" w14:textId="77777777" w:rsidTr="002D61CA">
        <w:tc>
          <w:tcPr>
            <w:tcW w:w="1555" w:type="dxa"/>
            <w:vAlign w:val="center"/>
          </w:tcPr>
          <w:p w14:paraId="5A09582F" w14:textId="6CBAAD34" w:rsidR="009511AF" w:rsidRPr="005D419C" w:rsidRDefault="009511AF" w:rsidP="00D133C9">
            <w:pPr>
              <w:pStyle w:val="ListParagraph"/>
              <w:numPr>
                <w:ilvl w:val="0"/>
                <w:numId w:val="32"/>
              </w:numPr>
              <w:tabs>
                <w:tab w:val="left" w:pos="734"/>
              </w:tabs>
              <w:ind w:right="-12"/>
              <w:jc w:val="center"/>
              <w:rPr>
                <w:rFonts w:ascii="EYInterstate Light" w:hAnsi="EYInterstate Light" w:cs="Times New Roman"/>
                <w:lang w:val="en-GB"/>
              </w:rPr>
            </w:pPr>
          </w:p>
        </w:tc>
        <w:tc>
          <w:tcPr>
            <w:tcW w:w="4394" w:type="dxa"/>
          </w:tcPr>
          <w:p w14:paraId="70E74AB6" w14:textId="2D9B6326"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Competent court shall contact the competent authority of the Issuing State before it renders a decision for refusal of recognition and enforcement of foreign judgement/decision.</w:t>
            </w:r>
          </w:p>
        </w:tc>
        <w:tc>
          <w:tcPr>
            <w:tcW w:w="2410" w:type="dxa"/>
          </w:tcPr>
          <w:p w14:paraId="0FFDA7AD" w14:textId="77777777"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Article 127 paragraph 2 of the Act</w:t>
            </w:r>
          </w:p>
        </w:tc>
      </w:tr>
      <w:tr w:rsidR="009511AF" w:rsidRPr="009511AF" w14:paraId="473E1054" w14:textId="77777777" w:rsidTr="002D61CA">
        <w:tc>
          <w:tcPr>
            <w:tcW w:w="1555" w:type="dxa"/>
            <w:vAlign w:val="center"/>
          </w:tcPr>
          <w:p w14:paraId="22D5587A" w14:textId="730AEC5D" w:rsidR="009511AF" w:rsidRPr="005D419C" w:rsidRDefault="009511AF" w:rsidP="00D133C9">
            <w:pPr>
              <w:pStyle w:val="ListParagraph"/>
              <w:numPr>
                <w:ilvl w:val="0"/>
                <w:numId w:val="32"/>
              </w:numPr>
              <w:tabs>
                <w:tab w:val="left" w:pos="734"/>
              </w:tabs>
              <w:ind w:right="-12"/>
              <w:jc w:val="center"/>
              <w:rPr>
                <w:rFonts w:ascii="EYInterstate Light" w:hAnsi="EYInterstate Light" w:cs="Times New Roman"/>
                <w:lang w:val="en-GB"/>
              </w:rPr>
            </w:pPr>
          </w:p>
        </w:tc>
        <w:tc>
          <w:tcPr>
            <w:tcW w:w="4394" w:type="dxa"/>
          </w:tcPr>
          <w:p w14:paraId="7BBCAD95" w14:textId="3D3782A5" w:rsidR="009511AF" w:rsidRPr="00211779" w:rsidRDefault="009511AF" w:rsidP="00211779">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 xml:space="preserve">Competent court shall postpone the decision on recognition and enforcement of foreign judgement/decision if the relevant certificate is not complete or not in accordance with the submitted judgement. In that case the court shall determine the period of no longer than 7 days, in which period the Issuing </w:t>
            </w:r>
            <w:r w:rsidR="005D419C">
              <w:rPr>
                <w:rFonts w:ascii="EYInterstate Light" w:eastAsia="EYInterstate Light" w:hAnsi="EYInterstate Light" w:cs="EYInterstate Light"/>
                <w:color w:val="000000"/>
                <w:u w:color="000000"/>
                <w:bdr w:val="nil"/>
                <w:lang w:val="en-GB" w:eastAsia="lv-LV"/>
              </w:rPr>
              <w:t>S</w:t>
            </w:r>
            <w:r w:rsidRPr="002D61CA">
              <w:rPr>
                <w:rFonts w:ascii="EYInterstate Light" w:eastAsia="EYInterstate Light" w:hAnsi="EYInterstate Light" w:cs="EYInterstate Light"/>
                <w:color w:val="000000"/>
                <w:u w:color="000000"/>
                <w:bdr w:val="nil"/>
                <w:lang w:val="en-GB" w:eastAsia="lv-LV"/>
              </w:rPr>
              <w:t>tate can submit the adapted or corrected certificate.</w:t>
            </w:r>
          </w:p>
        </w:tc>
        <w:tc>
          <w:tcPr>
            <w:tcW w:w="2410" w:type="dxa"/>
          </w:tcPr>
          <w:p w14:paraId="3B9D03B1" w14:textId="77777777"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Article 116 of the Act</w:t>
            </w:r>
          </w:p>
          <w:p w14:paraId="11A377F8" w14:textId="77777777"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p>
        </w:tc>
      </w:tr>
      <w:tr w:rsidR="009511AF" w:rsidRPr="009511AF" w14:paraId="342A3B9A" w14:textId="77777777" w:rsidTr="002D61CA">
        <w:tc>
          <w:tcPr>
            <w:tcW w:w="1555" w:type="dxa"/>
            <w:vAlign w:val="center"/>
          </w:tcPr>
          <w:p w14:paraId="330538F0" w14:textId="77777777" w:rsidR="009511AF" w:rsidRPr="002D61CA" w:rsidRDefault="009511AF" w:rsidP="00D133C9">
            <w:pPr>
              <w:pStyle w:val="ListParagraph"/>
              <w:numPr>
                <w:ilvl w:val="0"/>
                <w:numId w:val="32"/>
              </w:numPr>
              <w:tabs>
                <w:tab w:val="left" w:pos="734"/>
              </w:tabs>
              <w:ind w:right="-12"/>
              <w:jc w:val="center"/>
              <w:rPr>
                <w:rFonts w:ascii="EYInterstate Light" w:hAnsi="EYInterstate Light" w:cs="Times New Roman"/>
                <w:lang w:val="en-GB"/>
              </w:rPr>
            </w:pPr>
          </w:p>
        </w:tc>
        <w:tc>
          <w:tcPr>
            <w:tcW w:w="4394" w:type="dxa"/>
          </w:tcPr>
          <w:p w14:paraId="780C914D" w14:textId="159BC59E"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The sentenced person and the competent State Attorney’s Office have the right to file an appeal against the decision for recognition and enforcement of foreign judgement, in period of 8 days counting from the day of service of the judgement to them. Higher instance court shall render a decision on an appeal in the period of 15 days.</w:t>
            </w:r>
          </w:p>
        </w:tc>
        <w:tc>
          <w:tcPr>
            <w:tcW w:w="2410" w:type="dxa"/>
          </w:tcPr>
          <w:p w14:paraId="4DCC5D75" w14:textId="77777777" w:rsidR="009511AF" w:rsidRPr="002D61CA" w:rsidRDefault="009511AF" w:rsidP="009511AF">
            <w:pPr>
              <w:rPr>
                <w:rFonts w:ascii="EYInterstate Light" w:hAnsi="EYInterstate Light"/>
                <w:lang w:val="en-GB" w:eastAsia="lv-LV"/>
              </w:rPr>
            </w:pPr>
            <w:r w:rsidRPr="002D61CA">
              <w:rPr>
                <w:rFonts w:ascii="EYInterstate Light" w:hAnsi="EYInterstate Light"/>
                <w:lang w:val="en-GB" w:eastAsia="lv-LV"/>
              </w:rPr>
              <w:t>Article 119 paragraph 2 of the Act</w:t>
            </w:r>
          </w:p>
        </w:tc>
      </w:tr>
      <w:tr w:rsidR="009511AF" w:rsidRPr="009511AF" w14:paraId="7AA23207" w14:textId="77777777" w:rsidTr="002D61CA">
        <w:tc>
          <w:tcPr>
            <w:tcW w:w="1555" w:type="dxa"/>
            <w:vAlign w:val="center"/>
          </w:tcPr>
          <w:p w14:paraId="533D6493" w14:textId="0A7C4642" w:rsidR="009511AF" w:rsidRPr="005D419C" w:rsidRDefault="009511AF" w:rsidP="00D133C9">
            <w:pPr>
              <w:pStyle w:val="ListParagraph"/>
              <w:numPr>
                <w:ilvl w:val="0"/>
                <w:numId w:val="32"/>
              </w:numPr>
              <w:tabs>
                <w:tab w:val="left" w:pos="734"/>
              </w:tabs>
              <w:ind w:right="-12"/>
              <w:jc w:val="center"/>
              <w:rPr>
                <w:rFonts w:ascii="EYInterstate Light" w:hAnsi="EYInterstate Light" w:cs="Times New Roman"/>
                <w:lang w:val="en-GB"/>
              </w:rPr>
            </w:pPr>
          </w:p>
        </w:tc>
        <w:tc>
          <w:tcPr>
            <w:tcW w:w="4394" w:type="dxa"/>
          </w:tcPr>
          <w:p w14:paraId="2388A8B1" w14:textId="13F8F16D"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 xml:space="preserve">Competent court shall immediately inform the Issuing </w:t>
            </w:r>
            <w:r w:rsidR="005D419C">
              <w:rPr>
                <w:rFonts w:ascii="EYInterstate Light" w:eastAsia="EYInterstate Light" w:hAnsi="EYInterstate Light" w:cs="EYInterstate Light"/>
                <w:color w:val="000000"/>
                <w:u w:color="000000"/>
                <w:bdr w:val="nil"/>
                <w:lang w:val="en-GB" w:eastAsia="lv-LV"/>
              </w:rPr>
              <w:t>S</w:t>
            </w:r>
            <w:r w:rsidRPr="002D61CA">
              <w:rPr>
                <w:rFonts w:ascii="EYInterstate Light" w:eastAsia="EYInterstate Light" w:hAnsi="EYInterstate Light" w:cs="EYInterstate Light"/>
                <w:color w:val="000000"/>
                <w:u w:color="000000"/>
                <w:bdr w:val="nil"/>
                <w:lang w:val="en-GB" w:eastAsia="lv-LV"/>
              </w:rPr>
              <w:t xml:space="preserve">tate in written form, on the decision </w:t>
            </w:r>
            <w:r w:rsidRPr="002D61CA">
              <w:rPr>
                <w:rFonts w:ascii="EYInterstate Light" w:eastAsia="EYInterstate Light" w:hAnsi="EYInterstate Light" w:cs="EYInterstate Light"/>
                <w:color w:val="000000"/>
                <w:u w:color="000000"/>
                <w:bdr w:val="nil"/>
                <w:lang w:val="en-GB" w:eastAsia="lv-LV"/>
              </w:rPr>
              <w:lastRenderedPageBreak/>
              <w:t>rendered (among the other circumstances on which the court shall inform the Issuing</w:t>
            </w:r>
            <w:r w:rsidR="005D419C">
              <w:rPr>
                <w:rFonts w:ascii="EYInterstate Light" w:eastAsia="EYInterstate Light" w:hAnsi="EYInterstate Light" w:cs="EYInterstate Light"/>
                <w:color w:val="000000"/>
                <w:u w:color="000000"/>
                <w:bdr w:val="nil"/>
                <w:lang w:val="en-GB" w:eastAsia="lv-LV"/>
              </w:rPr>
              <w:t xml:space="preserve"> S</w:t>
            </w:r>
            <w:r w:rsidRPr="002D61CA">
              <w:rPr>
                <w:rFonts w:ascii="EYInterstate Light" w:eastAsia="EYInterstate Light" w:hAnsi="EYInterstate Light" w:cs="EYInterstate Light"/>
                <w:color w:val="000000"/>
                <w:u w:color="000000"/>
                <w:bdr w:val="nil"/>
                <w:lang w:val="en-GB" w:eastAsia="lv-LV"/>
              </w:rPr>
              <w:t>tate, as regulated by the Act).</w:t>
            </w:r>
          </w:p>
        </w:tc>
        <w:tc>
          <w:tcPr>
            <w:tcW w:w="2410" w:type="dxa"/>
          </w:tcPr>
          <w:p w14:paraId="6EC0EF1E" w14:textId="77777777" w:rsidR="009511AF" w:rsidRPr="002D61CA" w:rsidRDefault="009511AF" w:rsidP="009511AF">
            <w:pPr>
              <w:rPr>
                <w:rFonts w:ascii="EYInterstate Light" w:hAnsi="EYInterstate Light"/>
                <w:lang w:val="en-GB" w:eastAsia="lv-LV"/>
              </w:rPr>
            </w:pPr>
            <w:r w:rsidRPr="002D61CA">
              <w:rPr>
                <w:rFonts w:ascii="EYInterstate Light" w:hAnsi="EYInterstate Light"/>
                <w:lang w:val="en-GB" w:eastAsia="lv-LV"/>
              </w:rPr>
              <w:lastRenderedPageBreak/>
              <w:t>Article 125 paragraph 1 of the Act</w:t>
            </w:r>
          </w:p>
        </w:tc>
      </w:tr>
      <w:tr w:rsidR="009511AF" w:rsidRPr="009511AF" w14:paraId="04C9D9EB" w14:textId="77777777" w:rsidTr="002D61CA">
        <w:tc>
          <w:tcPr>
            <w:tcW w:w="1555" w:type="dxa"/>
            <w:vAlign w:val="center"/>
          </w:tcPr>
          <w:p w14:paraId="3B66388B" w14:textId="12490F72" w:rsidR="009511AF" w:rsidRPr="005D419C" w:rsidRDefault="009511AF" w:rsidP="00D133C9">
            <w:pPr>
              <w:pStyle w:val="ListParagraph"/>
              <w:numPr>
                <w:ilvl w:val="0"/>
                <w:numId w:val="32"/>
              </w:numPr>
              <w:tabs>
                <w:tab w:val="left" w:pos="734"/>
              </w:tabs>
              <w:ind w:right="-12"/>
              <w:jc w:val="center"/>
              <w:rPr>
                <w:rFonts w:ascii="EYInterstate Light" w:hAnsi="EYInterstate Light" w:cs="Times New Roman"/>
                <w:lang w:val="en-GB"/>
              </w:rPr>
            </w:pPr>
          </w:p>
        </w:tc>
        <w:tc>
          <w:tcPr>
            <w:tcW w:w="4394" w:type="dxa"/>
          </w:tcPr>
          <w:p w14:paraId="19B1A550" w14:textId="4F1FBD09" w:rsidR="005D419C" w:rsidRPr="002D61CA" w:rsidRDefault="009511AF" w:rsidP="009511AF">
            <w:pPr>
              <w:jc w:val="both"/>
              <w:rPr>
                <w:rFonts w:ascii="EYInterstate Light" w:eastAsia="EYInterstate Light" w:hAnsi="EYInterstate Light" w:cs="EYInterstate Light"/>
                <w:lang w:val="en-GB"/>
              </w:rPr>
            </w:pPr>
            <w:r w:rsidRPr="002D61CA">
              <w:rPr>
                <w:rFonts w:ascii="EYInterstate Light" w:eastAsia="EYInterstate Light" w:hAnsi="EYInterstate Light" w:cs="EYInterstate Light"/>
                <w:lang w:val="en-GB"/>
              </w:rPr>
              <w:t xml:space="preserve">Competent court shall, in the period of 8 days, send its final decision to the competent county court, in accordance with the Act. </w:t>
            </w:r>
          </w:p>
          <w:p w14:paraId="008E5AB2" w14:textId="5052B0D2" w:rsidR="009511AF" w:rsidRPr="002D61CA" w:rsidRDefault="009511AF" w:rsidP="009511AF">
            <w:pPr>
              <w:jc w:val="both"/>
              <w:rPr>
                <w:rFonts w:ascii="EYInterstate Light" w:eastAsia="EYInterstate Light" w:hAnsi="EYInterstate Light" w:cs="EYInterstate Light"/>
                <w:lang w:val="en-GB"/>
              </w:rPr>
            </w:pPr>
            <w:r w:rsidRPr="002D61CA">
              <w:rPr>
                <w:rFonts w:ascii="EYInterstate Light" w:eastAsia="EYInterstate Light" w:hAnsi="EYInterstate Light" w:cs="EYInterstate Light"/>
                <w:lang w:val="en-GB"/>
              </w:rPr>
              <w:t>That county court sends the decision to the competent probation office and supervises its enforcement.</w:t>
            </w:r>
          </w:p>
        </w:tc>
        <w:tc>
          <w:tcPr>
            <w:tcW w:w="2410" w:type="dxa"/>
          </w:tcPr>
          <w:p w14:paraId="7CDCD782" w14:textId="77777777"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Article 115 paragraph 6 of the Act</w:t>
            </w:r>
          </w:p>
          <w:p w14:paraId="3F449DEC" w14:textId="77777777"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p>
          <w:p w14:paraId="466B3EC6" w14:textId="77777777" w:rsidR="009511AF" w:rsidRPr="002D61CA" w:rsidRDefault="009511AF" w:rsidP="009511AF">
            <w:pPr>
              <w:pBdr>
                <w:top w:val="nil"/>
                <w:left w:val="nil"/>
                <w:bottom w:val="nil"/>
                <w:right w:val="nil"/>
                <w:between w:val="nil"/>
                <w:bar w:val="nil"/>
              </w:pBdr>
              <w:jc w:val="both"/>
              <w:rPr>
                <w:rFonts w:ascii="EYInterstate Light" w:eastAsia="EYInterstate Light" w:hAnsi="EYInterstate Light" w:cs="EYInterstate Light"/>
                <w:color w:val="000000"/>
                <w:u w:color="000000"/>
                <w:bdr w:val="nil"/>
                <w:lang w:val="en-GB" w:eastAsia="lv-LV"/>
              </w:rPr>
            </w:pPr>
            <w:r w:rsidRPr="002D61CA">
              <w:rPr>
                <w:rFonts w:ascii="EYInterstate Light" w:eastAsia="EYInterstate Light" w:hAnsi="EYInterstate Light" w:cs="EYInterstate Light"/>
                <w:color w:val="000000"/>
                <w:u w:color="000000"/>
                <w:bdr w:val="nil"/>
                <w:lang w:val="en-GB" w:eastAsia="lv-LV"/>
              </w:rPr>
              <w:t>Article 114 paragraph 1 of the Act</w:t>
            </w:r>
          </w:p>
          <w:p w14:paraId="1B541C2E" w14:textId="77777777" w:rsidR="009511AF" w:rsidRPr="002D61CA" w:rsidRDefault="009511AF" w:rsidP="009511AF">
            <w:pPr>
              <w:pBdr>
                <w:top w:val="nil"/>
                <w:left w:val="nil"/>
                <w:bottom w:val="nil"/>
                <w:right w:val="nil"/>
                <w:between w:val="nil"/>
                <w:bar w:val="nil"/>
              </w:pBdr>
              <w:jc w:val="both"/>
              <w:rPr>
                <w:rFonts w:ascii="EYInterstate Light" w:eastAsia="Calibri" w:hAnsi="EYInterstate Light" w:cs="Calibri"/>
                <w:color w:val="000000"/>
                <w:u w:color="000000"/>
                <w:bdr w:val="nil"/>
                <w:lang w:val="en-GB" w:eastAsia="lv-LV"/>
              </w:rPr>
            </w:pPr>
          </w:p>
        </w:tc>
      </w:tr>
    </w:tbl>
    <w:p w14:paraId="765EB9E6" w14:textId="6AE10C75" w:rsidR="009511AF" w:rsidRDefault="009511AF">
      <w:pPr>
        <w:rPr>
          <w:rFonts w:ascii="EYInterstate Light" w:eastAsiaTheme="majorEastAsia" w:hAnsi="EYInterstate Light" w:cs="Times New Roman"/>
          <w:color w:val="2F5496" w:themeColor="accent1" w:themeShade="BF"/>
          <w:sz w:val="24"/>
          <w:szCs w:val="32"/>
          <w:lang w:val="en-GB"/>
        </w:rPr>
      </w:pPr>
      <w:r>
        <w:rPr>
          <w:rFonts w:ascii="EYInterstate Light" w:hAnsi="EYInterstate Light" w:cs="Times New Roman"/>
          <w:sz w:val="24"/>
          <w:lang w:val="en-GB"/>
        </w:rPr>
        <w:br w:type="page"/>
      </w:r>
    </w:p>
    <w:p w14:paraId="6CC883EC" w14:textId="799898CD" w:rsidR="005504FB" w:rsidRPr="00A0268A" w:rsidRDefault="00582F8D" w:rsidP="00D133C9">
      <w:pPr>
        <w:pStyle w:val="Heading1"/>
        <w:numPr>
          <w:ilvl w:val="0"/>
          <w:numId w:val="1"/>
        </w:numPr>
        <w:spacing w:after="240"/>
        <w:jc w:val="both"/>
        <w:rPr>
          <w:rFonts w:ascii="EYInterstate Light" w:hAnsi="EYInterstate Light" w:cs="Times New Roman"/>
          <w:sz w:val="24"/>
          <w:lang w:val="en-GB"/>
        </w:rPr>
      </w:pPr>
      <w:bookmarkStart w:id="46" w:name="_Toc47380079"/>
      <w:bookmarkEnd w:id="44"/>
      <w:r w:rsidRPr="00A0268A">
        <w:rPr>
          <w:rFonts w:ascii="EYInterstate Light" w:hAnsi="EYInterstate Light" w:cs="Times New Roman"/>
          <w:sz w:val="24"/>
          <w:lang w:val="en-GB"/>
        </w:rPr>
        <w:lastRenderedPageBreak/>
        <w:t xml:space="preserve">EXISTING ISSUES AND SOLUTIONS IN THE PROCESS OF APPLICATION OF FRAMEWORK DECISIONS AND </w:t>
      </w:r>
      <w:r w:rsidR="005D419C">
        <w:rPr>
          <w:rFonts w:ascii="EYInterstate Light" w:hAnsi="EYInterstate Light" w:cs="Times New Roman"/>
          <w:sz w:val="24"/>
          <w:lang w:val="en-GB"/>
        </w:rPr>
        <w:t>NATIONAL LAWS</w:t>
      </w:r>
      <w:bookmarkEnd w:id="46"/>
      <w:r w:rsidRPr="00A0268A">
        <w:rPr>
          <w:rFonts w:ascii="EYInterstate Light" w:hAnsi="EYInterstate Light" w:cs="Times New Roman"/>
          <w:sz w:val="24"/>
          <w:lang w:val="en-GB"/>
        </w:rPr>
        <w:t xml:space="preserve"> </w:t>
      </w:r>
      <w:bookmarkEnd w:id="45"/>
    </w:p>
    <w:p w14:paraId="42F0A33B" w14:textId="6E2AE55C" w:rsidR="00582F8D" w:rsidRPr="00A0268A" w:rsidRDefault="00582F8D" w:rsidP="005504FB">
      <w:pPr>
        <w:spacing w:line="256"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Within the application process of Framework Decisions 2008/909 and 2008/947 and </w:t>
      </w:r>
      <w:r w:rsidR="005D419C">
        <w:rPr>
          <w:rFonts w:ascii="EYInterstate Light" w:eastAsia="Calibri" w:hAnsi="EYInterstate Light" w:cs="Times New Roman"/>
          <w:lang w:val="en-GB"/>
        </w:rPr>
        <w:t>national laws</w:t>
      </w:r>
      <w:r w:rsidRPr="00A0268A">
        <w:rPr>
          <w:rFonts w:ascii="EYInterstate Light" w:eastAsia="Calibri" w:hAnsi="EYInterstate Light" w:cs="Times New Roman"/>
          <w:lang w:val="en-GB"/>
        </w:rPr>
        <w:t xml:space="preserve"> raises issues that are common throughout the application process and do not relate to a specific action step.</w:t>
      </w:r>
    </w:p>
    <w:p w14:paraId="6FC5C84A" w14:textId="77777777" w:rsidR="00736461" w:rsidRDefault="00736461" w:rsidP="005504FB">
      <w:pPr>
        <w:spacing w:line="256" w:lineRule="auto"/>
        <w:jc w:val="both"/>
        <w:rPr>
          <w:rFonts w:ascii="EYInterstate Light" w:eastAsia="Calibri" w:hAnsi="EYInterstate Light" w:cs="Times New Roman"/>
          <w:b/>
          <w:lang w:val="en-GB"/>
        </w:rPr>
      </w:pPr>
    </w:p>
    <w:p w14:paraId="3B306FAE" w14:textId="7EADE20B" w:rsidR="00582F8D" w:rsidRPr="00A0268A" w:rsidRDefault="00582F8D" w:rsidP="005504FB">
      <w:pPr>
        <w:spacing w:line="256" w:lineRule="auto"/>
        <w:jc w:val="both"/>
        <w:rPr>
          <w:rFonts w:ascii="EYInterstate Light" w:eastAsia="Calibri" w:hAnsi="EYInterstate Light" w:cs="Times New Roman"/>
          <w:b/>
          <w:lang w:val="en-GB"/>
        </w:rPr>
      </w:pPr>
      <w:r w:rsidRPr="00A0268A">
        <w:rPr>
          <w:rFonts w:ascii="EYInterstate Light" w:eastAsia="Calibri" w:hAnsi="EYInterstate Light" w:cs="Times New Roman"/>
          <w:b/>
          <w:lang w:val="en-GB"/>
        </w:rPr>
        <w:t>Requesting and exchanging information at different stages of the process</w:t>
      </w:r>
    </w:p>
    <w:p w14:paraId="5A86DE06" w14:textId="314B3D52" w:rsidR="005D419C" w:rsidRPr="005D419C" w:rsidRDefault="005D419C" w:rsidP="005504FB">
      <w:pPr>
        <w:jc w:val="both"/>
        <w:rPr>
          <w:rFonts w:ascii="EYInterstate Light" w:eastAsia="Calibri" w:hAnsi="EYInterstate Light" w:cs="Times New Roman"/>
          <w:b/>
          <w:bCs/>
          <w:lang w:val="en-GB"/>
        </w:rPr>
      </w:pPr>
      <w:r w:rsidRPr="005D419C">
        <w:rPr>
          <w:rFonts w:ascii="EYInterstate Light" w:eastAsia="Calibri" w:hAnsi="EYInterstate Light" w:cs="Times New Roman"/>
          <w:b/>
          <w:bCs/>
          <w:lang w:val="en-GB"/>
        </w:rPr>
        <w:t>Latvia</w:t>
      </w:r>
    </w:p>
    <w:p w14:paraId="2515584F" w14:textId="66335669" w:rsidR="00BF69F0" w:rsidRPr="00A0268A" w:rsidRDefault="00BF69F0" w:rsidP="005504FB">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order to facilitate faster and more effective co-operation, between both the Issuing State and the Executing State, there is a need to communicate with each other on a regular basis at various stages of the process, for example, when requesting information or exchanging information.</w:t>
      </w:r>
    </w:p>
    <w:p w14:paraId="654DD670" w14:textId="50AC8151" w:rsidR="00BF69F0" w:rsidRPr="00A0268A" w:rsidRDefault="00BF69F0" w:rsidP="005504FB">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In practice, courts often do not take the opportunity to request additional information, exchange information with another EU </w:t>
      </w:r>
      <w:r w:rsidR="008754C1"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8754C1"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 xml:space="preserve">tate, resulting in a refusal to enforce a judgment </w:t>
      </w:r>
      <w:r w:rsidR="008754C1" w:rsidRPr="00A0268A">
        <w:rPr>
          <w:rFonts w:ascii="EYInterstate Light" w:eastAsia="Calibri" w:hAnsi="EYInterstate Light" w:cs="Times New Roman"/>
          <w:lang w:val="en-GB"/>
        </w:rPr>
        <w:t>i</w:t>
      </w:r>
      <w:r w:rsidRPr="00A0268A">
        <w:rPr>
          <w:rFonts w:ascii="EYInterstate Light" w:eastAsia="Calibri" w:hAnsi="EYInterstate Light" w:cs="Times New Roman"/>
          <w:lang w:val="en-GB"/>
        </w:rPr>
        <w:t xml:space="preserve">n their territory. With regard to the exchange of information, it should also be noted that requests for additional information are often ignored, for example, Latvian courts do not provide the information on the conditions of </w:t>
      </w:r>
      <w:r w:rsidR="008754C1" w:rsidRPr="00A0268A">
        <w:rPr>
          <w:rFonts w:ascii="EYInterstate Light" w:eastAsia="Calibri" w:hAnsi="EYInterstate Light" w:cs="Times New Roman"/>
          <w:lang w:val="en-GB"/>
        </w:rPr>
        <w:t>conditional release prior to completion of punishment</w:t>
      </w:r>
      <w:r w:rsidRPr="00A0268A">
        <w:rPr>
          <w:rFonts w:ascii="EYInterstate Light" w:eastAsia="Calibri" w:hAnsi="EYInterstate Light" w:cs="Times New Roman"/>
          <w:lang w:val="en-GB"/>
        </w:rPr>
        <w:t xml:space="preserve"> requested in point (j) 2</w:t>
      </w:r>
      <w:r w:rsidR="008754C1" w:rsidRPr="00A0268A">
        <w:rPr>
          <w:rFonts w:ascii="EYInterstate Light" w:eastAsia="Calibri" w:hAnsi="EYInterstate Light" w:cs="Times New Roman"/>
          <w:lang w:val="en-GB"/>
        </w:rPr>
        <w:t>.</w:t>
      </w:r>
      <w:r w:rsidRPr="00A0268A">
        <w:rPr>
          <w:rFonts w:ascii="EYInterstate Light" w:eastAsia="Calibri" w:hAnsi="EYInterstate Light" w:cs="Times New Roman"/>
          <w:lang w:val="en-GB"/>
        </w:rPr>
        <w:t xml:space="preserve"> of the special form</w:t>
      </w:r>
      <w:r w:rsidR="008754C1" w:rsidRPr="00A0268A">
        <w:rPr>
          <w:rFonts w:ascii="EYInterstate Light" w:eastAsia="Calibri" w:hAnsi="EYInterstate Light" w:cs="Times New Roman"/>
          <w:lang w:val="en-GB"/>
        </w:rPr>
        <w:t xml:space="preserve"> certificate,</w:t>
      </w:r>
      <w:r w:rsidRPr="00A0268A">
        <w:rPr>
          <w:rFonts w:ascii="EYInterstate Light" w:eastAsia="Calibri" w:hAnsi="EYInterstate Light" w:cs="Times New Roman"/>
          <w:lang w:val="en-GB"/>
        </w:rPr>
        <w:t xml:space="preserve"> when receiving a request from another EU </w:t>
      </w:r>
      <w:r w:rsidR="008754C1"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8754C1"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 xml:space="preserve">tate to take over a custodial sentence. Failure to provide such information may contribute to the violation of the </w:t>
      </w:r>
      <w:r w:rsidR="008754C1" w:rsidRPr="00A0268A">
        <w:rPr>
          <w:rFonts w:ascii="EYInterstate Light" w:eastAsia="Calibri" w:hAnsi="EYInterstate Light" w:cs="Times New Roman"/>
          <w:lang w:val="en-GB"/>
        </w:rPr>
        <w:t>sentenced</w:t>
      </w:r>
      <w:r w:rsidRPr="00A0268A">
        <w:rPr>
          <w:rFonts w:ascii="EYInterstate Light" w:eastAsia="Calibri" w:hAnsi="EYInterstate Light" w:cs="Times New Roman"/>
          <w:lang w:val="en-GB"/>
        </w:rPr>
        <w:t xml:space="preserve"> person's human rights. Also, EU member states do not always provide additional information at the request of Latvian courts, thus delaying the </w:t>
      </w:r>
      <w:r w:rsidR="008754C1" w:rsidRPr="00A0268A">
        <w:rPr>
          <w:rFonts w:ascii="EYInterstate Light" w:eastAsia="Calibri" w:hAnsi="EYInterstate Light" w:cs="Times New Roman"/>
          <w:lang w:val="en-GB"/>
        </w:rPr>
        <w:t>review process</w:t>
      </w:r>
      <w:r w:rsidRPr="00A0268A">
        <w:rPr>
          <w:rFonts w:ascii="EYInterstate Light" w:eastAsia="Calibri" w:hAnsi="EYInterstate Light" w:cs="Times New Roman"/>
          <w:lang w:val="en-GB"/>
        </w:rPr>
        <w:t xml:space="preserve"> of the request. If, after receiving a reminder from a Latvian court, an EU </w:t>
      </w:r>
      <w:r w:rsidR="008754C1"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8754C1"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 xml:space="preserve">tate does not provide the necessary information, the Latvian court may decide to refuse to recognize and enforce the judgment of another EU </w:t>
      </w:r>
      <w:r w:rsidR="008754C1"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8754C1"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tate.</w:t>
      </w:r>
    </w:p>
    <w:p w14:paraId="7A4011FB" w14:textId="198B7771" w:rsidR="005504FB" w:rsidRDefault="008754C1" w:rsidP="005504FB">
      <w:pPr>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It would be advisable for both the Issuing State and the Executing State to use the opportunity to request additional information, to exchange information in order to facilitate the social rehabilitation and reintegration of the sentenced person into society. It should be noted that the court, before refusing to execute the request, has the possibility to postpone the decision until further information is received. It is important to note that when requesting additional information, courts should respect the principle of good cooperation. It should be noted that the information needs to be provided within a reasonable time, i.e. taking into account the time of sending/receiving the document, as well as the time required for the preparation of the translation of the document.</w:t>
      </w:r>
    </w:p>
    <w:p w14:paraId="1671DAAF" w14:textId="1C5E7161" w:rsidR="005D419C" w:rsidRPr="005D419C" w:rsidRDefault="005D419C" w:rsidP="005504FB">
      <w:pPr>
        <w:jc w:val="both"/>
        <w:rPr>
          <w:rFonts w:ascii="EYInterstate Light" w:eastAsia="Calibri" w:hAnsi="EYInterstate Light" w:cs="Times New Roman"/>
          <w:b/>
          <w:bCs/>
          <w:lang w:val="en-GB"/>
        </w:rPr>
      </w:pPr>
      <w:r w:rsidRPr="005D419C">
        <w:rPr>
          <w:rFonts w:ascii="EYInterstate Light" w:eastAsia="Calibri" w:hAnsi="EYInterstate Light" w:cs="Times New Roman"/>
          <w:b/>
          <w:bCs/>
          <w:lang w:val="en-GB"/>
        </w:rPr>
        <w:t>Croatia</w:t>
      </w:r>
    </w:p>
    <w:p w14:paraId="6310F982" w14:textId="676E88A7" w:rsidR="005D419C" w:rsidRDefault="005D419C" w:rsidP="005504FB">
      <w:pPr>
        <w:jc w:val="both"/>
        <w:rPr>
          <w:rFonts w:ascii="EYInterstate Light" w:eastAsia="Calibri" w:hAnsi="EYInterstate Light" w:cs="Times New Roman"/>
          <w:lang w:val="en-GB"/>
        </w:rPr>
      </w:pPr>
      <w:r w:rsidRPr="005D419C">
        <w:rPr>
          <w:rFonts w:ascii="EYInterstate Light" w:eastAsia="Calibri" w:hAnsi="EYInterstate Light" w:cs="Times New Roman"/>
          <w:lang w:val="en-GB"/>
        </w:rPr>
        <w:t>As the Executing State, when apply</w:t>
      </w:r>
      <w:r>
        <w:rPr>
          <w:rFonts w:ascii="EYInterstate Light" w:eastAsia="Calibri" w:hAnsi="EYInterstate Light" w:cs="Times New Roman"/>
          <w:lang w:val="en-GB"/>
        </w:rPr>
        <w:t>ing</w:t>
      </w:r>
      <w:r w:rsidRPr="005D419C">
        <w:rPr>
          <w:rFonts w:ascii="EYInterstate Light" w:eastAsia="Calibri" w:hAnsi="EYInterstate Light" w:cs="Times New Roman"/>
          <w:lang w:val="en-GB"/>
        </w:rPr>
        <w:t xml:space="preserve"> Framework Decision 2008/909, sometimes Croatian competent courts encounter difficulties when competent authorities of the Issuing State do not provide additional information and documentation in the reasonable time period. Therefore, as the Executing State, </w:t>
      </w:r>
      <w:r>
        <w:rPr>
          <w:rFonts w:ascii="EYInterstate Light" w:eastAsia="Calibri" w:hAnsi="EYInterstate Light" w:cs="Times New Roman"/>
          <w:lang w:val="en-GB"/>
        </w:rPr>
        <w:t>Croatia is</w:t>
      </w:r>
      <w:r w:rsidRPr="005D419C">
        <w:rPr>
          <w:rFonts w:ascii="EYInterstate Light" w:eastAsia="Calibri" w:hAnsi="EYInterstate Light" w:cs="Times New Roman"/>
          <w:lang w:val="en-GB"/>
        </w:rPr>
        <w:t xml:space="preserve"> sometimes faced with delay and exceeding deadlines most often due to </w:t>
      </w:r>
      <w:r>
        <w:rPr>
          <w:rFonts w:ascii="EYInterstate Light" w:eastAsia="Calibri" w:hAnsi="EYInterstate Light" w:cs="Times New Roman"/>
          <w:lang w:val="en-GB"/>
        </w:rPr>
        <w:t>the</w:t>
      </w:r>
      <w:r w:rsidRPr="005D419C">
        <w:rPr>
          <w:rFonts w:ascii="EYInterstate Light" w:eastAsia="Calibri" w:hAnsi="EYInterstate Light" w:cs="Times New Roman"/>
          <w:lang w:val="en-GB"/>
        </w:rPr>
        <w:t xml:space="preserve"> need to seek some additional information or documentation relevant to the decision. </w:t>
      </w:r>
      <w:r w:rsidR="0034325E">
        <w:rPr>
          <w:rFonts w:ascii="EYInterstate Light" w:eastAsia="Calibri" w:hAnsi="EYInterstate Light" w:cs="Times New Roman"/>
          <w:lang w:val="en-GB"/>
        </w:rPr>
        <w:t xml:space="preserve">In such cases, </w:t>
      </w:r>
      <w:r w:rsidRPr="005D419C">
        <w:rPr>
          <w:rFonts w:ascii="EYInterstate Light" w:eastAsia="Calibri" w:hAnsi="EYInterstate Light" w:cs="Times New Roman"/>
          <w:lang w:val="en-GB"/>
        </w:rPr>
        <w:t>e</w:t>
      </w:r>
      <w:r w:rsidR="00736461">
        <w:rPr>
          <w:rFonts w:ascii="EYInterstate Light" w:eastAsia="Calibri" w:hAnsi="EYInterstate Light" w:cs="Times New Roman"/>
          <w:lang w:val="en-GB"/>
        </w:rPr>
        <w:t xml:space="preserve">lectronic </w:t>
      </w:r>
      <w:r w:rsidRPr="005D419C">
        <w:rPr>
          <w:rFonts w:ascii="EYInterstate Light" w:eastAsia="Calibri" w:hAnsi="EYInterstate Light" w:cs="Times New Roman"/>
          <w:lang w:val="en-GB"/>
        </w:rPr>
        <w:t xml:space="preserve">mails </w:t>
      </w:r>
      <w:r w:rsidR="0034325E">
        <w:rPr>
          <w:rFonts w:ascii="EYInterstate Light" w:eastAsia="Calibri" w:hAnsi="EYInterstate Light" w:cs="Times New Roman"/>
          <w:lang w:val="en-GB"/>
        </w:rPr>
        <w:t xml:space="preserve">are </w:t>
      </w:r>
      <w:r w:rsidRPr="005D419C">
        <w:rPr>
          <w:rFonts w:ascii="EYInterstate Light" w:eastAsia="Calibri" w:hAnsi="EYInterstate Light" w:cs="Times New Roman"/>
          <w:lang w:val="en-GB"/>
        </w:rPr>
        <w:t>repeatedly</w:t>
      </w:r>
      <w:r w:rsidR="0034325E">
        <w:rPr>
          <w:rFonts w:ascii="EYInterstate Light" w:eastAsia="Calibri" w:hAnsi="EYInterstate Light" w:cs="Times New Roman"/>
          <w:lang w:val="en-GB"/>
        </w:rPr>
        <w:t xml:space="preserve"> sent</w:t>
      </w:r>
      <w:r w:rsidRPr="005D419C">
        <w:rPr>
          <w:rFonts w:ascii="EYInterstate Light" w:eastAsia="Calibri" w:hAnsi="EYInterstate Light" w:cs="Times New Roman"/>
          <w:lang w:val="en-GB"/>
        </w:rPr>
        <w:t xml:space="preserve"> </w:t>
      </w:r>
      <w:r w:rsidR="0034325E">
        <w:rPr>
          <w:rFonts w:ascii="EYInterstate Light" w:eastAsia="Calibri" w:hAnsi="EYInterstate Light" w:cs="Times New Roman"/>
          <w:lang w:val="en-GB"/>
        </w:rPr>
        <w:t>in order to speed up</w:t>
      </w:r>
      <w:r w:rsidRPr="005D419C">
        <w:rPr>
          <w:rFonts w:ascii="EYInterstate Light" w:eastAsia="Calibri" w:hAnsi="EYInterstate Light" w:cs="Times New Roman"/>
          <w:lang w:val="en-GB"/>
        </w:rPr>
        <w:t xml:space="preserve"> the procedure</w:t>
      </w:r>
      <w:r w:rsidR="0034325E">
        <w:rPr>
          <w:rFonts w:ascii="EYInterstate Light" w:eastAsia="Calibri" w:hAnsi="EYInterstate Light" w:cs="Times New Roman"/>
          <w:lang w:val="en-GB"/>
        </w:rPr>
        <w:t>. I</w:t>
      </w:r>
      <w:r w:rsidRPr="005D419C">
        <w:rPr>
          <w:rFonts w:ascii="EYInterstate Light" w:eastAsia="Calibri" w:hAnsi="EYInterstate Light" w:cs="Times New Roman"/>
          <w:lang w:val="en-GB"/>
        </w:rPr>
        <w:t xml:space="preserve">n case of non-submission of additional information, the decision is made </w:t>
      </w:r>
      <w:r w:rsidRPr="005D419C">
        <w:rPr>
          <w:rFonts w:ascii="EYInterstate Light" w:eastAsia="Calibri" w:hAnsi="EYInterstate Light" w:cs="Times New Roman"/>
          <w:lang w:val="en-GB"/>
        </w:rPr>
        <w:lastRenderedPageBreak/>
        <w:t xml:space="preserve">on the basis of the existing file documentation. On the other hand, as the Issuing State, </w:t>
      </w:r>
      <w:r w:rsidR="0034325E">
        <w:rPr>
          <w:rFonts w:ascii="EYInterstate Light" w:eastAsia="Calibri" w:hAnsi="EYInterstate Light" w:cs="Times New Roman"/>
          <w:lang w:val="en-GB"/>
        </w:rPr>
        <w:t>Croatia is</w:t>
      </w:r>
      <w:r w:rsidRPr="005D419C">
        <w:rPr>
          <w:rFonts w:ascii="EYInterstate Light" w:eastAsia="Calibri" w:hAnsi="EYInterstate Light" w:cs="Times New Roman"/>
          <w:lang w:val="en-GB"/>
        </w:rPr>
        <w:t xml:space="preserve"> trying to act particularly speedily in such cases.</w:t>
      </w:r>
    </w:p>
    <w:p w14:paraId="7DE7C3E8" w14:textId="77777777" w:rsidR="00484241" w:rsidRPr="00A425A4" w:rsidRDefault="00484241" w:rsidP="00484241">
      <w:pPr>
        <w:jc w:val="both"/>
        <w:rPr>
          <w:rFonts w:ascii="EYInterstate Light" w:eastAsia="Calibri" w:hAnsi="EYInterstate Light" w:cs="Times New Roman"/>
          <w:b/>
          <w:bCs/>
          <w:lang w:val="en-GB"/>
        </w:rPr>
      </w:pPr>
      <w:r w:rsidRPr="00A425A4">
        <w:rPr>
          <w:rFonts w:ascii="EYInterstate Light" w:eastAsia="Calibri" w:hAnsi="EYInterstate Light" w:cs="Times New Roman"/>
          <w:b/>
          <w:bCs/>
          <w:lang w:val="en-GB"/>
        </w:rPr>
        <w:t>Lithuania</w:t>
      </w:r>
    </w:p>
    <w:p w14:paraId="3F538934" w14:textId="75EDB80A" w:rsidR="00484241" w:rsidRPr="00A425A4" w:rsidRDefault="00484241" w:rsidP="00484241">
      <w:pPr>
        <w:jc w:val="both"/>
        <w:rPr>
          <w:rFonts w:ascii="EYInterstate Light" w:eastAsia="Calibri" w:hAnsi="EYInterstate Light" w:cs="Times New Roman"/>
          <w:lang w:val="en-GB"/>
        </w:rPr>
      </w:pPr>
      <w:r w:rsidRPr="00A425A4">
        <w:rPr>
          <w:rFonts w:ascii="EYInterstate Light" w:eastAsia="Calibri" w:hAnsi="EYInterstate Light" w:cs="Times New Roman"/>
          <w:lang w:val="en-GB"/>
        </w:rPr>
        <w:t xml:space="preserve">It may be observed that sometimes the Lithuanian courts do not receive requested information from competent authorities in requesting </w:t>
      </w:r>
      <w:r w:rsidR="00037358">
        <w:rPr>
          <w:rFonts w:ascii="EYInterstate Light" w:eastAsia="Calibri" w:hAnsi="EYInterstate Light" w:cs="Times New Roman"/>
          <w:lang w:val="en-GB"/>
        </w:rPr>
        <w:t>EU member state</w:t>
      </w:r>
      <w:r w:rsidRPr="00A425A4">
        <w:rPr>
          <w:rFonts w:ascii="EYInterstate Light" w:eastAsia="Calibri" w:hAnsi="EYInterstate Light" w:cs="Times New Roman"/>
          <w:lang w:val="en-GB"/>
        </w:rPr>
        <w:t>, which leads to the prolonged term for decision of recognition of the judgement.</w:t>
      </w:r>
    </w:p>
    <w:p w14:paraId="167D4A62" w14:textId="51744E53" w:rsidR="00484241" w:rsidRPr="00A425A4" w:rsidRDefault="00484241" w:rsidP="005504FB">
      <w:pPr>
        <w:jc w:val="both"/>
        <w:rPr>
          <w:rFonts w:ascii="EYInterstate Light" w:eastAsia="Calibri" w:hAnsi="EYInterstate Light" w:cs="Times New Roman"/>
          <w:lang w:val="en-GB"/>
        </w:rPr>
      </w:pPr>
      <w:r w:rsidRPr="00A425A4">
        <w:rPr>
          <w:rFonts w:ascii="EYInterstate Light" w:eastAsia="Calibri" w:hAnsi="EYInterstate Light" w:cs="Times New Roman"/>
          <w:lang w:val="en-GB"/>
        </w:rPr>
        <w:t xml:space="preserve">It is observed, that sometimes Lithuanian courts, make a decision on refusal to recognise and execute the judgment of another EU member state on the execution of custodial sentence without requesting additional information or do not remind about the request. It also could be noted that in some cases the competent authority of the requesting </w:t>
      </w:r>
      <w:r w:rsidR="00037358">
        <w:rPr>
          <w:rFonts w:ascii="EYInterstate Light" w:eastAsia="Calibri" w:hAnsi="EYInterstate Light" w:cs="Times New Roman"/>
          <w:lang w:val="en-GB"/>
        </w:rPr>
        <w:t>EU member state</w:t>
      </w:r>
      <w:r w:rsidRPr="00A425A4">
        <w:rPr>
          <w:rFonts w:ascii="EYInterstate Light" w:eastAsia="Calibri" w:hAnsi="EYInterstate Light" w:cs="Times New Roman"/>
          <w:lang w:val="en-GB"/>
        </w:rPr>
        <w:t xml:space="preserve"> provides a notice that further reminder is not needed.  Nevertheless, such and alike communication issues may lead to the longer period of decision making or refusal to recognise the judgement in Lithuanian courts. </w:t>
      </w:r>
      <w:r w:rsidR="00037358" w:rsidRPr="00A425A4">
        <w:rPr>
          <w:rFonts w:ascii="EYInterstate Light" w:eastAsia="Calibri" w:hAnsi="EYInterstate Light" w:cs="Times New Roman"/>
          <w:lang w:val="en-GB"/>
        </w:rPr>
        <w:t>Therefore,</w:t>
      </w:r>
      <w:r w:rsidRPr="00A425A4">
        <w:rPr>
          <w:rFonts w:ascii="EYInterstate Light" w:eastAsia="Calibri" w:hAnsi="EYInterstate Light" w:cs="Times New Roman"/>
          <w:lang w:val="en-GB"/>
        </w:rPr>
        <w:t xml:space="preserve"> it is recommended to enhance better communication and cooperation at all levels, using different approaches (networks, meetings, trainings, etc.).</w:t>
      </w:r>
    </w:p>
    <w:p w14:paraId="01C2A80F" w14:textId="77777777" w:rsidR="00736461" w:rsidRDefault="00736461" w:rsidP="005504FB">
      <w:pPr>
        <w:jc w:val="both"/>
        <w:rPr>
          <w:rFonts w:ascii="EYInterstate Light" w:eastAsia="Calibri" w:hAnsi="EYInterstate Light" w:cs="Times New Roman"/>
          <w:b/>
          <w:lang w:val="en-GB"/>
        </w:rPr>
      </w:pPr>
    </w:p>
    <w:p w14:paraId="75A480C8" w14:textId="11A1A84F" w:rsidR="005504FB" w:rsidRPr="00A0268A" w:rsidRDefault="008754C1" w:rsidP="005504FB">
      <w:pPr>
        <w:jc w:val="both"/>
        <w:rPr>
          <w:rFonts w:ascii="EYInterstate Light" w:eastAsia="Calibri" w:hAnsi="EYInterstate Light" w:cs="Times New Roman"/>
          <w:b/>
          <w:lang w:val="en-GB"/>
        </w:rPr>
      </w:pPr>
      <w:r w:rsidRPr="00A0268A">
        <w:rPr>
          <w:rFonts w:ascii="EYInterstate Light" w:eastAsia="Calibri" w:hAnsi="EYInterstate Light" w:cs="Times New Roman"/>
          <w:b/>
          <w:lang w:val="en-GB"/>
        </w:rPr>
        <w:t>Information exchange form</w:t>
      </w:r>
    </w:p>
    <w:p w14:paraId="0245A297" w14:textId="39DE252E" w:rsidR="0034325E" w:rsidRPr="0034325E" w:rsidRDefault="0034325E" w:rsidP="005504FB">
      <w:pPr>
        <w:spacing w:after="120" w:line="240" w:lineRule="auto"/>
        <w:jc w:val="both"/>
        <w:rPr>
          <w:rFonts w:ascii="EYInterstate Light" w:eastAsia="Calibri" w:hAnsi="EYInterstate Light" w:cs="Times New Roman"/>
          <w:b/>
          <w:bCs/>
          <w:lang w:val="en-GB"/>
        </w:rPr>
      </w:pPr>
      <w:r w:rsidRPr="0034325E">
        <w:rPr>
          <w:rFonts w:ascii="EYInterstate Light" w:eastAsia="Calibri" w:hAnsi="EYInterstate Light" w:cs="Times New Roman"/>
          <w:b/>
          <w:bCs/>
          <w:lang w:val="en-GB"/>
        </w:rPr>
        <w:t>Latvia</w:t>
      </w:r>
    </w:p>
    <w:p w14:paraId="035C0FCC" w14:textId="0AF8B508" w:rsidR="008754C1" w:rsidRPr="00A0268A" w:rsidRDefault="008754C1" w:rsidP="005504FB">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practice, it can be observed that the exchange of information in</w:t>
      </w:r>
      <w:r w:rsidR="006E4C04" w:rsidRPr="00A0268A">
        <w:rPr>
          <w:rFonts w:ascii="EYInterstate Light" w:eastAsia="Calibri" w:hAnsi="EYInterstate Light" w:cs="Times New Roman"/>
          <w:lang w:val="en-GB"/>
        </w:rPr>
        <w:t xml:space="preserve"> the process of applying</w:t>
      </w:r>
      <w:r w:rsidRPr="00A0268A">
        <w:rPr>
          <w:rFonts w:ascii="EYInterstate Light" w:eastAsia="Calibri" w:hAnsi="EYInterstate Light" w:cs="Times New Roman"/>
          <w:lang w:val="en-GB"/>
        </w:rPr>
        <w:t xml:space="preserve"> Framework Decisions 2008/909 and 2008/947, and the CPL, generally takes place in paper form, more modern communication forms (e</w:t>
      </w:r>
      <w:r w:rsidR="006E4C04" w:rsidRPr="00A0268A">
        <w:rPr>
          <w:rFonts w:ascii="EYInterstate Light" w:eastAsia="Calibri" w:hAnsi="EYInterstate Light" w:cs="Times New Roman"/>
          <w:lang w:val="en-GB"/>
        </w:rPr>
        <w:t>.</w:t>
      </w:r>
      <w:r w:rsidRPr="00A0268A">
        <w:rPr>
          <w:rFonts w:ascii="EYInterstate Light" w:eastAsia="Calibri" w:hAnsi="EYInterstate Light" w:cs="Times New Roman"/>
          <w:lang w:val="en-GB"/>
        </w:rPr>
        <w:t>g</w:t>
      </w:r>
      <w:r w:rsidR="006E4C04" w:rsidRPr="00A0268A">
        <w:rPr>
          <w:rFonts w:ascii="EYInterstate Light" w:eastAsia="Calibri" w:hAnsi="EYInterstate Light" w:cs="Times New Roman"/>
          <w:lang w:val="en-GB"/>
        </w:rPr>
        <w:t>.</w:t>
      </w:r>
      <w:r w:rsidRPr="00A0268A">
        <w:rPr>
          <w:rFonts w:ascii="EYInterstate Light" w:eastAsia="Calibri" w:hAnsi="EYInterstate Light" w:cs="Times New Roman"/>
          <w:lang w:val="en-GB"/>
        </w:rPr>
        <w:t xml:space="preserve"> electronic mail)</w:t>
      </w:r>
      <w:r w:rsidR="006E4C04" w:rsidRPr="00A0268A">
        <w:rPr>
          <w:rFonts w:ascii="EYInterstate Light" w:eastAsia="Calibri" w:hAnsi="EYInterstate Light" w:cs="Times New Roman"/>
          <w:lang w:val="en-GB"/>
        </w:rPr>
        <w:t xml:space="preserve"> are not used</w:t>
      </w:r>
      <w:r w:rsidRPr="00A0268A">
        <w:rPr>
          <w:rFonts w:ascii="EYInterstate Light" w:eastAsia="Calibri" w:hAnsi="EYInterstate Light" w:cs="Times New Roman"/>
          <w:lang w:val="en-GB"/>
        </w:rPr>
        <w:t xml:space="preserve">. There are some exceptions where one of the parties calls for the exchange of information to continue electronically in order to facilitate faster and more efficient cooperation, but even in such cases no exceptions are made and the exchange of information continues in writing </w:t>
      </w:r>
      <w:r w:rsidR="006E4C04" w:rsidRPr="00A0268A">
        <w:rPr>
          <w:rFonts w:ascii="EYInterstate Light" w:eastAsia="Calibri" w:hAnsi="EYInterstate Light" w:cs="Times New Roman"/>
          <w:lang w:val="en-GB"/>
        </w:rPr>
        <w:t>in paper form</w:t>
      </w:r>
      <w:r w:rsidRPr="00A0268A">
        <w:rPr>
          <w:rFonts w:ascii="EYInterstate Light" w:eastAsia="Calibri" w:hAnsi="EYInterstate Light" w:cs="Times New Roman"/>
          <w:lang w:val="en-GB"/>
        </w:rPr>
        <w:t>.</w:t>
      </w:r>
    </w:p>
    <w:p w14:paraId="7E6B14F8" w14:textId="14C53BD2" w:rsidR="006E4C04" w:rsidRPr="00A0268A" w:rsidRDefault="006E4C04" w:rsidP="005504FB">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certain cases, such as when requesting/receiving additional information, it would be advisable to exchange information electronically, taking into account information provided by another EU member state on the possibilities for exchanging information.</w:t>
      </w:r>
    </w:p>
    <w:p w14:paraId="2C817364" w14:textId="1A4531A7" w:rsidR="005504FB" w:rsidRDefault="006E4C04" w:rsidP="005504FB">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The MoJ acknowledges that the MoJ, in its role as Central Authority, has direct contacts with the competent authorities of other EU member states, and in all cases requests are sent through the European Judicial Network. In cases of communication problems, the MoJ may use other channels of communication, such as the central authority of the EU member state concerned or, in individual cases, request assistance through diplomatic channels.</w:t>
      </w:r>
    </w:p>
    <w:p w14:paraId="6B8E8245" w14:textId="5F6DF5EE" w:rsidR="0034325E" w:rsidRPr="0034325E" w:rsidRDefault="0034325E" w:rsidP="005504FB">
      <w:pPr>
        <w:spacing w:after="120" w:line="240" w:lineRule="auto"/>
        <w:jc w:val="both"/>
        <w:rPr>
          <w:rFonts w:ascii="EYInterstate Light" w:eastAsia="Calibri" w:hAnsi="EYInterstate Light" w:cs="Times New Roman"/>
          <w:b/>
          <w:bCs/>
          <w:lang w:val="en-GB"/>
        </w:rPr>
      </w:pPr>
      <w:r w:rsidRPr="0034325E">
        <w:rPr>
          <w:rFonts w:ascii="EYInterstate Light" w:eastAsia="Calibri" w:hAnsi="EYInterstate Light" w:cs="Times New Roman"/>
          <w:b/>
          <w:bCs/>
          <w:lang w:val="en-GB"/>
        </w:rPr>
        <w:t>Croatia</w:t>
      </w:r>
    </w:p>
    <w:p w14:paraId="16BD1EAE" w14:textId="76A4441A" w:rsidR="0034325E" w:rsidRDefault="0034325E" w:rsidP="005504FB">
      <w:pPr>
        <w:spacing w:after="120" w:line="240" w:lineRule="auto"/>
        <w:jc w:val="both"/>
        <w:rPr>
          <w:rFonts w:ascii="EYInterstate Light" w:eastAsia="Calibri" w:hAnsi="EYInterstate Light" w:cs="Times New Roman"/>
          <w:lang w:val="en-GB"/>
        </w:rPr>
      </w:pPr>
      <w:r w:rsidRPr="0034325E">
        <w:rPr>
          <w:rFonts w:ascii="EYInterstate Light" w:eastAsia="Calibri" w:hAnsi="EYInterstate Light" w:cs="Times New Roman"/>
          <w:lang w:val="en-GB"/>
        </w:rPr>
        <w:t>In order to facilitate and speed up communication and data exchange, Croatian competent courts often use e</w:t>
      </w:r>
      <w:r w:rsidR="00736461">
        <w:rPr>
          <w:rFonts w:ascii="EYInterstate Light" w:eastAsia="Calibri" w:hAnsi="EYInterstate Light" w:cs="Times New Roman"/>
          <w:lang w:val="en-GB"/>
        </w:rPr>
        <w:t xml:space="preserve">lectronic </w:t>
      </w:r>
      <w:r w:rsidRPr="0034325E">
        <w:rPr>
          <w:rFonts w:ascii="EYInterstate Light" w:eastAsia="Calibri" w:hAnsi="EYInterstate Light" w:cs="Times New Roman"/>
          <w:lang w:val="en-GB"/>
        </w:rPr>
        <w:t>mail as the instrument of correspondence.  Also, as the Executing State, the courts inform the Issuing State via e</w:t>
      </w:r>
      <w:r w:rsidR="00736461">
        <w:rPr>
          <w:rFonts w:ascii="EYInterstate Light" w:eastAsia="Calibri" w:hAnsi="EYInterstate Light" w:cs="Times New Roman"/>
          <w:lang w:val="en-GB"/>
        </w:rPr>
        <w:t xml:space="preserve">lectronic </w:t>
      </w:r>
      <w:r w:rsidRPr="0034325E">
        <w:rPr>
          <w:rFonts w:ascii="EYInterstate Light" w:eastAsia="Calibri" w:hAnsi="EYInterstate Light" w:cs="Times New Roman"/>
          <w:lang w:val="en-GB"/>
        </w:rPr>
        <w:t xml:space="preserve">mail about all the decisions </w:t>
      </w:r>
      <w:r w:rsidR="00736461">
        <w:rPr>
          <w:rFonts w:ascii="EYInterstate Light" w:eastAsia="Calibri" w:hAnsi="EYInterstate Light" w:cs="Times New Roman"/>
          <w:lang w:val="en-GB"/>
        </w:rPr>
        <w:t xml:space="preserve">that </w:t>
      </w:r>
      <w:r w:rsidRPr="0034325E">
        <w:rPr>
          <w:rFonts w:ascii="EYInterstate Light" w:eastAsia="Calibri" w:hAnsi="EYInterstate Light" w:cs="Times New Roman"/>
          <w:lang w:val="en-GB"/>
        </w:rPr>
        <w:t>have</w:t>
      </w:r>
      <w:r w:rsidR="00736461">
        <w:rPr>
          <w:rFonts w:ascii="EYInterstate Light" w:eastAsia="Calibri" w:hAnsi="EYInterstate Light" w:cs="Times New Roman"/>
          <w:lang w:val="en-GB"/>
        </w:rPr>
        <w:t xml:space="preserve"> been</w:t>
      </w:r>
      <w:r w:rsidRPr="0034325E">
        <w:rPr>
          <w:rFonts w:ascii="EYInterstate Light" w:eastAsia="Calibri" w:hAnsi="EYInterstate Light" w:cs="Times New Roman"/>
          <w:lang w:val="en-GB"/>
        </w:rPr>
        <w:t xml:space="preserve"> rendered in the procedures of recognition of the judgement and </w:t>
      </w:r>
      <w:r w:rsidR="00736461">
        <w:rPr>
          <w:rFonts w:ascii="EYInterstate Light" w:eastAsia="Calibri" w:hAnsi="EYInterstate Light" w:cs="Times New Roman"/>
          <w:lang w:val="en-GB"/>
        </w:rPr>
        <w:t xml:space="preserve">it is also possible to </w:t>
      </w:r>
      <w:r w:rsidRPr="0034325E">
        <w:rPr>
          <w:rFonts w:ascii="EYInterstate Light" w:eastAsia="Calibri" w:hAnsi="EYInterstate Light" w:cs="Times New Roman"/>
          <w:lang w:val="en-GB"/>
        </w:rPr>
        <w:t xml:space="preserve"> deliver to the Issuing State the first instance and second instance decisions via post with accompanying letter. Finally, competent courts also provide notice when the decisions</w:t>
      </w:r>
      <w:r>
        <w:rPr>
          <w:rFonts w:ascii="EYInterstate Light" w:eastAsia="Calibri" w:hAnsi="EYInterstate Light" w:cs="Times New Roman"/>
          <w:lang w:val="en-GB"/>
        </w:rPr>
        <w:t xml:space="preserve"> </w:t>
      </w:r>
      <w:r w:rsidRPr="0034325E">
        <w:rPr>
          <w:rFonts w:ascii="EYInterstate Light" w:eastAsia="Calibri" w:hAnsi="EYInterstate Light" w:cs="Times New Roman"/>
          <w:lang w:val="en-GB"/>
        </w:rPr>
        <w:t>become final according to domestic law.</w:t>
      </w:r>
    </w:p>
    <w:p w14:paraId="1EF61FD2" w14:textId="77777777" w:rsidR="00484241" w:rsidRPr="00037358" w:rsidRDefault="00484241" w:rsidP="00037358">
      <w:pPr>
        <w:spacing w:after="120" w:line="240" w:lineRule="auto"/>
        <w:jc w:val="both"/>
        <w:rPr>
          <w:rFonts w:ascii="EYInterstate Light" w:eastAsia="Calibri" w:hAnsi="EYInterstate Light" w:cs="Times New Roman"/>
          <w:b/>
          <w:bCs/>
          <w:lang w:val="en-GB"/>
        </w:rPr>
      </w:pPr>
      <w:r w:rsidRPr="00037358">
        <w:rPr>
          <w:rFonts w:ascii="EYInterstate Light" w:eastAsia="Calibri" w:hAnsi="EYInterstate Light" w:cs="Times New Roman"/>
          <w:b/>
          <w:bCs/>
          <w:lang w:val="en-GB"/>
        </w:rPr>
        <w:t>Lithuania</w:t>
      </w:r>
    </w:p>
    <w:p w14:paraId="632F7BE0" w14:textId="369D5B15" w:rsidR="00484241" w:rsidRPr="00037358" w:rsidRDefault="00484241" w:rsidP="00484241">
      <w:pPr>
        <w:spacing w:before="120" w:after="120"/>
        <w:jc w:val="both"/>
        <w:rPr>
          <w:rFonts w:ascii="EYInterstate Light" w:eastAsia="Calibri" w:hAnsi="EYInterstate Light" w:cs="Times New Roman"/>
          <w:lang w:val="en-GB"/>
        </w:rPr>
      </w:pPr>
      <w:r w:rsidRPr="00037358">
        <w:rPr>
          <w:rFonts w:ascii="EYInterstate Light" w:eastAsia="Calibri" w:hAnsi="EYInterstate Light" w:cs="Times New Roman"/>
          <w:lang w:val="en-GB"/>
        </w:rPr>
        <w:lastRenderedPageBreak/>
        <w:t xml:space="preserve">The official </w:t>
      </w:r>
      <w:r w:rsidR="00730EEF">
        <w:rPr>
          <w:rFonts w:ascii="EYInterstate Light" w:eastAsia="Calibri" w:hAnsi="EYInterstate Light" w:cs="Times New Roman"/>
          <w:lang w:val="en-GB"/>
        </w:rPr>
        <w:t xml:space="preserve">mail </w:t>
      </w:r>
      <w:r w:rsidRPr="00037358">
        <w:rPr>
          <w:rFonts w:ascii="EYInterstate Light" w:eastAsia="Calibri" w:hAnsi="EYInterstate Light" w:cs="Times New Roman"/>
          <w:lang w:val="en-GB"/>
        </w:rPr>
        <w:t>usage is often accompanied by other means of communication: Lithuanian courts carry the cooperation with competent authority of another EU member state in different ways: by post, e</w:t>
      </w:r>
      <w:r w:rsidR="00730EEF">
        <w:rPr>
          <w:rFonts w:ascii="EYInterstate Light" w:eastAsia="Calibri" w:hAnsi="EYInterstate Light" w:cs="Times New Roman"/>
          <w:lang w:val="en-GB"/>
        </w:rPr>
        <w:t xml:space="preserve">lectronic </w:t>
      </w:r>
      <w:r w:rsidRPr="00037358">
        <w:rPr>
          <w:rFonts w:ascii="EYInterstate Light" w:eastAsia="Calibri" w:hAnsi="EYInterstate Light" w:cs="Times New Roman"/>
          <w:lang w:val="en-GB"/>
        </w:rPr>
        <w:t xml:space="preserve">mail, fax, telephone, video conferencing, etc. By these means the communication is speeded up. </w:t>
      </w:r>
    </w:p>
    <w:p w14:paraId="16685349" w14:textId="77777777" w:rsidR="00736461" w:rsidRDefault="00736461" w:rsidP="005504FB">
      <w:pPr>
        <w:spacing w:after="120" w:line="240" w:lineRule="auto"/>
        <w:jc w:val="both"/>
        <w:rPr>
          <w:rFonts w:ascii="EYInterstate Light" w:eastAsia="Calibri" w:hAnsi="EYInterstate Light" w:cs="Times New Roman"/>
          <w:b/>
          <w:lang w:val="en-GB"/>
        </w:rPr>
      </w:pPr>
    </w:p>
    <w:p w14:paraId="6334122F" w14:textId="23B5F442" w:rsidR="005504FB" w:rsidRPr="00A0268A" w:rsidRDefault="006E4C04" w:rsidP="005504FB">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b/>
          <w:lang w:val="en-GB"/>
        </w:rPr>
        <w:t>Regularity of information exchange</w:t>
      </w:r>
    </w:p>
    <w:p w14:paraId="6A1BF481" w14:textId="5E4D68AD" w:rsidR="0034325E" w:rsidRPr="0034325E" w:rsidRDefault="0034325E" w:rsidP="006E4C04">
      <w:pPr>
        <w:spacing w:after="120" w:line="240" w:lineRule="auto"/>
        <w:jc w:val="both"/>
        <w:rPr>
          <w:rFonts w:ascii="EYInterstate Light" w:eastAsia="Calibri" w:hAnsi="EYInterstate Light" w:cs="Times New Roman"/>
          <w:b/>
          <w:bCs/>
          <w:lang w:val="en-GB"/>
        </w:rPr>
      </w:pPr>
      <w:r w:rsidRPr="0034325E">
        <w:rPr>
          <w:rFonts w:ascii="EYInterstate Light" w:eastAsia="Calibri" w:hAnsi="EYInterstate Light" w:cs="Times New Roman"/>
          <w:b/>
          <w:bCs/>
          <w:lang w:val="en-GB"/>
        </w:rPr>
        <w:t>Latvia</w:t>
      </w:r>
    </w:p>
    <w:p w14:paraId="2E83BB6C" w14:textId="2DFD5112" w:rsidR="006E4C04" w:rsidRPr="00A0268A" w:rsidRDefault="006E4C04" w:rsidP="006E4C04">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practice, it is not always the case that communication takes place on a regular basis, that timely responses are received from all parties involved.</w:t>
      </w:r>
    </w:p>
    <w:p w14:paraId="0EB9FCDF" w14:textId="77777777" w:rsidR="006E4C04" w:rsidRPr="00A0268A" w:rsidRDefault="006E4C04" w:rsidP="006E4C04">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the absence of a timely response from any of the parties involved, it would be advisable to:</w:t>
      </w:r>
    </w:p>
    <w:p w14:paraId="1026BA4D" w14:textId="1B2F4C9C" w:rsidR="006E4C04" w:rsidRPr="00A0268A" w:rsidRDefault="006E4C04" w:rsidP="00D133C9">
      <w:pPr>
        <w:pStyle w:val="ListParagraph"/>
        <w:numPr>
          <w:ilvl w:val="0"/>
          <w:numId w:val="14"/>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use the opportunity to write reminders;</w:t>
      </w:r>
    </w:p>
    <w:p w14:paraId="142839FF" w14:textId="42C1E647" w:rsidR="00736461" w:rsidRPr="00730EEF" w:rsidRDefault="006E4C04" w:rsidP="0034325E">
      <w:pPr>
        <w:pStyle w:val="ListParagraph"/>
        <w:numPr>
          <w:ilvl w:val="0"/>
          <w:numId w:val="14"/>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review and/or change the communication channel, for example, by switching to electronic communication.</w:t>
      </w:r>
    </w:p>
    <w:p w14:paraId="7F735DAA" w14:textId="7C81A1C7" w:rsidR="0034325E" w:rsidRPr="0034325E" w:rsidRDefault="0034325E" w:rsidP="0034325E">
      <w:pPr>
        <w:spacing w:after="120" w:line="240" w:lineRule="auto"/>
        <w:jc w:val="both"/>
        <w:rPr>
          <w:rFonts w:ascii="EYInterstate Light" w:eastAsia="Calibri" w:hAnsi="EYInterstate Light" w:cs="Times New Roman"/>
          <w:b/>
          <w:bCs/>
          <w:lang w:val="en-GB"/>
        </w:rPr>
      </w:pPr>
      <w:r w:rsidRPr="0034325E">
        <w:rPr>
          <w:rFonts w:ascii="EYInterstate Light" w:eastAsia="Calibri" w:hAnsi="EYInterstate Light" w:cs="Times New Roman"/>
          <w:b/>
          <w:bCs/>
          <w:lang w:val="en-GB"/>
        </w:rPr>
        <w:t>Croatia</w:t>
      </w:r>
    </w:p>
    <w:p w14:paraId="5211D249" w14:textId="23AC124D" w:rsidR="00484241" w:rsidRDefault="0034325E" w:rsidP="0034325E">
      <w:pPr>
        <w:spacing w:after="120" w:line="240" w:lineRule="auto"/>
        <w:jc w:val="both"/>
        <w:rPr>
          <w:rFonts w:ascii="EYInterstate Light" w:eastAsia="Calibri" w:hAnsi="EYInterstate Light" w:cs="Times New Roman"/>
          <w:lang w:val="en-GB"/>
        </w:rPr>
      </w:pPr>
      <w:r w:rsidRPr="0034325E">
        <w:rPr>
          <w:rFonts w:ascii="EYInterstate Light" w:eastAsia="Calibri" w:hAnsi="EYInterstate Light" w:cs="Times New Roman"/>
          <w:lang w:val="en-GB"/>
        </w:rPr>
        <w:t xml:space="preserve">When Croatian competent courts are the competent body from which </w:t>
      </w:r>
      <w:r>
        <w:rPr>
          <w:rFonts w:ascii="EYInterstate Light" w:eastAsia="Calibri" w:hAnsi="EYInterstate Light" w:cs="Times New Roman"/>
          <w:lang w:val="en-GB"/>
        </w:rPr>
        <w:t>the a</w:t>
      </w:r>
      <w:r w:rsidRPr="0034325E">
        <w:rPr>
          <w:rFonts w:ascii="EYInterstate Light" w:eastAsia="Calibri" w:hAnsi="EYInterstate Light" w:cs="Times New Roman"/>
          <w:lang w:val="en-GB"/>
        </w:rPr>
        <w:t>dditional information or documentation</w:t>
      </w:r>
      <w:r>
        <w:rPr>
          <w:rFonts w:ascii="EYInterstate Light" w:eastAsia="Calibri" w:hAnsi="EYInterstate Light" w:cs="Times New Roman"/>
          <w:lang w:val="en-GB"/>
        </w:rPr>
        <w:t xml:space="preserve"> is required</w:t>
      </w:r>
      <w:r w:rsidRPr="0034325E">
        <w:rPr>
          <w:rFonts w:ascii="EYInterstate Light" w:eastAsia="Calibri" w:hAnsi="EYInterstate Light" w:cs="Times New Roman"/>
          <w:lang w:val="en-GB"/>
        </w:rPr>
        <w:t xml:space="preserve">, Croatian competent courts always </w:t>
      </w:r>
      <w:r>
        <w:rPr>
          <w:rFonts w:ascii="EYInterstate Light" w:eastAsia="Calibri" w:hAnsi="EYInterstate Light" w:cs="Times New Roman"/>
          <w:lang w:val="en-GB"/>
        </w:rPr>
        <w:t xml:space="preserve">are </w:t>
      </w:r>
      <w:r w:rsidRPr="0034325E">
        <w:rPr>
          <w:rFonts w:ascii="EYInterstate Light" w:eastAsia="Calibri" w:hAnsi="EYInterstate Light" w:cs="Times New Roman"/>
          <w:lang w:val="en-GB"/>
        </w:rPr>
        <w:t xml:space="preserve">trying to provide </w:t>
      </w:r>
      <w:r>
        <w:rPr>
          <w:rFonts w:ascii="EYInterstate Light" w:eastAsia="Calibri" w:hAnsi="EYInterstate Light" w:cs="Times New Roman"/>
          <w:lang w:val="en-GB"/>
        </w:rPr>
        <w:t xml:space="preserve">the required </w:t>
      </w:r>
      <w:r w:rsidRPr="0034325E">
        <w:rPr>
          <w:rFonts w:ascii="EYInterstate Light" w:eastAsia="Calibri" w:hAnsi="EYInterstate Light" w:cs="Times New Roman"/>
          <w:lang w:val="en-GB"/>
        </w:rPr>
        <w:t xml:space="preserve">information or documentation as </w:t>
      </w:r>
      <w:r>
        <w:rPr>
          <w:rFonts w:ascii="EYInterstate Light" w:eastAsia="Calibri" w:hAnsi="EYInterstate Light" w:cs="Times New Roman"/>
          <w:lang w:val="en-GB"/>
        </w:rPr>
        <w:t>soon</w:t>
      </w:r>
      <w:r w:rsidRPr="0034325E">
        <w:rPr>
          <w:rFonts w:ascii="EYInterstate Light" w:eastAsia="Calibri" w:hAnsi="EYInterstate Light" w:cs="Times New Roman"/>
          <w:lang w:val="en-GB"/>
        </w:rPr>
        <w:t xml:space="preserve"> as </w:t>
      </w:r>
      <w:r>
        <w:rPr>
          <w:rFonts w:ascii="EYInterstate Light" w:eastAsia="Calibri" w:hAnsi="EYInterstate Light" w:cs="Times New Roman"/>
          <w:lang w:val="en-GB"/>
        </w:rPr>
        <w:t>possible</w:t>
      </w:r>
      <w:r w:rsidRPr="0034325E">
        <w:rPr>
          <w:rFonts w:ascii="EYInterstate Light" w:eastAsia="Calibri" w:hAnsi="EYInterstate Light" w:cs="Times New Roman"/>
          <w:lang w:val="en-GB"/>
        </w:rPr>
        <w:t>, without delay.</w:t>
      </w:r>
    </w:p>
    <w:p w14:paraId="1DDE6BB8" w14:textId="77777777" w:rsidR="00484241" w:rsidRPr="00730EEF" w:rsidRDefault="00484241" w:rsidP="00484241">
      <w:pPr>
        <w:spacing w:after="120" w:line="240" w:lineRule="auto"/>
        <w:jc w:val="both"/>
        <w:rPr>
          <w:rFonts w:ascii="EYInterstate Light" w:eastAsia="Calibri" w:hAnsi="EYInterstate Light" w:cs="Times New Roman"/>
          <w:b/>
          <w:bCs/>
          <w:lang w:val="en-GB"/>
        </w:rPr>
      </w:pPr>
      <w:r w:rsidRPr="00730EEF">
        <w:rPr>
          <w:rFonts w:ascii="EYInterstate Light" w:eastAsia="Calibri" w:hAnsi="EYInterstate Light" w:cs="Times New Roman"/>
          <w:b/>
          <w:bCs/>
          <w:lang w:val="en-GB"/>
        </w:rPr>
        <w:t>Lithuania</w:t>
      </w:r>
    </w:p>
    <w:p w14:paraId="4477746B" w14:textId="3A173E00" w:rsidR="00484241" w:rsidRPr="00730EEF" w:rsidRDefault="00484241" w:rsidP="0034325E">
      <w:pPr>
        <w:spacing w:after="120" w:line="240" w:lineRule="auto"/>
        <w:jc w:val="both"/>
        <w:rPr>
          <w:rFonts w:ascii="EYInterstate Light" w:eastAsia="Calibri" w:hAnsi="EYInterstate Light" w:cs="Times New Roman"/>
          <w:lang w:val="en-GB"/>
        </w:rPr>
      </w:pPr>
      <w:r w:rsidRPr="00730EEF">
        <w:rPr>
          <w:rFonts w:ascii="EYInterstate Light" w:eastAsia="Calibri" w:hAnsi="EYInterstate Light" w:cs="Times New Roman"/>
          <w:lang w:val="en-GB"/>
        </w:rPr>
        <w:t>In case the additional documents or information are required from Lithuanian courts, being competent authorities, the response is provided as soon as possible without any undue delay. I</w:t>
      </w:r>
      <w:r w:rsidR="00730EEF">
        <w:rPr>
          <w:rFonts w:ascii="EYInterstate Light" w:eastAsia="Calibri" w:hAnsi="EYInterstate Light" w:cs="Times New Roman"/>
          <w:lang w:val="en-GB"/>
        </w:rPr>
        <w:t>t</w:t>
      </w:r>
      <w:r w:rsidRPr="00730EEF">
        <w:rPr>
          <w:rFonts w:ascii="EYInterstate Light" w:eastAsia="Calibri" w:hAnsi="EYInterstate Light" w:cs="Times New Roman"/>
          <w:lang w:val="en-GB"/>
        </w:rPr>
        <w:t xml:space="preserve"> should be noted, that sometimes, the translation of the documents or other required actions may take some time. </w:t>
      </w:r>
    </w:p>
    <w:p w14:paraId="1812ABEB" w14:textId="77777777" w:rsidR="00736461" w:rsidRDefault="00736461" w:rsidP="005504FB">
      <w:pPr>
        <w:spacing w:after="120" w:line="240" w:lineRule="auto"/>
        <w:jc w:val="both"/>
        <w:rPr>
          <w:rFonts w:ascii="EYInterstate Light" w:eastAsia="Calibri" w:hAnsi="EYInterstate Light" w:cs="Times New Roman"/>
          <w:b/>
          <w:lang w:val="en-GB"/>
        </w:rPr>
      </w:pPr>
    </w:p>
    <w:p w14:paraId="17D43B4F" w14:textId="66459FDC" w:rsidR="006E4C04" w:rsidRPr="00A0268A" w:rsidRDefault="006E4C04" w:rsidP="005504FB">
      <w:pPr>
        <w:spacing w:after="120" w:line="240" w:lineRule="auto"/>
        <w:jc w:val="both"/>
        <w:rPr>
          <w:rFonts w:ascii="EYInterstate Light" w:eastAsia="Calibri" w:hAnsi="EYInterstate Light" w:cs="Times New Roman"/>
          <w:b/>
          <w:lang w:val="en-GB"/>
        </w:rPr>
      </w:pPr>
      <w:r w:rsidRPr="00A0268A">
        <w:rPr>
          <w:rFonts w:ascii="EYInterstate Light" w:eastAsia="Calibri" w:hAnsi="EYInterstate Light" w:cs="Times New Roman"/>
          <w:b/>
          <w:lang w:val="en-GB"/>
        </w:rPr>
        <w:t>Inventory of cases related to Framework Decisions 2008/909 and 2008/947</w:t>
      </w:r>
    </w:p>
    <w:p w14:paraId="3224ADE0" w14:textId="58427881" w:rsidR="006E4C04" w:rsidRPr="00A0268A" w:rsidRDefault="006E4C04" w:rsidP="006E4C04">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In practice, </w:t>
      </w:r>
      <w:r w:rsidR="004F348A" w:rsidRPr="004F348A">
        <w:rPr>
          <w:rFonts w:ascii="EYInterstate Light" w:eastAsia="Calibri" w:hAnsi="EYInterstate Light" w:cs="Times New Roman"/>
          <w:lang w:val="en-GB"/>
        </w:rPr>
        <w:t xml:space="preserve">it can be observed that cases are registered both in the </w:t>
      </w:r>
      <w:r w:rsidR="004F348A">
        <w:rPr>
          <w:rFonts w:ascii="EYInterstate Light" w:eastAsia="Calibri" w:hAnsi="EYInterstate Light" w:cs="Times New Roman"/>
          <w:lang w:val="en-GB"/>
        </w:rPr>
        <w:t>MoJ</w:t>
      </w:r>
      <w:r w:rsidR="004F348A" w:rsidRPr="004F348A">
        <w:rPr>
          <w:rFonts w:ascii="EYInterstate Light" w:eastAsia="Calibri" w:hAnsi="EYInterstate Light" w:cs="Times New Roman"/>
          <w:lang w:val="en-GB"/>
        </w:rPr>
        <w:t xml:space="preserve"> and in courts, but</w:t>
      </w:r>
      <w:r w:rsidR="004F348A">
        <w:rPr>
          <w:rFonts w:ascii="EYInterstate Light" w:eastAsia="Calibri" w:hAnsi="EYInterstate Light" w:cs="Times New Roman"/>
          <w:lang w:val="en-GB"/>
        </w:rPr>
        <w:t xml:space="preserve"> t</w:t>
      </w:r>
      <w:r w:rsidRPr="00A0268A">
        <w:rPr>
          <w:rFonts w:ascii="EYInterstate Light" w:eastAsia="Calibri" w:hAnsi="EYInterstate Light" w:cs="Times New Roman"/>
          <w:lang w:val="en-GB"/>
        </w:rPr>
        <w:t xml:space="preserve">he proposal would be to set up a single e-platform for case listing, which could track information on each case from the moment the request is made until the decision is taken. In addition, bringing together, including, but not limited to, court decisions, would provide an opportunity to compile case law, </w:t>
      </w:r>
      <w:r w:rsidR="00395301" w:rsidRPr="00A0268A">
        <w:rPr>
          <w:rFonts w:ascii="EYInterstate Light" w:eastAsia="Calibri" w:hAnsi="EYInterstate Light" w:cs="Times New Roman"/>
          <w:lang w:val="en-GB"/>
        </w:rPr>
        <w:t>analyse</w:t>
      </w:r>
      <w:r w:rsidRPr="00A0268A">
        <w:rPr>
          <w:rFonts w:ascii="EYInterstate Light" w:eastAsia="Calibri" w:hAnsi="EYInterstate Light" w:cs="Times New Roman"/>
          <w:lang w:val="en-GB"/>
        </w:rPr>
        <w:t xml:space="preserve"> case law, and compile statistics.</w:t>
      </w:r>
    </w:p>
    <w:p w14:paraId="5BBA2131" w14:textId="77777777" w:rsidR="00736461" w:rsidRDefault="00736461" w:rsidP="005504FB">
      <w:pPr>
        <w:spacing w:after="120" w:line="240" w:lineRule="auto"/>
        <w:jc w:val="both"/>
        <w:rPr>
          <w:rFonts w:ascii="EYInterstate Light" w:eastAsia="Calibri" w:hAnsi="EYInterstate Light" w:cs="Times New Roman"/>
          <w:b/>
          <w:lang w:val="en-GB"/>
        </w:rPr>
      </w:pPr>
    </w:p>
    <w:p w14:paraId="02B8404E" w14:textId="1F5A068D" w:rsidR="005504FB" w:rsidRPr="00A0268A" w:rsidRDefault="00395301" w:rsidP="005504FB">
      <w:pPr>
        <w:spacing w:after="120" w:line="240" w:lineRule="auto"/>
        <w:jc w:val="both"/>
        <w:rPr>
          <w:rFonts w:ascii="EYInterstate Light" w:eastAsia="Calibri" w:hAnsi="EYInterstate Light" w:cs="Times New Roman"/>
          <w:b/>
          <w:lang w:val="en-GB"/>
        </w:rPr>
      </w:pPr>
      <w:r w:rsidRPr="00A0268A">
        <w:rPr>
          <w:rFonts w:ascii="EYInterstate Light" w:eastAsia="Calibri" w:hAnsi="EYInterstate Light" w:cs="Times New Roman"/>
          <w:b/>
          <w:lang w:val="en-GB"/>
        </w:rPr>
        <w:t xml:space="preserve">Process of preparing translations </w:t>
      </w:r>
    </w:p>
    <w:p w14:paraId="71879979" w14:textId="44B3BC0D" w:rsidR="005504FB" w:rsidRPr="00A0268A" w:rsidRDefault="00395301" w:rsidP="005504FB">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practice, it can be observed that other EU member states may also have problems with the preparation of translations into Latvian. An example is the specific case where the competent authority of Belgium could not find an interpreter to provide a translation of a special form certificate into Latvian. Upon receipt of the request, Latvia provided the translation, Belgium promised to cover all costs related to the translation of the documents. As a result</w:t>
      </w:r>
      <w:r w:rsidR="005504FB" w:rsidRPr="00A0268A">
        <w:rPr>
          <w:rFonts w:ascii="EYInterstate Light" w:eastAsia="Calibri" w:hAnsi="EYInterstate Light" w:cs="Times New Roman"/>
          <w:lang w:val="en-GB"/>
        </w:rPr>
        <w:t xml:space="preserve">: </w:t>
      </w:r>
    </w:p>
    <w:p w14:paraId="4CF58B90" w14:textId="0A477259" w:rsidR="00395301" w:rsidRPr="00A0268A" w:rsidRDefault="00395301" w:rsidP="00D133C9">
      <w:pPr>
        <w:pStyle w:val="ListParagraph"/>
        <w:numPr>
          <w:ilvl w:val="0"/>
          <w:numId w:val="15"/>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carrying out the sorting of the issue of the provision of translation, the time was delayed. In case if the translations of the request documents were received sooner, the Latvian court would be able to recognize and enforce the judgment sent by Belgium. But, in this case, the translation was received a week after the release of the sentenced person from detention due to enforcement of the judgement in another criminal proceeding;</w:t>
      </w:r>
    </w:p>
    <w:p w14:paraId="3AA99E78" w14:textId="5C754A48" w:rsidR="005504FB" w:rsidRPr="00A0268A" w:rsidRDefault="00395301" w:rsidP="00D133C9">
      <w:pPr>
        <w:pStyle w:val="ListParagraph"/>
        <w:numPr>
          <w:ilvl w:val="0"/>
          <w:numId w:val="15"/>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Belgium covered expenditures for Latvia only after multiple reminders.</w:t>
      </w:r>
    </w:p>
    <w:p w14:paraId="035E2BEC" w14:textId="77777777" w:rsidR="00736461" w:rsidRDefault="00736461" w:rsidP="005504FB">
      <w:pPr>
        <w:spacing w:after="120" w:line="240" w:lineRule="auto"/>
        <w:jc w:val="both"/>
        <w:rPr>
          <w:rFonts w:ascii="EYInterstate Light" w:eastAsia="Calibri" w:hAnsi="EYInterstate Light" w:cs="Times New Roman"/>
          <w:b/>
          <w:lang w:val="en-GB"/>
        </w:rPr>
      </w:pPr>
    </w:p>
    <w:p w14:paraId="183121CF" w14:textId="0E984A11" w:rsidR="005504FB" w:rsidRPr="00A0268A" w:rsidRDefault="00DE54B3" w:rsidP="005504FB">
      <w:pPr>
        <w:spacing w:after="120" w:line="240" w:lineRule="auto"/>
        <w:jc w:val="both"/>
        <w:rPr>
          <w:rFonts w:ascii="EYInterstate Light" w:eastAsia="Calibri" w:hAnsi="EYInterstate Light" w:cs="Times New Roman"/>
          <w:b/>
          <w:lang w:val="en-GB"/>
        </w:rPr>
      </w:pPr>
      <w:r w:rsidRPr="00A0268A">
        <w:rPr>
          <w:rFonts w:ascii="EYInterstate Light" w:eastAsia="Calibri" w:hAnsi="EYInterstate Light" w:cs="Times New Roman"/>
          <w:b/>
          <w:lang w:val="en-GB"/>
        </w:rPr>
        <w:t>Quality of translations</w:t>
      </w:r>
    </w:p>
    <w:p w14:paraId="3AAFC36C" w14:textId="55A511FE" w:rsidR="0034325E" w:rsidRPr="0034325E" w:rsidRDefault="0034325E" w:rsidP="00DE54B3">
      <w:pPr>
        <w:spacing w:after="120" w:line="240" w:lineRule="auto"/>
        <w:jc w:val="both"/>
        <w:rPr>
          <w:rFonts w:ascii="EYInterstate Light" w:eastAsia="Calibri" w:hAnsi="EYInterstate Light" w:cs="Times New Roman"/>
          <w:b/>
          <w:bCs/>
          <w:lang w:val="en-GB"/>
        </w:rPr>
      </w:pPr>
      <w:r w:rsidRPr="0034325E">
        <w:rPr>
          <w:rFonts w:ascii="EYInterstate Light" w:eastAsia="Calibri" w:hAnsi="EYInterstate Light" w:cs="Times New Roman"/>
          <w:b/>
          <w:bCs/>
          <w:lang w:val="en-GB"/>
        </w:rPr>
        <w:t>Latvia</w:t>
      </w:r>
    </w:p>
    <w:p w14:paraId="19F96513" w14:textId="09AC867B" w:rsidR="00DE54B3" w:rsidRPr="00A0268A" w:rsidRDefault="00DE54B3" w:rsidP="00DE54B3">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practice, it is observed that very often the quality of translation of documents is low, which results in delays in the case processing process.</w:t>
      </w:r>
    </w:p>
    <w:p w14:paraId="0FA7403B" w14:textId="77777777" w:rsidR="00DE54B3" w:rsidRPr="00A0268A" w:rsidRDefault="00DE54B3" w:rsidP="00DE54B3">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In case the court finds that the translation of documents is of poor quality, it is recommended:</w:t>
      </w:r>
    </w:p>
    <w:p w14:paraId="1E57BF00" w14:textId="0AB33A56" w:rsidR="00DE54B3" w:rsidRPr="00A0268A" w:rsidRDefault="00DE54B3" w:rsidP="00D133C9">
      <w:pPr>
        <w:pStyle w:val="ListParagraph"/>
        <w:numPr>
          <w:ilvl w:val="0"/>
          <w:numId w:val="16"/>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to indicate to the submitter of the translation that the submitted translation of the documents has been prepared in low quality;</w:t>
      </w:r>
    </w:p>
    <w:p w14:paraId="6440F31B" w14:textId="0F370723" w:rsidR="00DE54B3" w:rsidRPr="00A0268A" w:rsidRDefault="00DE54B3" w:rsidP="00D133C9">
      <w:pPr>
        <w:pStyle w:val="ListParagraph"/>
        <w:numPr>
          <w:ilvl w:val="0"/>
          <w:numId w:val="16"/>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request a re-examination/improvement of the translation or ask the translation submitter to provide additional information in order not to delay the case review process.</w:t>
      </w:r>
    </w:p>
    <w:p w14:paraId="466A1CC3" w14:textId="64550472" w:rsidR="005504FB" w:rsidRDefault="00DE54B3" w:rsidP="005504FB">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Also, as the forms in the annexes to Framework Decisions 2008/909 and 2008/947 (i.e. the special form certificate) have been translated into all languages of the EU member states, it would be advisable for translators to use the officially certified translations (translations of Framework Decision 2008/909 and its annexes are available here</w:t>
      </w:r>
      <w:r w:rsidR="00730EEF">
        <w:rPr>
          <w:rFonts w:ascii="EYInterstate Light" w:eastAsia="Calibri" w:hAnsi="EYInterstate Light" w:cs="Times New Roman"/>
          <w:lang w:val="en-GB"/>
        </w:rPr>
        <w:t>:</w:t>
      </w:r>
      <w:r w:rsidRPr="00A0268A">
        <w:rPr>
          <w:rFonts w:ascii="EYInterstate Light" w:eastAsia="Calibri" w:hAnsi="EYInterstate Light" w:cs="Times New Roman"/>
          <w:lang w:val="en-GB"/>
        </w:rPr>
        <w:t xml:space="preserve"> </w:t>
      </w:r>
      <w:hyperlink r:id="rId21" w:history="1">
        <w:r w:rsidR="005504FB" w:rsidRPr="00A0268A">
          <w:rPr>
            <w:rStyle w:val="Hyperlink"/>
            <w:rFonts w:ascii="EYInterstate Light" w:eastAsia="Calibri" w:hAnsi="EYInterstate Light" w:cs="Times New Roman"/>
            <w:lang w:val="en-GB"/>
          </w:rPr>
          <w:t>https://eur-lex.europa.eu/legal-content/LV/TXT/?uri=CELEX%3A32008F0909</w:t>
        </w:r>
      </w:hyperlink>
      <w:r w:rsidR="005504FB" w:rsidRPr="00A0268A">
        <w:rPr>
          <w:rFonts w:ascii="EYInterstate Light" w:eastAsia="Calibri" w:hAnsi="EYInterstate Light" w:cs="Times New Roman"/>
          <w:lang w:val="en-GB"/>
        </w:rPr>
        <w:t xml:space="preserve">, </w:t>
      </w:r>
      <w:r w:rsidRPr="00A0268A">
        <w:rPr>
          <w:rFonts w:ascii="EYInterstate Light" w:eastAsia="Calibri" w:hAnsi="EYInterstate Light" w:cs="Times New Roman"/>
          <w:lang w:val="en-GB"/>
        </w:rPr>
        <w:t>translations of Framework Decision 2008/947 and its annexes are available here</w:t>
      </w:r>
      <w:r w:rsidR="005504FB" w:rsidRPr="00A0268A">
        <w:rPr>
          <w:rFonts w:ascii="EYInterstate Light" w:eastAsia="Calibri" w:hAnsi="EYInterstate Light" w:cs="Times New Roman"/>
          <w:lang w:val="en-GB"/>
        </w:rPr>
        <w:t xml:space="preserve">: </w:t>
      </w:r>
      <w:hyperlink r:id="rId22" w:history="1">
        <w:r w:rsidR="005504FB" w:rsidRPr="00A0268A">
          <w:rPr>
            <w:rStyle w:val="Hyperlink"/>
            <w:rFonts w:ascii="EYInterstate Light" w:eastAsia="Calibri" w:hAnsi="EYInterstate Light" w:cs="Times New Roman"/>
            <w:lang w:val="en-GB"/>
          </w:rPr>
          <w:t>https://eur-lex.europa.eu/legal-content/LV/TXT/?uri=celex:32008F0947</w:t>
        </w:r>
      </w:hyperlink>
      <w:r w:rsidR="005504FB" w:rsidRPr="00A0268A">
        <w:rPr>
          <w:rFonts w:ascii="EYInterstate Light" w:eastAsia="Calibri" w:hAnsi="EYInterstate Light" w:cs="Times New Roman"/>
          <w:lang w:val="en-GB"/>
        </w:rPr>
        <w:t xml:space="preserve">). </w:t>
      </w:r>
    </w:p>
    <w:p w14:paraId="43359FEE" w14:textId="77777777" w:rsidR="00305311" w:rsidRPr="0034325E" w:rsidRDefault="00305311" w:rsidP="00305311">
      <w:pPr>
        <w:spacing w:after="120" w:line="240" w:lineRule="auto"/>
        <w:jc w:val="both"/>
        <w:rPr>
          <w:rFonts w:ascii="EYInterstate Light" w:eastAsia="Calibri" w:hAnsi="EYInterstate Light" w:cs="Times New Roman"/>
          <w:b/>
          <w:bCs/>
          <w:lang w:val="en-GB"/>
        </w:rPr>
      </w:pPr>
      <w:r w:rsidRPr="0034325E">
        <w:rPr>
          <w:rFonts w:ascii="EYInterstate Light" w:eastAsia="Calibri" w:hAnsi="EYInterstate Light" w:cs="Times New Roman"/>
          <w:b/>
          <w:bCs/>
          <w:lang w:val="en-GB"/>
        </w:rPr>
        <w:t>Croatia</w:t>
      </w:r>
    </w:p>
    <w:p w14:paraId="7B454413" w14:textId="7A4D4EB7" w:rsidR="00305311" w:rsidRDefault="00305311" w:rsidP="00305311">
      <w:pPr>
        <w:spacing w:after="120" w:line="240" w:lineRule="auto"/>
        <w:jc w:val="both"/>
        <w:rPr>
          <w:rFonts w:ascii="EYInterstate Light" w:eastAsia="Calibri" w:hAnsi="EYInterstate Light" w:cs="Times New Roman"/>
          <w:lang w:val="en-GB"/>
        </w:rPr>
      </w:pPr>
      <w:r w:rsidRPr="0034325E">
        <w:rPr>
          <w:rFonts w:ascii="EYInterstate Light" w:eastAsia="Calibri" w:hAnsi="EYInterstate Light" w:cs="Times New Roman"/>
          <w:lang w:val="en-GB"/>
        </w:rPr>
        <w:t>Sometimes Croatian competent courts encounter problems regarding inadequate translations because they do</w:t>
      </w:r>
      <w:r>
        <w:rPr>
          <w:rFonts w:ascii="EYInterstate Light" w:eastAsia="Calibri" w:hAnsi="EYInterstate Light" w:cs="Times New Roman"/>
          <w:lang w:val="en-GB"/>
        </w:rPr>
        <w:t xml:space="preserve"> not</w:t>
      </w:r>
      <w:r w:rsidRPr="0034325E">
        <w:rPr>
          <w:rFonts w:ascii="EYInterstate Light" w:eastAsia="Calibri" w:hAnsi="EYInterstate Light" w:cs="Times New Roman"/>
          <w:lang w:val="en-GB"/>
        </w:rPr>
        <w:t xml:space="preserve"> receive official and verified translation by a permanent court interpreter. On the other hand, Croatian competent courts use permanent court interpreter’s services for translation of all the documents which are requested from the competent authorities of other </w:t>
      </w:r>
      <w:r>
        <w:rPr>
          <w:rFonts w:ascii="EYInterstate Light" w:eastAsia="Calibri" w:hAnsi="EYInterstate Light" w:cs="Times New Roman"/>
          <w:lang w:val="en-GB"/>
        </w:rPr>
        <w:t>EU m</w:t>
      </w:r>
      <w:r w:rsidRPr="0034325E">
        <w:rPr>
          <w:rFonts w:ascii="EYInterstate Light" w:eastAsia="Calibri" w:hAnsi="EYInterstate Light" w:cs="Times New Roman"/>
          <w:lang w:val="en-GB"/>
        </w:rPr>
        <w:t xml:space="preserve">ember </w:t>
      </w:r>
      <w:r>
        <w:rPr>
          <w:rFonts w:ascii="EYInterstate Light" w:eastAsia="Calibri" w:hAnsi="EYInterstate Light" w:cs="Times New Roman"/>
          <w:lang w:val="en-GB"/>
        </w:rPr>
        <w:t>s</w:t>
      </w:r>
      <w:r w:rsidRPr="0034325E">
        <w:rPr>
          <w:rFonts w:ascii="EYInterstate Light" w:eastAsia="Calibri" w:hAnsi="EYInterstate Light" w:cs="Times New Roman"/>
          <w:lang w:val="en-GB"/>
        </w:rPr>
        <w:t>tates in their native languages or English.</w:t>
      </w:r>
    </w:p>
    <w:p w14:paraId="7F9B8645" w14:textId="77777777" w:rsidR="00484241" w:rsidRPr="00730EEF" w:rsidRDefault="00484241" w:rsidP="00484241">
      <w:pPr>
        <w:spacing w:after="120" w:line="240" w:lineRule="auto"/>
        <w:jc w:val="both"/>
        <w:rPr>
          <w:rFonts w:ascii="EYInterstate Light" w:eastAsia="Calibri" w:hAnsi="EYInterstate Light" w:cs="Times New Roman"/>
          <w:b/>
          <w:bCs/>
          <w:lang w:val="en-GB"/>
        </w:rPr>
      </w:pPr>
      <w:r w:rsidRPr="00730EEF">
        <w:rPr>
          <w:rFonts w:ascii="EYInterstate Light" w:eastAsia="Calibri" w:hAnsi="EYInterstate Light" w:cs="Times New Roman"/>
          <w:b/>
          <w:bCs/>
          <w:lang w:val="en-GB"/>
        </w:rPr>
        <w:t>Lithuania</w:t>
      </w:r>
    </w:p>
    <w:p w14:paraId="0C7B14DB" w14:textId="77777777" w:rsidR="00484241" w:rsidRPr="00730EEF" w:rsidRDefault="00484241" w:rsidP="00484241">
      <w:pPr>
        <w:spacing w:after="120" w:line="240" w:lineRule="auto"/>
        <w:jc w:val="both"/>
        <w:rPr>
          <w:rFonts w:ascii="EYInterstate Light" w:eastAsia="Calibri" w:hAnsi="EYInterstate Light" w:cs="Times New Roman"/>
          <w:lang w:val="en-GB"/>
        </w:rPr>
      </w:pPr>
      <w:r w:rsidRPr="00730EEF">
        <w:rPr>
          <w:rFonts w:ascii="EYInterstate Light" w:eastAsia="Calibri" w:hAnsi="EYInterstate Light" w:cs="Times New Roman"/>
          <w:lang w:val="en-GB"/>
        </w:rPr>
        <w:t>Lithuanian courts receive translations that lack some quality at times as well. At the same time, Lithuanian courts use in office translation or out-source the service.</w:t>
      </w:r>
    </w:p>
    <w:p w14:paraId="02D1C65C" w14:textId="77777777" w:rsidR="00484241" w:rsidRPr="0034325E" w:rsidRDefault="00484241" w:rsidP="00305311">
      <w:pPr>
        <w:spacing w:after="120" w:line="240" w:lineRule="auto"/>
        <w:jc w:val="both"/>
        <w:rPr>
          <w:rFonts w:ascii="EYInterstate Light" w:eastAsia="Calibri" w:hAnsi="EYInterstate Light" w:cs="Times New Roman"/>
          <w:lang w:val="en-GB"/>
        </w:rPr>
      </w:pPr>
    </w:p>
    <w:p w14:paraId="6FDE5142" w14:textId="41E3F2C3" w:rsidR="005504FB" w:rsidRPr="00A0268A" w:rsidRDefault="00DE54B3" w:rsidP="005504FB">
      <w:pPr>
        <w:spacing w:after="120" w:line="240" w:lineRule="auto"/>
        <w:jc w:val="both"/>
        <w:rPr>
          <w:rFonts w:ascii="EYInterstate Light" w:eastAsia="Calibri" w:hAnsi="EYInterstate Light" w:cs="Times New Roman"/>
          <w:b/>
          <w:lang w:val="en-GB"/>
        </w:rPr>
      </w:pPr>
      <w:r w:rsidRPr="00A0268A">
        <w:rPr>
          <w:rFonts w:ascii="EYInterstate Light" w:eastAsia="Calibri" w:hAnsi="EYInterstate Light" w:cs="Times New Roman"/>
          <w:b/>
          <w:lang w:val="en-GB"/>
        </w:rPr>
        <w:t>Completion of special form certificate</w:t>
      </w:r>
    </w:p>
    <w:p w14:paraId="711E8B88" w14:textId="272D7896" w:rsidR="005504FB" w:rsidRDefault="00DE54B3" w:rsidP="00730EEF">
      <w:p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 xml:space="preserve">MoJ after verifying the case materials, fills in/prepares a special form certificate. There are cases when a Latvian court sends a completed form to the MoJ, but the courts do not have to do so. The court submits a proposal for the enforcement of the sentence in another EU </w:t>
      </w:r>
      <w:r w:rsidR="00B17052" w:rsidRPr="00A0268A">
        <w:rPr>
          <w:rFonts w:ascii="EYInterstate Light" w:eastAsia="Calibri" w:hAnsi="EYInterstate Light" w:cs="Times New Roman"/>
          <w:lang w:val="en-GB"/>
        </w:rPr>
        <w:t>m</w:t>
      </w:r>
      <w:r w:rsidRPr="00A0268A">
        <w:rPr>
          <w:rFonts w:ascii="EYInterstate Light" w:eastAsia="Calibri" w:hAnsi="EYInterstate Light" w:cs="Times New Roman"/>
          <w:lang w:val="en-GB"/>
        </w:rPr>
        <w:t xml:space="preserve">ember </w:t>
      </w:r>
      <w:r w:rsidR="00B17052" w:rsidRPr="00A0268A">
        <w:rPr>
          <w:rFonts w:ascii="EYInterstate Light" w:eastAsia="Calibri" w:hAnsi="EYInterstate Light" w:cs="Times New Roman"/>
          <w:lang w:val="en-GB"/>
        </w:rPr>
        <w:t>s</w:t>
      </w:r>
      <w:r w:rsidRPr="00A0268A">
        <w:rPr>
          <w:rFonts w:ascii="EYInterstate Light" w:eastAsia="Calibri" w:hAnsi="EYInterstate Light" w:cs="Times New Roman"/>
          <w:lang w:val="en-GB"/>
        </w:rPr>
        <w:t xml:space="preserve">tate, but a special form </w:t>
      </w:r>
      <w:r w:rsidR="00B17052" w:rsidRPr="00A0268A">
        <w:rPr>
          <w:rFonts w:ascii="EYInterstate Light" w:eastAsia="Calibri" w:hAnsi="EYInterstate Light" w:cs="Times New Roman"/>
          <w:lang w:val="en-GB"/>
        </w:rPr>
        <w:t>certificate</w:t>
      </w:r>
      <w:r w:rsidRPr="00A0268A">
        <w:rPr>
          <w:rFonts w:ascii="EYInterstate Light" w:eastAsia="Calibri" w:hAnsi="EYInterstate Light" w:cs="Times New Roman"/>
          <w:lang w:val="en-GB"/>
        </w:rPr>
        <w:t xml:space="preserve"> is filled in by the </w:t>
      </w:r>
      <w:r w:rsidR="00B17052" w:rsidRPr="00A0268A">
        <w:rPr>
          <w:rFonts w:ascii="EYInterstate Light" w:eastAsia="Calibri" w:hAnsi="EYInterstate Light" w:cs="Times New Roman"/>
          <w:lang w:val="en-GB"/>
        </w:rPr>
        <w:t>MoJ</w:t>
      </w:r>
      <w:r w:rsidRPr="00A0268A">
        <w:rPr>
          <w:rFonts w:ascii="EYInterstate Light" w:eastAsia="Calibri" w:hAnsi="EYInterstate Light" w:cs="Times New Roman"/>
          <w:lang w:val="en-GB"/>
        </w:rPr>
        <w:t>.</w:t>
      </w:r>
      <w:r w:rsidR="00730EEF">
        <w:rPr>
          <w:rFonts w:ascii="EYInterstate Light" w:eastAsia="Calibri" w:hAnsi="EYInterstate Light" w:cs="Times New Roman"/>
          <w:lang w:val="en-GB"/>
        </w:rPr>
        <w:t xml:space="preserve"> </w:t>
      </w:r>
    </w:p>
    <w:p w14:paraId="15E28839" w14:textId="77777777" w:rsidR="00ED7D6C" w:rsidRDefault="00ED7D6C" w:rsidP="00ED7D6C">
      <w:pPr>
        <w:jc w:val="right"/>
        <w:rPr>
          <w:rFonts w:ascii="EYInterstate Light" w:eastAsia="Calibri" w:hAnsi="EYInterstate Light" w:cs="Times New Roman"/>
          <w:lang w:val="en-GB"/>
        </w:rPr>
      </w:pPr>
    </w:p>
    <w:p w14:paraId="29D9D707" w14:textId="245F9827" w:rsidR="00ED7D6C" w:rsidRPr="00ED7D6C" w:rsidRDefault="00ED7D6C" w:rsidP="00ED7D6C">
      <w:pPr>
        <w:rPr>
          <w:rFonts w:ascii="EYInterstate Light" w:eastAsia="Calibri" w:hAnsi="EYInterstate Light" w:cs="Times New Roman"/>
          <w:lang w:val="en-GB"/>
        </w:rPr>
        <w:sectPr w:rsidR="00ED7D6C" w:rsidRPr="00ED7D6C" w:rsidSect="00A17DAD">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titlePg/>
          <w:docGrid w:linePitch="360"/>
        </w:sectPr>
      </w:pPr>
    </w:p>
    <w:p w14:paraId="251AF40C" w14:textId="2280F28C" w:rsidR="005504FB" w:rsidRPr="00A0268A" w:rsidRDefault="00C760F4" w:rsidP="00D133C9">
      <w:pPr>
        <w:pStyle w:val="Heading1"/>
        <w:numPr>
          <w:ilvl w:val="0"/>
          <w:numId w:val="1"/>
        </w:numPr>
        <w:spacing w:after="240"/>
        <w:jc w:val="both"/>
        <w:rPr>
          <w:rFonts w:ascii="EYInterstate Light" w:hAnsi="EYInterstate Light" w:cs="Times New Roman"/>
          <w:sz w:val="24"/>
          <w:lang w:val="en-GB"/>
        </w:rPr>
      </w:pPr>
      <w:bookmarkStart w:id="47" w:name="_Toc38980152"/>
      <w:bookmarkStart w:id="48" w:name="_Toc47380080"/>
      <w:r w:rsidRPr="00A0268A">
        <w:rPr>
          <w:rFonts w:ascii="EYInterstate Light" w:hAnsi="EYInterstate Light" w:cs="Times New Roman"/>
          <w:sz w:val="24"/>
          <w:lang w:val="en-GB"/>
        </w:rPr>
        <w:lastRenderedPageBreak/>
        <w:t>SUMMARY ANNEXES</w:t>
      </w:r>
      <w:bookmarkEnd w:id="47"/>
      <w:bookmarkEnd w:id="48"/>
    </w:p>
    <w:p w14:paraId="56549826" w14:textId="77777777" w:rsidR="00864F49" w:rsidRPr="00864F49" w:rsidRDefault="00864F49" w:rsidP="00D133C9">
      <w:pPr>
        <w:pStyle w:val="ListParagraph"/>
        <w:numPr>
          <w:ilvl w:val="1"/>
          <w:numId w:val="1"/>
        </w:numPr>
        <w:jc w:val="both"/>
        <w:outlineLvl w:val="1"/>
        <w:rPr>
          <w:rFonts w:ascii="EYInterstate Light" w:hAnsi="EYInterstate Light" w:cs="Times New Roman"/>
          <w:lang w:val="en-GB"/>
        </w:rPr>
      </w:pPr>
      <w:bookmarkStart w:id="49" w:name="_Toc47380081"/>
      <w:r w:rsidRPr="00864F49">
        <w:rPr>
          <w:rFonts w:ascii="EYInterstate Light" w:hAnsi="EYInterstate Light" w:cs="Times New Roman"/>
          <w:b/>
          <w:lang w:val="en-GB"/>
        </w:rPr>
        <w:t>Schematic representation of the actions to be taken by the Issuing and Executing State in accordance with Framework Decision 2008/909 and the CPL</w:t>
      </w:r>
      <w:bookmarkEnd w:id="49"/>
    </w:p>
    <w:p w14:paraId="56759CD7" w14:textId="41133FD2" w:rsidR="00864F49" w:rsidRPr="00584AC2" w:rsidRDefault="00766187" w:rsidP="00584AC2">
      <w:pPr>
        <w:pStyle w:val="ListParagraph"/>
        <w:ind w:left="360"/>
        <w:jc w:val="center"/>
        <w:rPr>
          <w:rFonts w:ascii="EYInterstate Light" w:hAnsi="EYInterstate Light" w:cs="Times New Roman"/>
          <w:i/>
          <w:lang w:val="en-GB"/>
        </w:rPr>
      </w:pPr>
      <w:r>
        <w:rPr>
          <w:noProof/>
        </w:rPr>
        <mc:AlternateContent>
          <mc:Choice Requires="wps">
            <w:drawing>
              <wp:anchor distT="0" distB="0" distL="114300" distR="114300" simplePos="0" relativeHeight="251674624" behindDoc="0" locked="0" layoutInCell="1" allowOverlap="1" wp14:anchorId="51B11BD5" wp14:editId="1B06F612">
                <wp:simplePos x="0" y="0"/>
                <wp:positionH relativeFrom="column">
                  <wp:posOffset>3066858</wp:posOffset>
                </wp:positionH>
                <wp:positionV relativeFrom="paragraph">
                  <wp:posOffset>1703705</wp:posOffset>
                </wp:positionV>
                <wp:extent cx="2140585" cy="257175"/>
                <wp:effectExtent l="0" t="0" r="12065" b="28575"/>
                <wp:wrapNone/>
                <wp:docPr id="16" name="Rectangle 16"/>
                <wp:cNvGraphicFramePr/>
                <a:graphic xmlns:a="http://schemas.openxmlformats.org/drawingml/2006/main">
                  <a:graphicData uri="http://schemas.microsoft.com/office/word/2010/wordprocessingShape">
                    <wps:wsp>
                      <wps:cNvSpPr/>
                      <wps:spPr>
                        <a:xfrm>
                          <a:off x="0" y="0"/>
                          <a:ext cx="214058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92A4267" w14:textId="77777777" w:rsidR="00402B50" w:rsidRPr="0050325C" w:rsidRDefault="00402B50" w:rsidP="0050325C">
                            <w:pPr>
                              <w:jc w:val="right"/>
                              <w:rPr>
                                <w:rFonts w:ascii="EYInterstate Light" w:eastAsia="EYInterstate Light" w:hAnsi="EYInterstate Light" w:cs="EYInterstate Light"/>
                                <w:sz w:val="20"/>
                                <w:lang w:val="en-GB"/>
                              </w:rPr>
                            </w:pPr>
                            <w:r w:rsidRPr="0050325C">
                              <w:rPr>
                                <w:rFonts w:ascii="EYInterstate Light" w:eastAsia="EYInterstate Light" w:hAnsi="EYInterstate Light" w:cs="EYInterstate Light"/>
                                <w:sz w:val="20"/>
                                <w:lang w:val="en-GB"/>
                              </w:rPr>
                              <w:t>CPL Article 809., 823. and 825.</w:t>
                            </w:r>
                          </w:p>
                          <w:p w14:paraId="3394FEA3" w14:textId="52AB1AA6" w:rsidR="00402B50" w:rsidRPr="001B56FB" w:rsidRDefault="00402B50" w:rsidP="00864F49">
                            <w:pPr>
                              <w:jc w:val="right"/>
                              <w:rPr>
                                <w:rFonts w:ascii="EYInterstate Light" w:hAnsi="EYInterstate Ligh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1BD5" id="Rectangle 16" o:spid="_x0000_s1026" style="position:absolute;left:0;text-align:left;margin-left:241.5pt;margin-top:134.15pt;width:168.5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" fillcolor="white [3201]" strokecolor="#4472c4 [3204]" strokeweight="1pt">
                <v:textbox>
                  <w:txbxContent>
                    <w:p w14:paraId="092A4267" w14:textId="77777777" w:rsidR="00402B50" w:rsidRPr="0050325C" w:rsidRDefault="00402B50" w:rsidP="0050325C">
                      <w:pPr>
                        <w:jc w:val="right"/>
                        <w:rPr>
                          <w:rFonts w:ascii="EYInterstate Light" w:eastAsia="EYInterstate Light" w:hAnsi="EYInterstate Light" w:cs="EYInterstate Light"/>
                          <w:sz w:val="20"/>
                          <w:lang w:val="en-GB"/>
                        </w:rPr>
                      </w:pPr>
                      <w:r w:rsidRPr="0050325C">
                        <w:rPr>
                          <w:rFonts w:ascii="EYInterstate Light" w:eastAsia="EYInterstate Light" w:hAnsi="EYInterstate Light" w:cs="EYInterstate Light"/>
                          <w:sz w:val="20"/>
                          <w:lang w:val="en-GB"/>
                        </w:rPr>
                        <w:t>CPL Article 809., 823. and 825.</w:t>
                      </w:r>
                    </w:p>
                    <w:p w14:paraId="3394FEA3" w14:textId="52AB1AA6" w:rsidR="00402B50" w:rsidRPr="001B56FB" w:rsidRDefault="00402B50" w:rsidP="00864F49">
                      <w:pPr>
                        <w:jc w:val="right"/>
                        <w:rPr>
                          <w:rFonts w:ascii="EYInterstate Light" w:hAnsi="EYInterstate Light"/>
                          <w:sz w:val="18"/>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181A098" wp14:editId="13814B08">
                <wp:simplePos x="0" y="0"/>
                <wp:positionH relativeFrom="column">
                  <wp:posOffset>1045683</wp:posOffset>
                </wp:positionH>
                <wp:positionV relativeFrom="paragraph">
                  <wp:posOffset>1916430</wp:posOffset>
                </wp:positionV>
                <wp:extent cx="1392555" cy="233680"/>
                <wp:effectExtent l="0" t="0" r="17145" b="13970"/>
                <wp:wrapNone/>
                <wp:docPr id="17" name="Rectangle 17"/>
                <wp:cNvGraphicFramePr/>
                <a:graphic xmlns:a="http://schemas.openxmlformats.org/drawingml/2006/main">
                  <a:graphicData uri="http://schemas.microsoft.com/office/word/2010/wordprocessingShape">
                    <wps:wsp>
                      <wps:cNvSpPr/>
                      <wps:spPr>
                        <a:xfrm>
                          <a:off x="0" y="0"/>
                          <a:ext cx="1392555" cy="23368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55F6824" w14:textId="77777777" w:rsidR="00402B50" w:rsidRPr="0050325C" w:rsidRDefault="00402B50" w:rsidP="0050325C">
                            <w:pPr>
                              <w:rPr>
                                <w:rFonts w:ascii="EYInterstate Light" w:hAnsi="EYInterstate Light"/>
                                <w:sz w:val="20"/>
                                <w:lang w:val="en-GB"/>
                              </w:rPr>
                            </w:pPr>
                            <w:r w:rsidRPr="0050325C">
                              <w:rPr>
                                <w:rFonts w:ascii="EYInterstate Light" w:hAnsi="EYInterstate Light"/>
                                <w:sz w:val="20"/>
                                <w:lang w:val="en-GB"/>
                              </w:rPr>
                              <w:t>CPL Article 825. (1)</w:t>
                            </w:r>
                          </w:p>
                          <w:p w14:paraId="463E593B" w14:textId="22D20668" w:rsidR="00402B50" w:rsidRPr="00D46F8F" w:rsidRDefault="00402B50" w:rsidP="00864F49">
                            <w:pPr>
                              <w:jc w:val="center"/>
                              <w:rPr>
                                <w:rFonts w:ascii="EYInterstate Light" w:hAnsi="EYInterstate Light"/>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1A098" id="Rectangle 17" o:spid="_x0000_s1027" style="position:absolute;left:0;text-align:left;margin-left:82.35pt;margin-top:150.9pt;width:109.65pt;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" fillcolor="white [3201]" strokecolor="#4472c4 [3204]" strokeweight="1pt">
                <v:textbox>
                  <w:txbxContent>
                    <w:p w14:paraId="255F6824" w14:textId="77777777" w:rsidR="00402B50" w:rsidRPr="0050325C" w:rsidRDefault="00402B50" w:rsidP="0050325C">
                      <w:pPr>
                        <w:rPr>
                          <w:rFonts w:ascii="EYInterstate Light" w:hAnsi="EYInterstate Light"/>
                          <w:sz w:val="20"/>
                          <w:lang w:val="en-GB"/>
                        </w:rPr>
                      </w:pPr>
                      <w:r w:rsidRPr="0050325C">
                        <w:rPr>
                          <w:rFonts w:ascii="EYInterstate Light" w:hAnsi="EYInterstate Light"/>
                          <w:sz w:val="20"/>
                          <w:lang w:val="en-GB"/>
                        </w:rPr>
                        <w:t>CPL Article 825. (1)</w:t>
                      </w:r>
                    </w:p>
                    <w:p w14:paraId="463E593B" w14:textId="22D20668" w:rsidR="00402B50" w:rsidRPr="00D46F8F" w:rsidRDefault="00402B50" w:rsidP="00864F49">
                      <w:pPr>
                        <w:jc w:val="center"/>
                        <w:rPr>
                          <w:rFonts w:ascii="EYInterstate Light" w:hAnsi="EYInterstate Light"/>
                          <w:sz w:val="20"/>
                        </w:rP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2B4EA61A" wp14:editId="1443C9FD">
                <wp:simplePos x="0" y="0"/>
                <wp:positionH relativeFrom="column">
                  <wp:posOffset>716915</wp:posOffset>
                </wp:positionH>
                <wp:positionV relativeFrom="paragraph">
                  <wp:posOffset>374650</wp:posOffset>
                </wp:positionV>
                <wp:extent cx="3391535" cy="238125"/>
                <wp:effectExtent l="0" t="0" r="18415" b="28575"/>
                <wp:wrapNone/>
                <wp:docPr id="13" name="Rectangle 13"/>
                <wp:cNvGraphicFramePr/>
                <a:graphic xmlns:a="http://schemas.openxmlformats.org/drawingml/2006/main">
                  <a:graphicData uri="http://schemas.microsoft.com/office/word/2010/wordprocessingShape">
                    <wps:wsp>
                      <wps:cNvSpPr/>
                      <wps:spPr>
                        <a:xfrm>
                          <a:off x="0" y="0"/>
                          <a:ext cx="3391535"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DFE4AB7" w14:textId="77777777" w:rsidR="00402B50" w:rsidRPr="0050325C" w:rsidRDefault="00402B50" w:rsidP="0050325C">
                            <w:pPr>
                              <w:rPr>
                                <w:rFonts w:ascii="EYInterstate Light" w:hAnsi="EYInterstate Light"/>
                                <w:sz w:val="20"/>
                                <w:szCs w:val="20"/>
                                <w:lang w:val="en-GB"/>
                              </w:rPr>
                            </w:pPr>
                            <w:r w:rsidRPr="0050325C">
                              <w:rPr>
                                <w:rFonts w:ascii="EYInterstate Light" w:hAnsi="EYInterstate Light"/>
                                <w:sz w:val="20"/>
                                <w:szCs w:val="20"/>
                                <w:lang w:val="en-GB"/>
                              </w:rPr>
                              <w:t xml:space="preserve">CPL Article 808., Article 809. (1) and (2), Article 823. </w:t>
                            </w:r>
                          </w:p>
                          <w:p w14:paraId="109522F3" w14:textId="77777777" w:rsidR="00402B50" w:rsidRPr="0050325C" w:rsidRDefault="00402B50" w:rsidP="0050325C">
                            <w:pPr>
                              <w:rPr>
                                <w:rFonts w:ascii="EYInterstate Light" w:hAnsi="EYInterstate Light"/>
                                <w:sz w:val="20"/>
                                <w:szCs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EA61A" id="Rectangle 13" o:spid="_x0000_s1028" style="position:absolute;left:0;text-align:left;margin-left:56.45pt;margin-top:29.5pt;width:267.0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" fillcolor="white [3201]" strokecolor="#4472c4 [3204]" strokeweight="1pt">
                <v:textbox>
                  <w:txbxContent>
                    <w:p w14:paraId="1DFE4AB7" w14:textId="77777777" w:rsidR="00402B50" w:rsidRPr="0050325C" w:rsidRDefault="00402B50" w:rsidP="0050325C">
                      <w:pPr>
                        <w:rPr>
                          <w:rFonts w:ascii="EYInterstate Light" w:hAnsi="EYInterstate Light"/>
                          <w:sz w:val="20"/>
                          <w:szCs w:val="20"/>
                          <w:lang w:val="en-GB"/>
                        </w:rPr>
                      </w:pPr>
                      <w:r w:rsidRPr="0050325C">
                        <w:rPr>
                          <w:rFonts w:ascii="EYInterstate Light" w:hAnsi="EYInterstate Light"/>
                          <w:sz w:val="20"/>
                          <w:szCs w:val="20"/>
                          <w:lang w:val="en-GB"/>
                        </w:rPr>
                        <w:t xml:space="preserve">CPL Article 808., Article 809. (1) and (2), Article 823. </w:t>
                      </w:r>
                    </w:p>
                    <w:p w14:paraId="109522F3" w14:textId="77777777" w:rsidR="00402B50" w:rsidRPr="0050325C" w:rsidRDefault="00402B50" w:rsidP="0050325C">
                      <w:pPr>
                        <w:rPr>
                          <w:rFonts w:ascii="EYInterstate Light" w:hAnsi="EYInterstate Light"/>
                          <w:sz w:val="20"/>
                          <w:szCs w:val="20"/>
                          <w:lang w:val="en-GB"/>
                        </w:rPr>
                      </w:pPr>
                    </w:p>
                  </w:txbxContent>
                </v:textbox>
              </v:rect>
            </w:pict>
          </mc:Fallback>
        </mc:AlternateContent>
      </w:r>
      <w:r w:rsidR="0050325C">
        <w:rPr>
          <w:noProof/>
        </w:rPr>
        <mc:AlternateContent>
          <mc:Choice Requires="wps">
            <w:drawing>
              <wp:anchor distT="0" distB="0" distL="114300" distR="114300" simplePos="0" relativeHeight="251672576" behindDoc="0" locked="0" layoutInCell="1" allowOverlap="1" wp14:anchorId="1F73A372" wp14:editId="34A98FE1">
                <wp:simplePos x="0" y="0"/>
                <wp:positionH relativeFrom="column">
                  <wp:posOffset>480695</wp:posOffset>
                </wp:positionH>
                <wp:positionV relativeFrom="paragraph">
                  <wp:posOffset>1984537</wp:posOffset>
                </wp:positionV>
                <wp:extent cx="685800" cy="304800"/>
                <wp:effectExtent l="0" t="114300" r="19050" b="38100"/>
                <wp:wrapNone/>
                <wp:docPr id="14" name="Arrow: Curved Up 14"/>
                <wp:cNvGraphicFramePr/>
                <a:graphic xmlns:a="http://schemas.openxmlformats.org/drawingml/2006/main">
                  <a:graphicData uri="http://schemas.microsoft.com/office/word/2010/wordprocessingShape">
                    <wps:wsp>
                      <wps:cNvSpPr/>
                      <wps:spPr>
                        <a:xfrm rot="1008251">
                          <a:off x="0" y="0"/>
                          <a:ext cx="685800" cy="3048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A1AE5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4" o:spid="_x0000_s1026" type="#_x0000_t104" style="position:absolute;margin-left:37.85pt;margin-top:156.25pt;width:54pt;height:24pt;rotation:1101279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" adj="16800,20400,5400" fillcolor="#4472c4 [3204]" strokecolor="#1f3763 [1604]" strokeweight="1pt"/>
            </w:pict>
          </mc:Fallback>
        </mc:AlternateContent>
      </w:r>
      <w:r w:rsidR="00864F49">
        <w:rPr>
          <w:noProof/>
        </w:rPr>
        <mc:AlternateContent>
          <mc:Choice Requires="wps">
            <w:drawing>
              <wp:anchor distT="0" distB="0" distL="114300" distR="114300" simplePos="0" relativeHeight="251673600" behindDoc="0" locked="0" layoutInCell="1" allowOverlap="1" wp14:anchorId="54A51FEB" wp14:editId="5966FDC1">
                <wp:simplePos x="0" y="0"/>
                <wp:positionH relativeFrom="column">
                  <wp:posOffset>133350</wp:posOffset>
                </wp:positionH>
                <wp:positionV relativeFrom="paragraph">
                  <wp:posOffset>294640</wp:posOffset>
                </wp:positionV>
                <wp:extent cx="685800" cy="304800"/>
                <wp:effectExtent l="0" t="19050" r="19050" b="95250"/>
                <wp:wrapNone/>
                <wp:docPr id="15" name="Arrow: Curved Up 15"/>
                <wp:cNvGraphicFramePr/>
                <a:graphic xmlns:a="http://schemas.openxmlformats.org/drawingml/2006/main">
                  <a:graphicData uri="http://schemas.microsoft.com/office/word/2010/wordprocessingShape">
                    <wps:wsp>
                      <wps:cNvSpPr/>
                      <wps:spPr>
                        <a:xfrm rot="10055302" flipH="1">
                          <a:off x="0" y="0"/>
                          <a:ext cx="685800" cy="3048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BE5EF" id="Arrow: Curved Up 15" o:spid="_x0000_s1026" type="#_x0000_t104" style="position:absolute;margin-left:10.5pt;margin-top:23.2pt;width:54pt;height:24pt;rotation:-10983071fd;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" adj="16800,20400,5400" fillcolor="#4472c4 [3204]" strokecolor="#1f3763 [1604]" strokeweight="1pt"/>
            </w:pict>
          </mc:Fallback>
        </mc:AlternateContent>
      </w:r>
      <w:r w:rsidR="00864F49">
        <w:rPr>
          <w:noProof/>
        </w:rPr>
        <w:drawing>
          <wp:anchor distT="0" distB="0" distL="114300" distR="114300" simplePos="0" relativeHeight="251669504" behindDoc="1" locked="0" layoutInCell="1" allowOverlap="1" wp14:anchorId="0EDC3B85" wp14:editId="30D4B111">
            <wp:simplePos x="0" y="0"/>
            <wp:positionH relativeFrom="margin">
              <wp:posOffset>0</wp:posOffset>
            </wp:positionH>
            <wp:positionV relativeFrom="margin">
              <wp:posOffset>1009015</wp:posOffset>
            </wp:positionV>
            <wp:extent cx="5274310" cy="8296275"/>
            <wp:effectExtent l="19050" t="0" r="59690" b="0"/>
            <wp:wrapTight wrapText="bothSides">
              <wp:wrapPolygon edited="0">
                <wp:start x="-78" y="1190"/>
                <wp:lineTo x="-78" y="5059"/>
                <wp:lineTo x="16539" y="5257"/>
                <wp:lineTo x="5071" y="5605"/>
                <wp:lineTo x="4447" y="5605"/>
                <wp:lineTo x="4447" y="6051"/>
                <wp:lineTo x="-78" y="6349"/>
                <wp:lineTo x="-78" y="10118"/>
                <wp:lineTo x="4681" y="10812"/>
                <wp:lineTo x="-78" y="11457"/>
                <wp:lineTo x="-78" y="15227"/>
                <wp:lineTo x="16539" y="15574"/>
                <wp:lineTo x="4759" y="15822"/>
                <wp:lineTo x="4447" y="16169"/>
                <wp:lineTo x="4525" y="16367"/>
                <wp:lineTo x="-78" y="16566"/>
                <wp:lineTo x="-78" y="20385"/>
                <wp:lineTo x="21766" y="20385"/>
                <wp:lineTo x="21766" y="16566"/>
                <wp:lineTo x="5149" y="16367"/>
                <wp:lineTo x="10766" y="16367"/>
                <wp:lineTo x="17007" y="15971"/>
                <wp:lineTo x="16929" y="15574"/>
                <wp:lineTo x="19270" y="15574"/>
                <wp:lineTo x="21766" y="15177"/>
                <wp:lineTo x="21766" y="11507"/>
                <wp:lineTo x="20596" y="11358"/>
                <wp:lineTo x="17085" y="10812"/>
                <wp:lineTo x="21766" y="10068"/>
                <wp:lineTo x="21766" y="6349"/>
                <wp:lineTo x="5227" y="6051"/>
                <wp:lineTo x="12327" y="6051"/>
                <wp:lineTo x="17007" y="5753"/>
                <wp:lineTo x="16929" y="5257"/>
                <wp:lineTo x="20128" y="5257"/>
                <wp:lineTo x="21766" y="5009"/>
                <wp:lineTo x="21766" y="1190"/>
                <wp:lineTo x="-78" y="1190"/>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V relativeFrom="margin">
              <wp14:pctHeight>0</wp14:pctHeight>
            </wp14:sizeRelV>
          </wp:anchor>
        </w:drawing>
      </w:r>
      <w:r w:rsidR="00584AC2" w:rsidRPr="00584AC2">
        <w:rPr>
          <w:rFonts w:ascii="EYInterstate Light" w:hAnsi="EYInterstate Light" w:cs="Times New Roman"/>
          <w:i/>
          <w:lang w:val="en-GB"/>
        </w:rPr>
        <w:t>In case Latvia is an Issuing State and it is necessary to execute a custodial sentence imposed in Latvia in another EU member state</w:t>
      </w:r>
    </w:p>
    <w:p w14:paraId="790EC7D5" w14:textId="7D9A3C19" w:rsidR="00864F49" w:rsidRDefault="00766187" w:rsidP="00864F49">
      <w:r>
        <w:rPr>
          <w:noProof/>
        </w:rPr>
        <mc:AlternateContent>
          <mc:Choice Requires="wps">
            <w:drawing>
              <wp:anchor distT="0" distB="0" distL="114300" distR="114300" simplePos="0" relativeHeight="251676672" behindDoc="0" locked="0" layoutInCell="1" allowOverlap="1" wp14:anchorId="13A1C1BA" wp14:editId="7D5BBBF3">
                <wp:simplePos x="0" y="0"/>
                <wp:positionH relativeFrom="column">
                  <wp:posOffset>3163408</wp:posOffset>
                </wp:positionH>
                <wp:positionV relativeFrom="paragraph">
                  <wp:posOffset>3208655</wp:posOffset>
                </wp:positionV>
                <wp:extent cx="2045335" cy="257175"/>
                <wp:effectExtent l="0" t="0" r="12065" b="28575"/>
                <wp:wrapNone/>
                <wp:docPr id="20" name="Rectangle 20"/>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E9FCBD8" w14:textId="709E5B29" w:rsidR="00402B50" w:rsidRPr="0050325C" w:rsidRDefault="00402B50" w:rsidP="00864F49">
                            <w:pPr>
                              <w:jc w:val="right"/>
                              <w:rPr>
                                <w:rFonts w:ascii="EYInterstate Light" w:hAnsi="EYInterstate Light"/>
                                <w:sz w:val="20"/>
                                <w:szCs w:val="20"/>
                              </w:rPr>
                            </w:pPr>
                            <w:r w:rsidRPr="0050325C">
                              <w:rPr>
                                <w:rFonts w:ascii="EYInterstate Light" w:hAnsi="EYInterstate Light"/>
                                <w:sz w:val="20"/>
                                <w:szCs w:val="20"/>
                                <w:lang w:val="en-GB"/>
                              </w:rPr>
                              <w:t>CPL Article 825.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1C1BA" id="Rectangle 20" o:spid="_x0000_s1029" style="position:absolute;margin-left:249.1pt;margin-top:252.65pt;width:161.0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" fillcolor="white [3201]" strokecolor="#4472c4 [3204]" strokeweight="1pt">
                <v:textbox>
                  <w:txbxContent>
                    <w:p w14:paraId="3E9FCBD8" w14:textId="709E5B29" w:rsidR="00402B50" w:rsidRPr="0050325C" w:rsidRDefault="00402B50" w:rsidP="00864F49">
                      <w:pPr>
                        <w:jc w:val="right"/>
                        <w:rPr>
                          <w:rFonts w:ascii="EYInterstate Light" w:hAnsi="EYInterstate Light"/>
                          <w:sz w:val="20"/>
                          <w:szCs w:val="20"/>
                        </w:rPr>
                      </w:pPr>
                      <w:r w:rsidRPr="0050325C">
                        <w:rPr>
                          <w:rFonts w:ascii="EYInterstate Light" w:hAnsi="EYInterstate Light"/>
                          <w:sz w:val="20"/>
                          <w:szCs w:val="20"/>
                          <w:lang w:val="en-GB"/>
                        </w:rPr>
                        <w:t>CPL Article 825. (6)</w:t>
                      </w:r>
                    </w:p>
                  </w:txbxContent>
                </v:textbox>
              </v:rect>
            </w:pict>
          </mc:Fallback>
        </mc:AlternateContent>
      </w:r>
      <w:r w:rsidR="0050325C">
        <w:rPr>
          <w:noProof/>
        </w:rPr>
        <mc:AlternateContent>
          <mc:Choice Requires="wps">
            <w:drawing>
              <wp:anchor distT="0" distB="0" distL="114300" distR="114300" simplePos="0" relativeHeight="251675648" behindDoc="0" locked="0" layoutInCell="1" allowOverlap="1" wp14:anchorId="5243F7BB" wp14:editId="2100806D">
                <wp:simplePos x="0" y="0"/>
                <wp:positionH relativeFrom="column">
                  <wp:posOffset>185893</wp:posOffset>
                </wp:positionH>
                <wp:positionV relativeFrom="paragraph">
                  <wp:posOffset>3206750</wp:posOffset>
                </wp:positionV>
                <wp:extent cx="2119763" cy="257175"/>
                <wp:effectExtent l="0" t="0" r="13970" b="28575"/>
                <wp:wrapNone/>
                <wp:docPr id="19" name="Rectangle 19"/>
                <wp:cNvGraphicFramePr/>
                <a:graphic xmlns:a="http://schemas.openxmlformats.org/drawingml/2006/main">
                  <a:graphicData uri="http://schemas.microsoft.com/office/word/2010/wordprocessingShape">
                    <wps:wsp>
                      <wps:cNvSpPr/>
                      <wps:spPr>
                        <a:xfrm>
                          <a:off x="0" y="0"/>
                          <a:ext cx="2119763"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3871BE3" w14:textId="77777777" w:rsidR="00402B50" w:rsidRPr="0050325C" w:rsidRDefault="00402B50" w:rsidP="0050325C">
                            <w:pPr>
                              <w:jc w:val="right"/>
                              <w:rPr>
                                <w:rFonts w:ascii="EYInterstate Light" w:eastAsia="EYInterstate Light" w:hAnsi="EYInterstate Light" w:cs="EYInterstate Light"/>
                                <w:sz w:val="20"/>
                                <w:lang w:val="en-GB"/>
                              </w:rPr>
                            </w:pPr>
                            <w:r w:rsidRPr="0050325C">
                              <w:rPr>
                                <w:rFonts w:ascii="EYInterstate Light" w:eastAsia="EYInterstate Light" w:hAnsi="EYInterstate Light" w:cs="EYInterstate Light"/>
                                <w:sz w:val="20"/>
                                <w:lang w:val="en-GB"/>
                              </w:rPr>
                              <w:t>CPL Article 809., 823. and 825.</w:t>
                            </w:r>
                          </w:p>
                          <w:p w14:paraId="114593D5" w14:textId="77777777" w:rsidR="00402B50" w:rsidRPr="001B56FB" w:rsidRDefault="00402B50" w:rsidP="0050325C">
                            <w:pPr>
                              <w:jc w:val="right"/>
                              <w:rPr>
                                <w:rFonts w:ascii="EYInterstate Light" w:hAnsi="EYInterstate Light"/>
                                <w:sz w:val="18"/>
                              </w:rPr>
                            </w:pPr>
                          </w:p>
                          <w:p w14:paraId="4B8453DA" w14:textId="5DB929D8" w:rsidR="00402B50" w:rsidRPr="001B56FB" w:rsidRDefault="00402B50" w:rsidP="00864F49">
                            <w:pPr>
                              <w:jc w:val="right"/>
                              <w:rPr>
                                <w:rFonts w:ascii="EYInterstate Light" w:hAnsi="EYInterstate Ligh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3F7BB" id="Rectangle 19" o:spid="_x0000_s1030" style="position:absolute;margin-left:14.65pt;margin-top:252.5pt;width:166.9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" fillcolor="white [3201]" strokecolor="#4472c4 [3204]" strokeweight="1pt">
                <v:textbox>
                  <w:txbxContent>
                    <w:p w14:paraId="23871BE3" w14:textId="77777777" w:rsidR="00402B50" w:rsidRPr="0050325C" w:rsidRDefault="00402B50" w:rsidP="0050325C">
                      <w:pPr>
                        <w:jc w:val="right"/>
                        <w:rPr>
                          <w:rFonts w:ascii="EYInterstate Light" w:eastAsia="EYInterstate Light" w:hAnsi="EYInterstate Light" w:cs="EYInterstate Light"/>
                          <w:sz w:val="20"/>
                          <w:lang w:val="en-GB"/>
                        </w:rPr>
                      </w:pPr>
                      <w:r w:rsidRPr="0050325C">
                        <w:rPr>
                          <w:rFonts w:ascii="EYInterstate Light" w:eastAsia="EYInterstate Light" w:hAnsi="EYInterstate Light" w:cs="EYInterstate Light"/>
                          <w:sz w:val="20"/>
                          <w:lang w:val="en-GB"/>
                        </w:rPr>
                        <w:t>CPL Article 809., 823. and 825.</w:t>
                      </w:r>
                    </w:p>
                    <w:p w14:paraId="114593D5" w14:textId="77777777" w:rsidR="00402B50" w:rsidRPr="001B56FB" w:rsidRDefault="00402B50" w:rsidP="0050325C">
                      <w:pPr>
                        <w:jc w:val="right"/>
                        <w:rPr>
                          <w:rFonts w:ascii="EYInterstate Light" w:hAnsi="EYInterstate Light"/>
                          <w:sz w:val="18"/>
                        </w:rPr>
                      </w:pPr>
                    </w:p>
                    <w:p w14:paraId="4B8453DA" w14:textId="5DB929D8" w:rsidR="00402B50" w:rsidRPr="001B56FB" w:rsidRDefault="00402B50" w:rsidP="00864F49">
                      <w:pPr>
                        <w:jc w:val="right"/>
                        <w:rPr>
                          <w:rFonts w:ascii="EYInterstate Light" w:hAnsi="EYInterstate Light"/>
                          <w:sz w:val="18"/>
                        </w:rPr>
                      </w:pPr>
                    </w:p>
                  </w:txbxContent>
                </v:textbox>
              </v:rect>
            </w:pict>
          </mc:Fallback>
        </mc:AlternateContent>
      </w:r>
    </w:p>
    <w:p w14:paraId="47152D84" w14:textId="15FD97F8" w:rsidR="00864F49" w:rsidRPr="00413437" w:rsidRDefault="00766187" w:rsidP="00864F49">
      <w:r>
        <w:rPr>
          <w:noProof/>
        </w:rPr>
        <mc:AlternateContent>
          <mc:Choice Requires="wps">
            <w:drawing>
              <wp:anchor distT="0" distB="0" distL="114300" distR="114300" simplePos="0" relativeHeight="251677696" behindDoc="0" locked="0" layoutInCell="1" allowOverlap="1" wp14:anchorId="7A9FA927" wp14:editId="6DA57B74">
                <wp:simplePos x="0" y="0"/>
                <wp:positionH relativeFrom="column">
                  <wp:posOffset>258283</wp:posOffset>
                </wp:positionH>
                <wp:positionV relativeFrom="paragraph">
                  <wp:posOffset>3199130</wp:posOffset>
                </wp:positionV>
                <wp:extent cx="2045335" cy="257175"/>
                <wp:effectExtent l="0" t="0" r="12065" b="28575"/>
                <wp:wrapNone/>
                <wp:docPr id="21" name="Rectangle 21"/>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A8977F2" w14:textId="77777777" w:rsidR="00402B50" w:rsidRPr="0050325C" w:rsidRDefault="00402B50" w:rsidP="0050325C">
                            <w:pPr>
                              <w:jc w:val="right"/>
                              <w:rPr>
                                <w:rFonts w:ascii="EYInterstate Light" w:eastAsia="EYInterstate Light" w:hAnsi="EYInterstate Light" w:cs="EYInterstate Light"/>
                                <w:sz w:val="20"/>
                              </w:rPr>
                            </w:pPr>
                            <w:r w:rsidRPr="0050325C">
                              <w:rPr>
                                <w:rFonts w:ascii="EYInterstate Light" w:eastAsia="EYInterstate Light" w:hAnsi="EYInterstate Light" w:cs="EYInterstate Light"/>
                                <w:sz w:val="20"/>
                                <w:lang w:val="en-GB"/>
                              </w:rPr>
                              <w:t>CPL Article 825. (6)</w:t>
                            </w:r>
                          </w:p>
                          <w:p w14:paraId="69BF49E9" w14:textId="1E06EB9C" w:rsidR="00402B50" w:rsidRPr="001B56FB" w:rsidRDefault="00402B50" w:rsidP="00864F49">
                            <w:pPr>
                              <w:jc w:val="right"/>
                              <w:rPr>
                                <w:rFonts w:ascii="EYInterstate Light" w:hAnsi="EYInterstate Ligh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FA927" id="Rectangle 21" o:spid="_x0000_s1031" style="position:absolute;margin-left:20.35pt;margin-top:251.9pt;width:161.0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" fillcolor="white [3201]" strokecolor="#4472c4 [3204]" strokeweight="1pt">
                <v:textbox>
                  <w:txbxContent>
                    <w:p w14:paraId="0A8977F2" w14:textId="77777777" w:rsidR="00402B50" w:rsidRPr="0050325C" w:rsidRDefault="00402B50" w:rsidP="0050325C">
                      <w:pPr>
                        <w:jc w:val="right"/>
                        <w:rPr>
                          <w:rFonts w:ascii="EYInterstate Light" w:eastAsia="EYInterstate Light" w:hAnsi="EYInterstate Light" w:cs="EYInterstate Light"/>
                          <w:sz w:val="20"/>
                        </w:rPr>
                      </w:pPr>
                      <w:r w:rsidRPr="0050325C">
                        <w:rPr>
                          <w:rFonts w:ascii="EYInterstate Light" w:eastAsia="EYInterstate Light" w:hAnsi="EYInterstate Light" w:cs="EYInterstate Light"/>
                          <w:sz w:val="20"/>
                          <w:lang w:val="en-GB"/>
                        </w:rPr>
                        <w:t>CPL Article 825. (6)</w:t>
                      </w:r>
                    </w:p>
                    <w:p w14:paraId="69BF49E9" w14:textId="1E06EB9C" w:rsidR="00402B50" w:rsidRPr="001B56FB" w:rsidRDefault="00402B50" w:rsidP="00864F49">
                      <w:pPr>
                        <w:jc w:val="right"/>
                        <w:rPr>
                          <w:rFonts w:ascii="EYInterstate Light" w:hAnsi="EYInterstate Light"/>
                          <w:sz w:val="18"/>
                        </w:rPr>
                      </w:pPr>
                    </w:p>
                  </w:txbxContent>
                </v:textbox>
              </v:rect>
            </w:pict>
          </mc:Fallback>
        </mc:AlternateContent>
      </w:r>
      <w:r w:rsidR="00864F49">
        <w:rPr>
          <w:noProof/>
        </w:rPr>
        <mc:AlternateContent>
          <mc:Choice Requires="wps">
            <w:drawing>
              <wp:anchor distT="0" distB="0" distL="114300" distR="114300" simplePos="0" relativeHeight="251679744" behindDoc="0" locked="0" layoutInCell="1" allowOverlap="1" wp14:anchorId="18178CA1" wp14:editId="5A7AC3D2">
                <wp:simplePos x="0" y="0"/>
                <wp:positionH relativeFrom="column">
                  <wp:posOffset>3175318</wp:posOffset>
                </wp:positionH>
                <wp:positionV relativeFrom="paragraph">
                  <wp:posOffset>3324542</wp:posOffset>
                </wp:positionV>
                <wp:extent cx="361950" cy="238125"/>
                <wp:effectExtent l="4762" t="0" r="42863" b="42862"/>
                <wp:wrapNone/>
                <wp:docPr id="23" name="Arrow: Curved Up 23"/>
                <wp:cNvGraphicFramePr/>
                <a:graphic xmlns:a="http://schemas.openxmlformats.org/drawingml/2006/main">
                  <a:graphicData uri="http://schemas.microsoft.com/office/word/2010/wordprocessingShape">
                    <wps:wsp>
                      <wps:cNvSpPr/>
                      <wps:spPr>
                        <a:xfrm rot="5400000">
                          <a:off x="0" y="0"/>
                          <a:ext cx="361950" cy="2381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AE06" id="Arrow: Curved Up 23" o:spid="_x0000_s1026" type="#_x0000_t104" style="position:absolute;margin-left:250.05pt;margin-top:261.75pt;width:28.5pt;height:18.7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" adj="14495,19824,5400" fillcolor="#4472c4 [3204]" strokecolor="#1f3763 [1604]" strokeweight="1pt"/>
            </w:pict>
          </mc:Fallback>
        </mc:AlternateContent>
      </w:r>
      <w:r w:rsidR="00864F49">
        <w:rPr>
          <w:noProof/>
        </w:rPr>
        <mc:AlternateContent>
          <mc:Choice Requires="wps">
            <w:drawing>
              <wp:anchor distT="0" distB="0" distL="114300" distR="114300" simplePos="0" relativeHeight="251678720" behindDoc="0" locked="0" layoutInCell="1" allowOverlap="1" wp14:anchorId="32B72622" wp14:editId="3CBBC994">
                <wp:simplePos x="0" y="0"/>
                <wp:positionH relativeFrom="column">
                  <wp:posOffset>3162300</wp:posOffset>
                </wp:positionH>
                <wp:positionV relativeFrom="paragraph">
                  <wp:posOffset>3419475</wp:posOffset>
                </wp:positionV>
                <wp:extent cx="2045335" cy="257175"/>
                <wp:effectExtent l="0" t="0" r="12065" b="28575"/>
                <wp:wrapNone/>
                <wp:docPr id="22" name="Rectangle 22"/>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611607A" w14:textId="0942D12A" w:rsidR="00402B50" w:rsidRPr="001B56FB" w:rsidRDefault="00402B50" w:rsidP="00864F49">
                            <w:pPr>
                              <w:jc w:val="right"/>
                              <w:rPr>
                                <w:rFonts w:ascii="EYInterstate Light" w:hAnsi="EYInterstate Light"/>
                                <w:sz w:val="18"/>
                              </w:rPr>
                            </w:pPr>
                            <w:r w:rsidRPr="0050325C">
                              <w:rPr>
                                <w:rFonts w:ascii="EYInterstate Light" w:eastAsia="EYInterstate Light" w:hAnsi="EYInterstate Light" w:cs="EYInterstate Light"/>
                                <w:sz w:val="20"/>
                                <w:lang w:val="en-GB"/>
                              </w:rPr>
                              <w:t>CPL Article 825.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72622" id="Rectangle 22" o:spid="_x0000_s1032" style="position:absolute;margin-left:249pt;margin-top:269.25pt;width:161.0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" fillcolor="white [3201]" strokecolor="#4472c4 [3204]" strokeweight="1pt">
                <v:textbox>
                  <w:txbxContent>
                    <w:p w14:paraId="2611607A" w14:textId="0942D12A" w:rsidR="00402B50" w:rsidRPr="001B56FB" w:rsidRDefault="00402B50" w:rsidP="00864F49">
                      <w:pPr>
                        <w:jc w:val="right"/>
                        <w:rPr>
                          <w:rFonts w:ascii="EYInterstate Light" w:hAnsi="EYInterstate Light"/>
                          <w:sz w:val="18"/>
                        </w:rPr>
                      </w:pPr>
                      <w:r w:rsidRPr="0050325C">
                        <w:rPr>
                          <w:rFonts w:ascii="EYInterstate Light" w:eastAsia="EYInterstate Light" w:hAnsi="EYInterstate Light" w:cs="EYInterstate Light"/>
                          <w:sz w:val="20"/>
                          <w:lang w:val="en-GB"/>
                        </w:rPr>
                        <w:t>CPL Article 825. (7)</w:t>
                      </w:r>
                    </w:p>
                  </w:txbxContent>
                </v:textbox>
              </v:rect>
            </w:pict>
          </mc:Fallback>
        </mc:AlternateContent>
      </w:r>
    </w:p>
    <w:p w14:paraId="4261F33B" w14:textId="1A7D6C03" w:rsidR="009A2C0B" w:rsidRDefault="00766187">
      <w:pPr>
        <w:rPr>
          <w:rFonts w:ascii="EYInterstate Light" w:hAnsi="EYInterstate Light" w:cs="Times New Roman"/>
        </w:rPr>
      </w:pPr>
      <w:r w:rsidRPr="009E2CDE">
        <w:rPr>
          <w:noProof/>
        </w:rPr>
        <mc:AlternateContent>
          <mc:Choice Requires="wps">
            <w:drawing>
              <wp:anchor distT="0" distB="0" distL="114300" distR="114300" simplePos="0" relativeHeight="251680768" behindDoc="0" locked="0" layoutInCell="1" allowOverlap="1" wp14:anchorId="3771660C" wp14:editId="6FC4E493">
                <wp:simplePos x="0" y="0"/>
                <wp:positionH relativeFrom="column">
                  <wp:posOffset>247650</wp:posOffset>
                </wp:positionH>
                <wp:positionV relativeFrom="paragraph">
                  <wp:posOffset>3295034</wp:posOffset>
                </wp:positionV>
                <wp:extent cx="2045335" cy="257175"/>
                <wp:effectExtent l="0" t="0" r="12065" b="28575"/>
                <wp:wrapNone/>
                <wp:docPr id="24" name="Rectangle 24"/>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E89D74D" w14:textId="0FF77091" w:rsidR="00402B50" w:rsidRPr="009E2CDE" w:rsidRDefault="00402B50" w:rsidP="00864F49">
                            <w:pPr>
                              <w:jc w:val="right"/>
                              <w:rPr>
                                <w:rFonts w:ascii="EYInterstate Light" w:hAnsi="EYInterstate Light"/>
                                <w:sz w:val="16"/>
                              </w:rPr>
                            </w:pPr>
                            <w:r w:rsidRPr="009A2C0B">
                              <w:rPr>
                                <w:rFonts w:ascii="EYInterstate Light" w:eastAsia="EYInterstate Light" w:hAnsi="EYInterstate Light" w:cs="EYInterstate Light"/>
                                <w:sz w:val="20"/>
                                <w:lang w:val="en-GB"/>
                              </w:rPr>
                              <w:t>CPL Article 829.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1660C" id="Rectangle 24" o:spid="_x0000_s1033" style="position:absolute;margin-left:19.5pt;margin-top:259.45pt;width:161.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" fillcolor="white [3201]" strokecolor="#4472c4 [3204]" strokeweight="1pt">
                <v:textbox>
                  <w:txbxContent>
                    <w:p w14:paraId="3E89D74D" w14:textId="0FF77091" w:rsidR="00402B50" w:rsidRPr="009E2CDE" w:rsidRDefault="00402B50" w:rsidP="00864F49">
                      <w:pPr>
                        <w:jc w:val="right"/>
                        <w:rPr>
                          <w:rFonts w:ascii="EYInterstate Light" w:hAnsi="EYInterstate Light"/>
                          <w:sz w:val="16"/>
                        </w:rPr>
                      </w:pPr>
                      <w:r w:rsidRPr="009A2C0B">
                        <w:rPr>
                          <w:rFonts w:ascii="EYInterstate Light" w:eastAsia="EYInterstate Light" w:hAnsi="EYInterstate Light" w:cs="EYInterstate Light"/>
                          <w:sz w:val="20"/>
                          <w:lang w:val="en-GB"/>
                        </w:rPr>
                        <w:t>CPL Article 829. (1)</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7CE782E0" wp14:editId="4848341A">
                <wp:simplePos x="0" y="0"/>
                <wp:positionH relativeFrom="column">
                  <wp:posOffset>3162300</wp:posOffset>
                </wp:positionH>
                <wp:positionV relativeFrom="paragraph">
                  <wp:posOffset>3118012</wp:posOffset>
                </wp:positionV>
                <wp:extent cx="2045335" cy="257175"/>
                <wp:effectExtent l="0" t="0" r="12065" b="28575"/>
                <wp:wrapNone/>
                <wp:docPr id="26" name="Rectangle 26"/>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FA5E6A8" w14:textId="59832982" w:rsidR="00402B50" w:rsidRPr="00766187" w:rsidRDefault="00402B50" w:rsidP="00864F49">
                            <w:pPr>
                              <w:jc w:val="right"/>
                              <w:rPr>
                                <w:rFonts w:ascii="EYInterstate Light" w:hAnsi="EYInterstate Light"/>
                                <w:sz w:val="14"/>
                                <w:szCs w:val="20"/>
                              </w:rPr>
                            </w:pPr>
                            <w:r w:rsidRPr="00766187">
                              <w:rPr>
                                <w:rFonts w:ascii="EYInterstate Light" w:eastAsia="EYInterstate Light" w:hAnsi="EYInterstate Light" w:cs="EYInterstate Light"/>
                                <w:sz w:val="20"/>
                                <w:szCs w:val="20"/>
                                <w:lang w:val="en-GB"/>
                              </w:rPr>
                              <w:t>CPL Article 812.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782E0" id="Rectangle 26" o:spid="_x0000_s1034" style="position:absolute;margin-left:249pt;margin-top:245.5pt;width:161.0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" fillcolor="white [3201]" strokecolor="#4472c4 [3204]" strokeweight="1pt">
                <v:textbox>
                  <w:txbxContent>
                    <w:p w14:paraId="4FA5E6A8" w14:textId="59832982" w:rsidR="00402B50" w:rsidRPr="00766187" w:rsidRDefault="00402B50" w:rsidP="00864F49">
                      <w:pPr>
                        <w:jc w:val="right"/>
                        <w:rPr>
                          <w:rFonts w:ascii="EYInterstate Light" w:hAnsi="EYInterstate Light"/>
                          <w:sz w:val="14"/>
                          <w:szCs w:val="20"/>
                        </w:rPr>
                      </w:pPr>
                      <w:r w:rsidRPr="00766187">
                        <w:rPr>
                          <w:rFonts w:ascii="EYInterstate Light" w:eastAsia="EYInterstate Light" w:hAnsi="EYInterstate Light" w:cs="EYInterstate Light"/>
                          <w:sz w:val="20"/>
                          <w:szCs w:val="20"/>
                          <w:lang w:val="en-GB"/>
                        </w:rPr>
                        <w:t>CPL Article 812. (2)</w:t>
                      </w:r>
                    </w:p>
                  </w:txbxContent>
                </v:textbox>
              </v:rect>
            </w:pict>
          </mc:Fallback>
        </mc:AlternateContent>
      </w:r>
      <w:r w:rsidRPr="009E2CDE">
        <w:rPr>
          <w:noProof/>
        </w:rPr>
        <mc:AlternateContent>
          <mc:Choice Requires="wps">
            <w:drawing>
              <wp:anchor distT="0" distB="0" distL="114300" distR="114300" simplePos="0" relativeHeight="251681792" behindDoc="0" locked="0" layoutInCell="1" allowOverlap="1" wp14:anchorId="6007D670" wp14:editId="7DF5FBC9">
                <wp:simplePos x="0" y="0"/>
                <wp:positionH relativeFrom="column">
                  <wp:posOffset>87948</wp:posOffset>
                </wp:positionH>
                <wp:positionV relativeFrom="paragraph">
                  <wp:posOffset>3238979</wp:posOffset>
                </wp:positionV>
                <wp:extent cx="361950" cy="238125"/>
                <wp:effectExtent l="23812" t="52388" r="42863" b="4762"/>
                <wp:wrapNone/>
                <wp:docPr id="25" name="Arrow: Curved Up 25"/>
                <wp:cNvGraphicFramePr/>
                <a:graphic xmlns:a="http://schemas.openxmlformats.org/drawingml/2006/main">
                  <a:graphicData uri="http://schemas.microsoft.com/office/word/2010/wordprocessingShape">
                    <wps:wsp>
                      <wps:cNvSpPr/>
                      <wps:spPr>
                        <a:xfrm rot="4527831">
                          <a:off x="0" y="0"/>
                          <a:ext cx="361950" cy="2381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6BA7" id="Arrow: Curved Up 25" o:spid="_x0000_s1026" type="#_x0000_t104" style="position:absolute;margin-left:6.95pt;margin-top:255.05pt;width:28.5pt;height:18.75pt;rotation:494559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" adj="14495,19824,5400" fillcolor="#4472c4 [3204]" strokecolor="#1f3763 [1604]" strokeweight="1pt"/>
            </w:pict>
          </mc:Fallback>
        </mc:AlternateContent>
      </w:r>
      <w:r w:rsidR="009A2C0B">
        <w:rPr>
          <w:rFonts w:ascii="EYInterstate Light" w:hAnsi="EYInterstate Light" w:cs="Times New Roman"/>
        </w:rPr>
        <w:br w:type="page"/>
      </w:r>
    </w:p>
    <w:p w14:paraId="645440B5" w14:textId="77777777" w:rsidR="00864F49" w:rsidRPr="00864F49" w:rsidRDefault="00864F49" w:rsidP="00864F49">
      <w:pPr>
        <w:rPr>
          <w:rFonts w:ascii="EYInterstate Light" w:hAnsi="EYInterstate Light" w:cs="Times New Roman"/>
        </w:rPr>
        <w:sectPr w:rsidR="00864F49" w:rsidRPr="00864F49" w:rsidSect="001C1F1C">
          <w:pgSz w:w="11906" w:h="16838"/>
          <w:pgMar w:top="1440" w:right="1800" w:bottom="1440" w:left="1800" w:header="708" w:footer="708" w:gutter="0"/>
          <w:cols w:space="708"/>
          <w:titlePg/>
          <w:docGrid w:linePitch="360"/>
        </w:sectPr>
      </w:pPr>
    </w:p>
    <w:p w14:paraId="55D759E7" w14:textId="37BAE3F1" w:rsidR="00766187" w:rsidRPr="00766187" w:rsidRDefault="0063128E" w:rsidP="0066672E">
      <w:pPr>
        <w:jc w:val="both"/>
        <w:rPr>
          <w:rFonts w:ascii="EYInterstate Light" w:hAnsi="EYInterstate Light" w:cs="Times New Roman"/>
          <w:i/>
        </w:rPr>
      </w:pPr>
      <w:r w:rsidRPr="00766187">
        <w:rPr>
          <w:rFonts w:ascii="EYInterstate Light" w:hAnsi="EYInterstate Light" w:cs="Times New Roman"/>
          <w:i/>
          <w:noProof/>
        </w:rPr>
        <w:lastRenderedPageBreak/>
        <mc:AlternateContent>
          <mc:Choice Requires="wps">
            <w:drawing>
              <wp:anchor distT="0" distB="0" distL="114300" distR="114300" simplePos="0" relativeHeight="251685888" behindDoc="0" locked="0" layoutInCell="1" allowOverlap="1" wp14:anchorId="07A363AA" wp14:editId="692C7F00">
                <wp:simplePos x="0" y="0"/>
                <wp:positionH relativeFrom="column">
                  <wp:posOffset>-108541</wp:posOffset>
                </wp:positionH>
                <wp:positionV relativeFrom="paragraph">
                  <wp:posOffset>243043</wp:posOffset>
                </wp:positionV>
                <wp:extent cx="9304818" cy="3805555"/>
                <wp:effectExtent l="38100" t="38100" r="29845" b="23495"/>
                <wp:wrapNone/>
                <wp:docPr id="29" name="Freeform: Shape 29"/>
                <wp:cNvGraphicFramePr/>
                <a:graphic xmlns:a="http://schemas.openxmlformats.org/drawingml/2006/main">
                  <a:graphicData uri="http://schemas.microsoft.com/office/word/2010/wordprocessingShape">
                    <wps:wsp>
                      <wps:cNvSpPr/>
                      <wps:spPr>
                        <a:xfrm>
                          <a:off x="0" y="0"/>
                          <a:ext cx="9304818" cy="3805555"/>
                        </a:xfrm>
                        <a:custGeom>
                          <a:avLst/>
                          <a:gdLst>
                            <a:gd name="connsiteX0" fmla="*/ 9525 w 9182100"/>
                            <a:gd name="connsiteY0" fmla="*/ 0 h 3686175"/>
                            <a:gd name="connsiteX1" fmla="*/ 0 w 9182100"/>
                            <a:gd name="connsiteY1" fmla="*/ 3686175 h 3686175"/>
                            <a:gd name="connsiteX2" fmla="*/ 3143250 w 9182100"/>
                            <a:gd name="connsiteY2" fmla="*/ 3676650 h 3686175"/>
                            <a:gd name="connsiteX3" fmla="*/ 3152775 w 9182100"/>
                            <a:gd name="connsiteY3" fmla="*/ 1914525 h 3686175"/>
                            <a:gd name="connsiteX4" fmla="*/ 9172575 w 9182100"/>
                            <a:gd name="connsiteY4" fmla="*/ 1924050 h 3686175"/>
                            <a:gd name="connsiteX5" fmla="*/ 9182100 w 9182100"/>
                            <a:gd name="connsiteY5" fmla="*/ 9525 h 3686175"/>
                            <a:gd name="connsiteX6" fmla="*/ 9525 w 9182100"/>
                            <a:gd name="connsiteY6" fmla="*/ 0 h 3686175"/>
                            <a:gd name="connsiteX0" fmla="*/ 9525 w 9182100"/>
                            <a:gd name="connsiteY0" fmla="*/ 0 h 3686175"/>
                            <a:gd name="connsiteX1" fmla="*/ 0 w 9182100"/>
                            <a:gd name="connsiteY1" fmla="*/ 3686175 h 3686175"/>
                            <a:gd name="connsiteX2" fmla="*/ 3143250 w 9182100"/>
                            <a:gd name="connsiteY2" fmla="*/ 3676650 h 3686175"/>
                            <a:gd name="connsiteX3" fmla="*/ 3152775 w 9182100"/>
                            <a:gd name="connsiteY3" fmla="*/ 1914525 h 3686175"/>
                            <a:gd name="connsiteX4" fmla="*/ 8934078 w 9182100"/>
                            <a:gd name="connsiteY4" fmla="*/ 1905000 h 3686175"/>
                            <a:gd name="connsiteX5" fmla="*/ 9182100 w 9182100"/>
                            <a:gd name="connsiteY5" fmla="*/ 9525 h 3686175"/>
                            <a:gd name="connsiteX6" fmla="*/ 9525 w 9182100"/>
                            <a:gd name="connsiteY6" fmla="*/ 0 h 3686175"/>
                            <a:gd name="connsiteX0" fmla="*/ 9525 w 8952777"/>
                            <a:gd name="connsiteY0" fmla="*/ 0 h 3686175"/>
                            <a:gd name="connsiteX1" fmla="*/ 0 w 8952777"/>
                            <a:gd name="connsiteY1" fmla="*/ 3686175 h 3686175"/>
                            <a:gd name="connsiteX2" fmla="*/ 3143250 w 8952777"/>
                            <a:gd name="connsiteY2" fmla="*/ 3676650 h 3686175"/>
                            <a:gd name="connsiteX3" fmla="*/ 3152775 w 8952777"/>
                            <a:gd name="connsiteY3" fmla="*/ 1914525 h 3686175"/>
                            <a:gd name="connsiteX4" fmla="*/ 8934078 w 8952777"/>
                            <a:gd name="connsiteY4" fmla="*/ 1905000 h 3686175"/>
                            <a:gd name="connsiteX5" fmla="*/ 8952777 w 8952777"/>
                            <a:gd name="connsiteY5" fmla="*/ 19050 h 3686175"/>
                            <a:gd name="connsiteX6" fmla="*/ 9525 w 8952777"/>
                            <a:gd name="connsiteY6" fmla="*/ 0 h 3686175"/>
                            <a:gd name="connsiteX0" fmla="*/ 9525 w 8952777"/>
                            <a:gd name="connsiteY0" fmla="*/ 0 h 3800475"/>
                            <a:gd name="connsiteX1" fmla="*/ 0 w 8952777"/>
                            <a:gd name="connsiteY1" fmla="*/ 3800475 h 3800475"/>
                            <a:gd name="connsiteX2" fmla="*/ 3143250 w 8952777"/>
                            <a:gd name="connsiteY2" fmla="*/ 3676650 h 3800475"/>
                            <a:gd name="connsiteX3" fmla="*/ 3152775 w 8952777"/>
                            <a:gd name="connsiteY3" fmla="*/ 1914525 h 3800475"/>
                            <a:gd name="connsiteX4" fmla="*/ 8934078 w 8952777"/>
                            <a:gd name="connsiteY4" fmla="*/ 1905000 h 3800475"/>
                            <a:gd name="connsiteX5" fmla="*/ 8952777 w 8952777"/>
                            <a:gd name="connsiteY5" fmla="*/ 19050 h 3800475"/>
                            <a:gd name="connsiteX6" fmla="*/ 9525 w 8952777"/>
                            <a:gd name="connsiteY6" fmla="*/ 0 h 3800475"/>
                            <a:gd name="connsiteX0" fmla="*/ 9525 w 8952777"/>
                            <a:gd name="connsiteY0" fmla="*/ 0 h 3800475"/>
                            <a:gd name="connsiteX1" fmla="*/ 0 w 8952777"/>
                            <a:gd name="connsiteY1" fmla="*/ 3800475 h 3800475"/>
                            <a:gd name="connsiteX2" fmla="*/ 3143250 w 8952777"/>
                            <a:gd name="connsiteY2" fmla="*/ 3752850 h 3800475"/>
                            <a:gd name="connsiteX3" fmla="*/ 3152775 w 8952777"/>
                            <a:gd name="connsiteY3" fmla="*/ 1914525 h 3800475"/>
                            <a:gd name="connsiteX4" fmla="*/ 8934078 w 8952777"/>
                            <a:gd name="connsiteY4" fmla="*/ 1905000 h 3800475"/>
                            <a:gd name="connsiteX5" fmla="*/ 8952777 w 8952777"/>
                            <a:gd name="connsiteY5" fmla="*/ 19050 h 3800475"/>
                            <a:gd name="connsiteX6" fmla="*/ 9525 w 8952777"/>
                            <a:gd name="connsiteY6" fmla="*/ 0 h 3800475"/>
                            <a:gd name="connsiteX0" fmla="*/ 9525 w 8952777"/>
                            <a:gd name="connsiteY0" fmla="*/ 0 h 3752850"/>
                            <a:gd name="connsiteX1" fmla="*/ 0 w 8952777"/>
                            <a:gd name="connsiteY1" fmla="*/ 3743325 h 3752850"/>
                            <a:gd name="connsiteX2" fmla="*/ 3143250 w 8952777"/>
                            <a:gd name="connsiteY2" fmla="*/ 3752850 h 3752850"/>
                            <a:gd name="connsiteX3" fmla="*/ 3152775 w 8952777"/>
                            <a:gd name="connsiteY3" fmla="*/ 1914525 h 3752850"/>
                            <a:gd name="connsiteX4" fmla="*/ 8934078 w 8952777"/>
                            <a:gd name="connsiteY4" fmla="*/ 1905000 h 3752850"/>
                            <a:gd name="connsiteX5" fmla="*/ 8952777 w 8952777"/>
                            <a:gd name="connsiteY5" fmla="*/ 19050 h 3752850"/>
                            <a:gd name="connsiteX6" fmla="*/ 9525 w 8952777"/>
                            <a:gd name="connsiteY6" fmla="*/ 0 h 3752850"/>
                            <a:gd name="connsiteX0" fmla="*/ 9525 w 8952777"/>
                            <a:gd name="connsiteY0" fmla="*/ 0 h 3806013"/>
                            <a:gd name="connsiteX1" fmla="*/ 0 w 8952777"/>
                            <a:gd name="connsiteY1" fmla="*/ 3743325 h 3806013"/>
                            <a:gd name="connsiteX2" fmla="*/ 3143250 w 8952777"/>
                            <a:gd name="connsiteY2" fmla="*/ 3806013 h 3806013"/>
                            <a:gd name="connsiteX3" fmla="*/ 3152775 w 8952777"/>
                            <a:gd name="connsiteY3" fmla="*/ 1914525 h 3806013"/>
                            <a:gd name="connsiteX4" fmla="*/ 8934078 w 8952777"/>
                            <a:gd name="connsiteY4" fmla="*/ 1905000 h 3806013"/>
                            <a:gd name="connsiteX5" fmla="*/ 8952777 w 8952777"/>
                            <a:gd name="connsiteY5" fmla="*/ 19050 h 3806013"/>
                            <a:gd name="connsiteX6" fmla="*/ 9525 w 8952777"/>
                            <a:gd name="connsiteY6" fmla="*/ 0 h 3806013"/>
                            <a:gd name="connsiteX0" fmla="*/ 17632 w 8960884"/>
                            <a:gd name="connsiteY0" fmla="*/ 0 h 3806013"/>
                            <a:gd name="connsiteX1" fmla="*/ 0 w 8960884"/>
                            <a:gd name="connsiteY1" fmla="*/ 3806013 h 3806013"/>
                            <a:gd name="connsiteX2" fmla="*/ 3151357 w 8960884"/>
                            <a:gd name="connsiteY2" fmla="*/ 3806013 h 3806013"/>
                            <a:gd name="connsiteX3" fmla="*/ 3160882 w 8960884"/>
                            <a:gd name="connsiteY3" fmla="*/ 1914525 h 3806013"/>
                            <a:gd name="connsiteX4" fmla="*/ 8942185 w 8960884"/>
                            <a:gd name="connsiteY4" fmla="*/ 1905000 h 3806013"/>
                            <a:gd name="connsiteX5" fmla="*/ 8960884 w 8960884"/>
                            <a:gd name="connsiteY5" fmla="*/ 19050 h 3806013"/>
                            <a:gd name="connsiteX6" fmla="*/ 17632 w 8960884"/>
                            <a:gd name="connsiteY6" fmla="*/ 0 h 3806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60884" h="3806013">
                              <a:moveTo>
                                <a:pt x="17632" y="0"/>
                              </a:moveTo>
                              <a:cubicBezTo>
                                <a:pt x="11755" y="1268671"/>
                                <a:pt x="5877" y="2537342"/>
                                <a:pt x="0" y="3806013"/>
                              </a:cubicBezTo>
                              <a:lnTo>
                                <a:pt x="3151357" y="3806013"/>
                              </a:lnTo>
                              <a:lnTo>
                                <a:pt x="3160882" y="1914525"/>
                              </a:lnTo>
                              <a:lnTo>
                                <a:pt x="8942185" y="1905000"/>
                              </a:lnTo>
                              <a:lnTo>
                                <a:pt x="8960884" y="19050"/>
                              </a:lnTo>
                              <a:lnTo>
                                <a:pt x="17632" y="0"/>
                              </a:lnTo>
                              <a:close/>
                            </a:path>
                          </a:pathLst>
                        </a:cu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6492" id="Freeform: Shape 29" o:spid="_x0000_s1026" style="position:absolute;margin-left:-8.55pt;margin-top:19.15pt;width:732.65pt;height:29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60884,380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" path="m17632,c11755,1268671,5877,2537342,,3806013r3151357,l3160882,1914525r5781303,-9525l8960884,19050,17632,xe" filled="f" strokecolor="red" strokeweight="2.25pt">
                <v:stroke dashstyle="dash" joinstyle="miter"/>
                <v:path arrowok="t" o:connecttype="custom" o:connectlocs="18309,0;0,3805555;3272311,3805555;3282202,1914295;9285401,1904771;9304818,19048;18309,0" o:connectangles="0,0,0,0,0,0,0"/>
              </v:shape>
            </w:pict>
          </mc:Fallback>
        </mc:AlternateContent>
      </w:r>
      <w:r w:rsidR="0066672E" w:rsidRPr="0066672E">
        <w:rPr>
          <w:rFonts w:ascii="EYInterstate Light" w:hAnsi="EYInterstate Light" w:cs="Times New Roman"/>
          <w:i/>
          <w:lang w:val="en-GB"/>
        </w:rPr>
        <w:t>In case Latvia is the Executing State to which the judgment of another EU member state has been forwarded for recognition and enforcement</w:t>
      </w:r>
    </w:p>
    <w:p w14:paraId="4F944EE4" w14:textId="16B6A0A0" w:rsidR="00766187" w:rsidRPr="00766187" w:rsidRDefault="00BD5FDF" w:rsidP="00766187">
      <w:pPr>
        <w:tabs>
          <w:tab w:val="left" w:pos="10290"/>
        </w:tabs>
        <w:rPr>
          <w:rFonts w:ascii="EYInterstate Light" w:hAnsi="EYInterstate Light" w:cs="Times New Roman"/>
          <w:b/>
        </w:rPr>
        <w:sectPr w:rsidR="00766187" w:rsidRPr="00766187" w:rsidSect="0066672E">
          <w:pgSz w:w="16838" w:h="11906" w:orient="landscape"/>
          <w:pgMar w:top="1134" w:right="1440" w:bottom="1134" w:left="1440" w:header="708" w:footer="708" w:gutter="0"/>
          <w:cols w:space="708"/>
          <w:titlePg/>
          <w:docGrid w:linePitch="360"/>
        </w:sectPr>
      </w:pPr>
      <w:r w:rsidRPr="00766187">
        <w:rPr>
          <w:noProof/>
        </w:rPr>
        <mc:AlternateContent>
          <mc:Choice Requires="wps">
            <w:drawing>
              <wp:anchor distT="0" distB="0" distL="114300" distR="114300" simplePos="0" relativeHeight="251696128" behindDoc="0" locked="0" layoutInCell="1" allowOverlap="1" wp14:anchorId="004D84B7" wp14:editId="04547F7D">
                <wp:simplePos x="0" y="0"/>
                <wp:positionH relativeFrom="column">
                  <wp:posOffset>4221126</wp:posOffset>
                </wp:positionH>
                <wp:positionV relativeFrom="paragraph">
                  <wp:posOffset>2973912</wp:posOffset>
                </wp:positionV>
                <wp:extent cx="1837882" cy="433070"/>
                <wp:effectExtent l="0" t="0" r="10160" b="24130"/>
                <wp:wrapNone/>
                <wp:docPr id="1073741834" name="Rectangle 1073741834"/>
                <wp:cNvGraphicFramePr/>
                <a:graphic xmlns:a="http://schemas.openxmlformats.org/drawingml/2006/main">
                  <a:graphicData uri="http://schemas.microsoft.com/office/word/2010/wordprocessingShape">
                    <wps:wsp>
                      <wps:cNvSpPr/>
                      <wps:spPr>
                        <a:xfrm>
                          <a:off x="0" y="0"/>
                          <a:ext cx="1837882" cy="433070"/>
                        </a:xfrm>
                        <a:prstGeom prst="rect">
                          <a:avLst/>
                        </a:prstGeom>
                        <a:solidFill>
                          <a:sysClr val="window" lastClr="FFFFFF"/>
                        </a:solidFill>
                        <a:ln w="12700" cap="flat" cmpd="sng" algn="ctr">
                          <a:solidFill>
                            <a:srgbClr val="4472C4"/>
                          </a:solidFill>
                          <a:prstDash val="solid"/>
                          <a:miter lim="800000"/>
                        </a:ln>
                        <a:effectLst/>
                      </wps:spPr>
                      <wps:txbx>
                        <w:txbxContent>
                          <w:p w14:paraId="7125731C" w14:textId="01E7D7DF" w:rsidR="00402B50" w:rsidRPr="0040230A" w:rsidRDefault="00402B50" w:rsidP="00BD5FDF">
                            <w:pPr>
                              <w:pStyle w:val="a"/>
                              <w:jc w:val="right"/>
                              <w:rPr>
                                <w:rFonts w:ascii="EYInterstate Light" w:hAnsi="EYInterstate Light"/>
                                <w:sz w:val="20"/>
                                <w:szCs w:val="20"/>
                              </w:rPr>
                            </w:pPr>
                            <w:r w:rsidRPr="0040230A">
                              <w:rPr>
                                <w:rFonts w:ascii="EYInterstate Light" w:eastAsia="EYInterstate Light" w:hAnsi="EYInterstate Light" w:cs="EYInterstate Light"/>
                                <w:sz w:val="20"/>
                                <w:szCs w:val="20"/>
                                <w:lang w:val="en-GB"/>
                              </w:rPr>
                              <w:t>CPL Article 759. (3)</w:t>
                            </w:r>
                            <w:r w:rsidRPr="0040230A">
                              <w:rPr>
                                <w:rFonts w:ascii="EYInterstate Light" w:eastAsia="EYInterstate Light" w:hAnsi="EYInterstate Light" w:cs="EYInterstate Light"/>
                                <w:sz w:val="20"/>
                                <w:szCs w:val="20"/>
                              </w:rPr>
                              <w:t xml:space="preserve">, </w:t>
                            </w:r>
                            <w:r w:rsidRPr="0040230A">
                              <w:rPr>
                                <w:rFonts w:ascii="EYInterstate Light" w:eastAsia="EYInterstate Light" w:hAnsi="EYInterstate Light" w:cs="EYInterstate Light"/>
                                <w:sz w:val="20"/>
                                <w:szCs w:val="20"/>
                                <w:lang w:val="en-GB"/>
                              </w:rPr>
                              <w:t>Article 760. (4) and Article 779.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D84B7" id="Rectangle 1073741834" o:spid="_x0000_s1035" style="position:absolute;margin-left:332.35pt;margin-top:234.15pt;width:144.7pt;height:3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" fillcolor="window" strokecolor="#4472c4" strokeweight="1pt">
                <v:textbox>
                  <w:txbxContent>
                    <w:p w14:paraId="7125731C" w14:textId="01E7D7DF" w:rsidR="00402B50" w:rsidRPr="0040230A" w:rsidRDefault="00402B50" w:rsidP="00BD5FDF">
                      <w:pPr>
                        <w:pStyle w:val="a"/>
                        <w:jc w:val="right"/>
                        <w:rPr>
                          <w:rFonts w:ascii="EYInterstate Light" w:hAnsi="EYInterstate Light"/>
                          <w:sz w:val="20"/>
                          <w:szCs w:val="20"/>
                        </w:rPr>
                      </w:pPr>
                      <w:r w:rsidRPr="0040230A">
                        <w:rPr>
                          <w:rFonts w:ascii="EYInterstate Light" w:eastAsia="EYInterstate Light" w:hAnsi="EYInterstate Light" w:cs="EYInterstate Light"/>
                          <w:sz w:val="20"/>
                          <w:szCs w:val="20"/>
                          <w:lang w:val="en-GB"/>
                        </w:rPr>
                        <w:t>CPL Article 759. (3)</w:t>
                      </w:r>
                      <w:r w:rsidRPr="0040230A">
                        <w:rPr>
                          <w:rFonts w:ascii="EYInterstate Light" w:eastAsia="EYInterstate Light" w:hAnsi="EYInterstate Light" w:cs="EYInterstate Light"/>
                          <w:sz w:val="20"/>
                          <w:szCs w:val="20"/>
                        </w:rPr>
                        <w:t xml:space="preserve">, </w:t>
                      </w:r>
                      <w:r w:rsidRPr="0040230A">
                        <w:rPr>
                          <w:rFonts w:ascii="EYInterstate Light" w:eastAsia="EYInterstate Light" w:hAnsi="EYInterstate Light" w:cs="EYInterstate Light"/>
                          <w:sz w:val="20"/>
                          <w:szCs w:val="20"/>
                          <w:lang w:val="en-GB"/>
                        </w:rPr>
                        <w:t>Article 760. (4) and Article 779. (3)</w:t>
                      </w:r>
                    </w:p>
                  </w:txbxContent>
                </v:textbox>
              </v:rect>
            </w:pict>
          </mc:Fallback>
        </mc:AlternateContent>
      </w:r>
      <w:r w:rsidRPr="00766187">
        <w:rPr>
          <w:noProof/>
        </w:rPr>
        <mc:AlternateContent>
          <mc:Choice Requires="wps">
            <w:drawing>
              <wp:anchor distT="0" distB="0" distL="114300" distR="114300" simplePos="0" relativeHeight="251691008" behindDoc="0" locked="0" layoutInCell="1" allowOverlap="1" wp14:anchorId="5823985F" wp14:editId="357E696D">
                <wp:simplePos x="0" y="0"/>
                <wp:positionH relativeFrom="column">
                  <wp:posOffset>4220845</wp:posOffset>
                </wp:positionH>
                <wp:positionV relativeFrom="paragraph">
                  <wp:posOffset>985520</wp:posOffset>
                </wp:positionV>
                <wp:extent cx="1828800" cy="427990"/>
                <wp:effectExtent l="0" t="0" r="19050" b="10160"/>
                <wp:wrapNone/>
                <wp:docPr id="1073741828" name="Rectangle 1073741828"/>
                <wp:cNvGraphicFramePr/>
                <a:graphic xmlns:a="http://schemas.openxmlformats.org/drawingml/2006/main">
                  <a:graphicData uri="http://schemas.microsoft.com/office/word/2010/wordprocessingShape">
                    <wps:wsp>
                      <wps:cNvSpPr/>
                      <wps:spPr>
                        <a:xfrm>
                          <a:off x="0" y="0"/>
                          <a:ext cx="1828800" cy="427990"/>
                        </a:xfrm>
                        <a:prstGeom prst="rect">
                          <a:avLst/>
                        </a:prstGeom>
                        <a:solidFill>
                          <a:sysClr val="window" lastClr="FFFFFF"/>
                        </a:solidFill>
                        <a:ln w="12700" cap="flat" cmpd="sng" algn="ctr">
                          <a:solidFill>
                            <a:srgbClr val="4472C4"/>
                          </a:solidFill>
                          <a:prstDash val="solid"/>
                          <a:miter lim="800000"/>
                        </a:ln>
                        <a:effectLst/>
                      </wps:spPr>
                      <wps:txbx>
                        <w:txbxContent>
                          <w:p w14:paraId="40E19838" w14:textId="33A3CA2D" w:rsidR="00402B50" w:rsidRPr="004F03FE" w:rsidRDefault="00402B50" w:rsidP="004F03FE">
                            <w:pPr>
                              <w:jc w:val="right"/>
                              <w:rPr>
                                <w:rFonts w:ascii="EYInterstate Light" w:eastAsia="EYInterstate Light" w:hAnsi="EYInterstate Light" w:cs="EYInterstate Light"/>
                                <w:sz w:val="20"/>
                                <w:szCs w:val="20"/>
                              </w:rPr>
                            </w:pPr>
                            <w:r w:rsidRPr="004F03FE">
                              <w:rPr>
                                <w:rFonts w:ascii="EYInterstate Light" w:eastAsia="EYInterstate Light" w:hAnsi="EYInterstate Light" w:cs="EYInterstate Light"/>
                                <w:sz w:val="20"/>
                                <w:szCs w:val="20"/>
                                <w:lang w:val="en-GB"/>
                              </w:rPr>
                              <w:t>CPL Article 754. (4) and Article 778.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3985F" id="Rectangle 1073741828" o:spid="_x0000_s1036" style="position:absolute;margin-left:332.35pt;margin-top:77.6pt;width:2in;height:3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" fillcolor="window" strokecolor="#4472c4" strokeweight="1pt">
                <v:textbox>
                  <w:txbxContent>
                    <w:p w14:paraId="40E19838" w14:textId="33A3CA2D" w:rsidR="00402B50" w:rsidRPr="004F03FE" w:rsidRDefault="00402B50" w:rsidP="004F03FE">
                      <w:pPr>
                        <w:jc w:val="right"/>
                        <w:rPr>
                          <w:rFonts w:ascii="EYInterstate Light" w:eastAsia="EYInterstate Light" w:hAnsi="EYInterstate Light" w:cs="EYInterstate Light"/>
                          <w:sz w:val="20"/>
                          <w:szCs w:val="20"/>
                        </w:rPr>
                      </w:pPr>
                      <w:r w:rsidRPr="004F03FE">
                        <w:rPr>
                          <w:rFonts w:ascii="EYInterstate Light" w:eastAsia="EYInterstate Light" w:hAnsi="EYInterstate Light" w:cs="EYInterstate Light"/>
                          <w:sz w:val="20"/>
                          <w:szCs w:val="20"/>
                          <w:lang w:val="en-GB"/>
                        </w:rPr>
                        <w:t>CPL Article 754. (4) and Article 778.</w:t>
                      </w:r>
                    </w:p>
                  </w:txbxContent>
                </v:textbox>
              </v:rect>
            </w:pict>
          </mc:Fallback>
        </mc:AlternateContent>
      </w:r>
      <w:r w:rsidRPr="00766187">
        <w:rPr>
          <w:noProof/>
        </w:rPr>
        <mc:AlternateContent>
          <mc:Choice Requires="wps">
            <w:drawing>
              <wp:anchor distT="0" distB="0" distL="114300" distR="114300" simplePos="0" relativeHeight="251689984" behindDoc="0" locked="0" layoutInCell="1" allowOverlap="1" wp14:anchorId="5C37662D" wp14:editId="7CD6D6B9">
                <wp:simplePos x="0" y="0"/>
                <wp:positionH relativeFrom="column">
                  <wp:posOffset>1909283</wp:posOffset>
                </wp:positionH>
                <wp:positionV relativeFrom="paragraph">
                  <wp:posOffset>923290</wp:posOffset>
                </wp:positionV>
                <wp:extent cx="1152325" cy="492420"/>
                <wp:effectExtent l="0" t="0" r="10160" b="22225"/>
                <wp:wrapNone/>
                <wp:docPr id="1073741827" name="Rectangle 1073741827"/>
                <wp:cNvGraphicFramePr/>
                <a:graphic xmlns:a="http://schemas.openxmlformats.org/drawingml/2006/main">
                  <a:graphicData uri="http://schemas.microsoft.com/office/word/2010/wordprocessingShape">
                    <wps:wsp>
                      <wps:cNvSpPr/>
                      <wps:spPr>
                        <a:xfrm>
                          <a:off x="0" y="0"/>
                          <a:ext cx="1152325" cy="492420"/>
                        </a:xfrm>
                        <a:prstGeom prst="rect">
                          <a:avLst/>
                        </a:prstGeom>
                        <a:solidFill>
                          <a:sysClr val="window" lastClr="FFFFFF"/>
                        </a:solidFill>
                        <a:ln w="12700" cap="flat" cmpd="sng" algn="ctr">
                          <a:solidFill>
                            <a:srgbClr val="4472C4"/>
                          </a:solidFill>
                          <a:prstDash val="solid"/>
                          <a:miter lim="800000"/>
                        </a:ln>
                        <a:effectLst/>
                      </wps:spPr>
                      <wps:txbx>
                        <w:txbxContent>
                          <w:p w14:paraId="299976C9" w14:textId="239058F9" w:rsidR="00402B50" w:rsidRPr="004F03FE" w:rsidRDefault="00402B50" w:rsidP="00766187">
                            <w:pPr>
                              <w:jc w:val="right"/>
                              <w:rPr>
                                <w:rFonts w:ascii="EYInterstate Light" w:hAnsi="EYInterstate Light"/>
                                <w:sz w:val="20"/>
                                <w:szCs w:val="20"/>
                              </w:rPr>
                            </w:pPr>
                            <w:r w:rsidRPr="004F03FE">
                              <w:rPr>
                                <w:rFonts w:ascii="EYInterstate Light" w:eastAsia="EYInterstate Light" w:hAnsi="EYInterstate Light" w:cs="EYInterstate Light"/>
                                <w:sz w:val="20"/>
                                <w:szCs w:val="20"/>
                                <w:lang w:val="en-GB"/>
                              </w:rPr>
                              <w:t>CPL Article 754. and 778.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7662D" id="Rectangle 1073741827" o:spid="_x0000_s1037" style="position:absolute;margin-left:150.35pt;margin-top:72.7pt;width:90.75pt;height:3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" fillcolor="window" strokecolor="#4472c4" strokeweight="1pt">
                <v:textbox>
                  <w:txbxContent>
                    <w:p w14:paraId="299976C9" w14:textId="239058F9" w:rsidR="00402B50" w:rsidRPr="004F03FE" w:rsidRDefault="00402B50" w:rsidP="00766187">
                      <w:pPr>
                        <w:jc w:val="right"/>
                        <w:rPr>
                          <w:rFonts w:ascii="EYInterstate Light" w:hAnsi="EYInterstate Light"/>
                          <w:sz w:val="20"/>
                          <w:szCs w:val="20"/>
                        </w:rPr>
                      </w:pPr>
                      <w:r w:rsidRPr="004F03FE">
                        <w:rPr>
                          <w:rFonts w:ascii="EYInterstate Light" w:eastAsia="EYInterstate Light" w:hAnsi="EYInterstate Light" w:cs="EYInterstate Light"/>
                          <w:sz w:val="20"/>
                          <w:szCs w:val="20"/>
                          <w:lang w:val="en-GB"/>
                        </w:rPr>
                        <w:t>CPL Article 754. and 778.</w:t>
                      </w:r>
                    </w:p>
                  </w:txbxContent>
                </v:textbox>
              </v:rect>
            </w:pict>
          </mc:Fallback>
        </mc:AlternateContent>
      </w:r>
      <w:r w:rsidRPr="00766187">
        <w:rPr>
          <w:noProof/>
        </w:rPr>
        <mc:AlternateContent>
          <mc:Choice Requires="wps">
            <w:drawing>
              <wp:anchor distT="0" distB="0" distL="114300" distR="114300" simplePos="0" relativeHeight="251699200" behindDoc="0" locked="0" layoutInCell="1" allowOverlap="1" wp14:anchorId="64711595" wp14:editId="6F54C3D1">
                <wp:simplePos x="0" y="0"/>
                <wp:positionH relativeFrom="column">
                  <wp:posOffset>7272669</wp:posOffset>
                </wp:positionH>
                <wp:positionV relativeFrom="paragraph">
                  <wp:posOffset>5185484</wp:posOffset>
                </wp:positionV>
                <wp:extent cx="1783611" cy="270244"/>
                <wp:effectExtent l="0" t="0" r="26670" b="15875"/>
                <wp:wrapNone/>
                <wp:docPr id="1073741837" name="Rectangle 1073741837"/>
                <wp:cNvGraphicFramePr/>
                <a:graphic xmlns:a="http://schemas.openxmlformats.org/drawingml/2006/main">
                  <a:graphicData uri="http://schemas.microsoft.com/office/word/2010/wordprocessingShape">
                    <wps:wsp>
                      <wps:cNvSpPr/>
                      <wps:spPr>
                        <a:xfrm>
                          <a:off x="0" y="0"/>
                          <a:ext cx="1783611" cy="270244"/>
                        </a:xfrm>
                        <a:prstGeom prst="rect">
                          <a:avLst/>
                        </a:prstGeom>
                        <a:solidFill>
                          <a:sysClr val="window" lastClr="FFFFFF"/>
                        </a:solidFill>
                        <a:ln w="12700" cap="flat" cmpd="sng" algn="ctr">
                          <a:solidFill>
                            <a:srgbClr val="4472C4"/>
                          </a:solidFill>
                          <a:prstDash val="solid"/>
                          <a:miter lim="800000"/>
                        </a:ln>
                        <a:effectLst/>
                      </wps:spPr>
                      <wps:txbx>
                        <w:txbxContent>
                          <w:p w14:paraId="46B6D3F2" w14:textId="3584ADC0" w:rsidR="00402B50" w:rsidRPr="00BD5FDF" w:rsidRDefault="00402B50" w:rsidP="00766187">
                            <w:pPr>
                              <w:jc w:val="right"/>
                              <w:rPr>
                                <w:rFonts w:ascii="EYInterstate Light" w:hAnsi="EYInterstate Light"/>
                                <w:sz w:val="18"/>
                                <w:szCs w:val="20"/>
                              </w:rPr>
                            </w:pPr>
                            <w:r w:rsidRPr="00BD5FDF">
                              <w:rPr>
                                <w:rFonts w:ascii="EYInterstate Light" w:eastAsia="EYInterstate Light" w:hAnsi="EYInterstate Light" w:cs="EYInterstate Light"/>
                                <w:sz w:val="20"/>
                                <w:szCs w:val="20"/>
                                <w:lang w:val="en-GB"/>
                              </w:rPr>
                              <w:t>CPL Article 763. (2)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11595" id="Rectangle 1073741837" o:spid="_x0000_s1038" style="position:absolute;margin-left:572.65pt;margin-top:408.3pt;width:140.45pt;height:2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" fillcolor="window" strokecolor="#4472c4" strokeweight="1pt">
                <v:textbox>
                  <w:txbxContent>
                    <w:p w14:paraId="46B6D3F2" w14:textId="3584ADC0" w:rsidR="00402B50" w:rsidRPr="00BD5FDF" w:rsidRDefault="00402B50" w:rsidP="00766187">
                      <w:pPr>
                        <w:jc w:val="right"/>
                        <w:rPr>
                          <w:rFonts w:ascii="EYInterstate Light" w:hAnsi="EYInterstate Light"/>
                          <w:sz w:val="18"/>
                          <w:szCs w:val="20"/>
                        </w:rPr>
                      </w:pPr>
                      <w:r w:rsidRPr="00BD5FDF">
                        <w:rPr>
                          <w:rFonts w:ascii="EYInterstate Light" w:eastAsia="EYInterstate Light" w:hAnsi="EYInterstate Light" w:cs="EYInterstate Light"/>
                          <w:sz w:val="20"/>
                          <w:szCs w:val="20"/>
                          <w:lang w:val="en-GB"/>
                        </w:rPr>
                        <w:t>CPL Article 763. (2) 5)</w:t>
                      </w:r>
                    </w:p>
                  </w:txbxContent>
                </v:textbox>
              </v:rect>
            </w:pict>
          </mc:Fallback>
        </mc:AlternateContent>
      </w:r>
      <w:r w:rsidRPr="00766187">
        <w:rPr>
          <w:noProof/>
        </w:rPr>
        <mc:AlternateContent>
          <mc:Choice Requires="wps">
            <w:drawing>
              <wp:anchor distT="0" distB="0" distL="114300" distR="114300" simplePos="0" relativeHeight="251701248" behindDoc="0" locked="0" layoutInCell="1" allowOverlap="1" wp14:anchorId="717AA1D9" wp14:editId="59BD90B8">
                <wp:simplePos x="0" y="0"/>
                <wp:positionH relativeFrom="column">
                  <wp:posOffset>8875233</wp:posOffset>
                </wp:positionH>
                <wp:positionV relativeFrom="paragraph">
                  <wp:posOffset>3319780</wp:posOffset>
                </wp:positionV>
                <wp:extent cx="436767" cy="237485"/>
                <wp:effectExtent l="23495" t="0" r="25400" b="44450"/>
                <wp:wrapNone/>
                <wp:docPr id="18" name="Arrow: Curved Up 18"/>
                <wp:cNvGraphicFramePr/>
                <a:graphic xmlns:a="http://schemas.openxmlformats.org/drawingml/2006/main">
                  <a:graphicData uri="http://schemas.microsoft.com/office/word/2010/wordprocessingShape">
                    <wps:wsp>
                      <wps:cNvSpPr/>
                      <wps:spPr>
                        <a:xfrm rot="5400000" flipV="1">
                          <a:off x="0" y="0"/>
                          <a:ext cx="436767" cy="237485"/>
                        </a:xfrm>
                        <a:prstGeom prst="curved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6062B" id="Arrow: Curved Up 18" o:spid="_x0000_s1026" type="#_x0000_t104" style="position:absolute;margin-left:698.85pt;margin-top:261.4pt;width:34.4pt;height:18.7pt;rotation:-9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" adj="15728,20132,5400" fillcolor="#4472c4" strokecolor="#2f528f" strokeweight="1pt"/>
            </w:pict>
          </mc:Fallback>
        </mc:AlternateContent>
      </w:r>
      <w:r w:rsidR="0040230A" w:rsidRPr="00766187">
        <w:rPr>
          <w:noProof/>
        </w:rPr>
        <mc:AlternateContent>
          <mc:Choice Requires="wps">
            <w:drawing>
              <wp:anchor distT="0" distB="0" distL="114300" distR="114300" simplePos="0" relativeHeight="251697152" behindDoc="0" locked="0" layoutInCell="1" allowOverlap="1" wp14:anchorId="3645C9B5" wp14:editId="6718B31D">
                <wp:simplePos x="0" y="0"/>
                <wp:positionH relativeFrom="column">
                  <wp:posOffset>6460963</wp:posOffset>
                </wp:positionH>
                <wp:positionV relativeFrom="paragraph">
                  <wp:posOffset>3477895</wp:posOffset>
                </wp:positionV>
                <wp:extent cx="2591686" cy="249585"/>
                <wp:effectExtent l="0" t="0" r="18415" b="17145"/>
                <wp:wrapNone/>
                <wp:docPr id="1073741835" name="Rectangle 1073741835"/>
                <wp:cNvGraphicFramePr/>
                <a:graphic xmlns:a="http://schemas.openxmlformats.org/drawingml/2006/main">
                  <a:graphicData uri="http://schemas.microsoft.com/office/word/2010/wordprocessingShape">
                    <wps:wsp>
                      <wps:cNvSpPr/>
                      <wps:spPr>
                        <a:xfrm>
                          <a:off x="0" y="0"/>
                          <a:ext cx="2591686" cy="249585"/>
                        </a:xfrm>
                        <a:prstGeom prst="rect">
                          <a:avLst/>
                        </a:prstGeom>
                        <a:solidFill>
                          <a:sysClr val="window" lastClr="FFFFFF"/>
                        </a:solidFill>
                        <a:ln w="12700" cap="flat" cmpd="sng" algn="ctr">
                          <a:solidFill>
                            <a:srgbClr val="4472C4"/>
                          </a:solidFill>
                          <a:prstDash val="solid"/>
                          <a:miter lim="800000"/>
                        </a:ln>
                        <a:effectLst/>
                      </wps:spPr>
                      <wps:txbx>
                        <w:txbxContent>
                          <w:p w14:paraId="314BE12D" w14:textId="12AE2E69" w:rsidR="00402B50" w:rsidRPr="0040230A" w:rsidRDefault="00402B50" w:rsidP="00766187">
                            <w:pPr>
                              <w:jc w:val="right"/>
                              <w:rPr>
                                <w:rFonts w:ascii="EYInterstate Light" w:hAnsi="EYInterstate Light"/>
                                <w:sz w:val="20"/>
                                <w:szCs w:val="20"/>
                              </w:rPr>
                            </w:pPr>
                            <w:r w:rsidRPr="0040230A">
                              <w:rPr>
                                <w:rFonts w:ascii="EYInterstate Light" w:eastAsia="EYInterstate Light" w:hAnsi="EYInterstate Light" w:cs="EYInterstate Light"/>
                                <w:sz w:val="20"/>
                                <w:szCs w:val="20"/>
                                <w:lang w:val="en-GB"/>
                              </w:rPr>
                              <w:t>CPL Article 760. (1) and Article 779.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5C9B5" id="Rectangle 1073741835" o:spid="_x0000_s1039" style="position:absolute;margin-left:508.75pt;margin-top:273.85pt;width:204.05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" fillcolor="window" strokecolor="#4472c4" strokeweight="1pt">
                <v:textbox>
                  <w:txbxContent>
                    <w:p w14:paraId="314BE12D" w14:textId="12AE2E69" w:rsidR="00402B50" w:rsidRPr="0040230A" w:rsidRDefault="00402B50" w:rsidP="00766187">
                      <w:pPr>
                        <w:jc w:val="right"/>
                        <w:rPr>
                          <w:rFonts w:ascii="EYInterstate Light" w:hAnsi="EYInterstate Light"/>
                          <w:sz w:val="20"/>
                          <w:szCs w:val="20"/>
                        </w:rPr>
                      </w:pPr>
                      <w:r w:rsidRPr="0040230A">
                        <w:rPr>
                          <w:rFonts w:ascii="EYInterstate Light" w:eastAsia="EYInterstate Light" w:hAnsi="EYInterstate Light" w:cs="EYInterstate Light"/>
                          <w:sz w:val="20"/>
                          <w:szCs w:val="20"/>
                          <w:lang w:val="en-GB"/>
                        </w:rPr>
                        <w:t>CPL Article 760. (1) and Article 779. (1)</w:t>
                      </w:r>
                    </w:p>
                  </w:txbxContent>
                </v:textbox>
              </v:rect>
            </w:pict>
          </mc:Fallback>
        </mc:AlternateContent>
      </w:r>
      <w:r w:rsidR="0063128E" w:rsidRPr="00766187">
        <w:rPr>
          <w:noProof/>
        </w:rPr>
        <mc:AlternateContent>
          <mc:Choice Requires="wps">
            <w:drawing>
              <wp:anchor distT="0" distB="0" distL="114300" distR="114300" simplePos="0" relativeHeight="251684864" behindDoc="0" locked="0" layoutInCell="1" allowOverlap="1" wp14:anchorId="47D7218A" wp14:editId="1264D4C3">
                <wp:simplePos x="0" y="0"/>
                <wp:positionH relativeFrom="column">
                  <wp:posOffset>-53163</wp:posOffset>
                </wp:positionH>
                <wp:positionV relativeFrom="paragraph">
                  <wp:posOffset>2059511</wp:posOffset>
                </wp:positionV>
                <wp:extent cx="714375" cy="1706511"/>
                <wp:effectExtent l="0" t="0" r="28575" b="27305"/>
                <wp:wrapNone/>
                <wp:docPr id="1073741830" name="Rectangle 1073741830"/>
                <wp:cNvGraphicFramePr/>
                <a:graphic xmlns:a="http://schemas.openxmlformats.org/drawingml/2006/main">
                  <a:graphicData uri="http://schemas.microsoft.com/office/word/2010/wordprocessingShape">
                    <wps:wsp>
                      <wps:cNvSpPr/>
                      <wps:spPr>
                        <a:xfrm>
                          <a:off x="0" y="0"/>
                          <a:ext cx="714375" cy="1706511"/>
                        </a:xfrm>
                        <a:prstGeom prst="rect">
                          <a:avLst/>
                        </a:prstGeom>
                        <a:solidFill>
                          <a:sysClr val="window" lastClr="FFFFFF"/>
                        </a:solidFill>
                        <a:ln w="12700" cap="flat" cmpd="sng" algn="ctr">
                          <a:solidFill>
                            <a:srgbClr val="4472C4"/>
                          </a:solidFill>
                          <a:prstDash val="solid"/>
                          <a:miter lim="800000"/>
                        </a:ln>
                        <a:effectLst/>
                      </wps:spPr>
                      <wps:txbx>
                        <w:txbxContent>
                          <w:p w14:paraId="43EA0E17" w14:textId="597E1D55" w:rsidR="00402B50" w:rsidRPr="0063128E" w:rsidRDefault="00402B50" w:rsidP="00766187">
                            <w:pPr>
                              <w:jc w:val="center"/>
                              <w:rPr>
                                <w:rFonts w:ascii="EYInterstate Light" w:eastAsia="EYInterstate Light" w:hAnsi="EYInterstate Light" w:cs="EYInterstate Light"/>
                                <w:sz w:val="18"/>
                                <w:lang w:val="en-GB"/>
                              </w:rPr>
                            </w:pPr>
                            <w:r w:rsidRPr="0063128E">
                              <w:rPr>
                                <w:rFonts w:ascii="EYInterstate Light" w:hAnsi="EYInterstate Light" w:cs="Times New Roman"/>
                                <w:sz w:val="20"/>
                                <w:lang w:val="en-GB"/>
                              </w:rPr>
                              <w:t>CPL Article 759., 774., 775., 776. and Article 779. (1) and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7218A" id="Rectangle 1073741830" o:spid="_x0000_s1040" style="position:absolute;margin-left:-4.2pt;margin-top:162.15pt;width:56.25pt;height:1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" fillcolor="window" strokecolor="#4472c4" strokeweight="1pt">
                <v:textbox>
                  <w:txbxContent>
                    <w:p w14:paraId="43EA0E17" w14:textId="597E1D55" w:rsidR="00402B50" w:rsidRPr="0063128E" w:rsidRDefault="00402B50" w:rsidP="00766187">
                      <w:pPr>
                        <w:jc w:val="center"/>
                        <w:rPr>
                          <w:rFonts w:ascii="EYInterstate Light" w:eastAsia="EYInterstate Light" w:hAnsi="EYInterstate Light" w:cs="EYInterstate Light"/>
                          <w:sz w:val="18"/>
                          <w:lang w:val="en-GB"/>
                        </w:rPr>
                      </w:pPr>
                      <w:r w:rsidRPr="0063128E">
                        <w:rPr>
                          <w:rFonts w:ascii="EYInterstate Light" w:hAnsi="EYInterstate Light" w:cs="Times New Roman"/>
                          <w:sz w:val="20"/>
                          <w:lang w:val="en-GB"/>
                        </w:rPr>
                        <w:t>CPL Article 759., 774., 775., 776. and Article 779. (1) and (2)</w:t>
                      </w:r>
                    </w:p>
                  </w:txbxContent>
                </v:textbox>
              </v:rect>
            </w:pict>
          </mc:Fallback>
        </mc:AlternateContent>
      </w:r>
      <w:r w:rsidR="0063128E" w:rsidRPr="00766187">
        <w:rPr>
          <w:noProof/>
        </w:rPr>
        <mc:AlternateContent>
          <mc:Choice Requires="wps">
            <w:drawing>
              <wp:anchor distT="0" distB="0" distL="114300" distR="114300" simplePos="0" relativeHeight="251694080" behindDoc="0" locked="0" layoutInCell="1" allowOverlap="1" wp14:anchorId="4F486C1A" wp14:editId="368C3308">
                <wp:simplePos x="0" y="0"/>
                <wp:positionH relativeFrom="column">
                  <wp:posOffset>1041991</wp:posOffset>
                </wp:positionH>
                <wp:positionV relativeFrom="paragraph">
                  <wp:posOffset>3463009</wp:posOffset>
                </wp:positionV>
                <wp:extent cx="3444949" cy="266700"/>
                <wp:effectExtent l="0" t="0" r="22225" b="19050"/>
                <wp:wrapNone/>
                <wp:docPr id="1073741832" name="Rectangle 1073741832"/>
                <wp:cNvGraphicFramePr/>
                <a:graphic xmlns:a="http://schemas.openxmlformats.org/drawingml/2006/main">
                  <a:graphicData uri="http://schemas.microsoft.com/office/word/2010/wordprocessingShape">
                    <wps:wsp>
                      <wps:cNvSpPr/>
                      <wps:spPr>
                        <a:xfrm>
                          <a:off x="0" y="0"/>
                          <a:ext cx="3444949" cy="266700"/>
                        </a:xfrm>
                        <a:prstGeom prst="rect">
                          <a:avLst/>
                        </a:prstGeom>
                        <a:solidFill>
                          <a:sysClr val="window" lastClr="FFFFFF"/>
                        </a:solidFill>
                        <a:ln w="12700" cap="flat" cmpd="sng" algn="ctr">
                          <a:solidFill>
                            <a:srgbClr val="4472C4"/>
                          </a:solidFill>
                          <a:prstDash val="solid"/>
                          <a:miter lim="800000"/>
                        </a:ln>
                        <a:effectLst/>
                      </wps:spPr>
                      <wps:txbx>
                        <w:txbxContent>
                          <w:p w14:paraId="44BDE43F" w14:textId="4CCB280C" w:rsidR="00402B50" w:rsidRPr="0063128E" w:rsidRDefault="00402B50" w:rsidP="0063128E">
                            <w:pPr>
                              <w:rPr>
                                <w:rFonts w:ascii="EYInterstate Light" w:eastAsia="EYInterstate Light" w:hAnsi="EYInterstate Light" w:cs="EYInterstate Light"/>
                                <w:sz w:val="20"/>
                                <w:szCs w:val="20"/>
                                <w:lang w:val="en-GB"/>
                              </w:rPr>
                            </w:pPr>
                            <w:r w:rsidRPr="0063128E">
                              <w:rPr>
                                <w:rFonts w:ascii="EYInterstate Light" w:eastAsia="EYInterstate Light" w:hAnsi="EYInterstate Light" w:cs="EYInterstate Light"/>
                                <w:sz w:val="20"/>
                                <w:szCs w:val="20"/>
                                <w:lang w:val="en-GB"/>
                              </w:rPr>
                              <w:t>CPL Article 759., 774., 775., 776. and 779. (1) and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86C1A" id="Rectangle 1073741832" o:spid="_x0000_s1041" style="position:absolute;margin-left:82.05pt;margin-top:272.7pt;width:271.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" fillcolor="window" strokecolor="#4472c4" strokeweight="1pt">
                <v:textbox>
                  <w:txbxContent>
                    <w:p w14:paraId="44BDE43F" w14:textId="4CCB280C" w:rsidR="00402B50" w:rsidRPr="0063128E" w:rsidRDefault="00402B50" w:rsidP="0063128E">
                      <w:pPr>
                        <w:rPr>
                          <w:rFonts w:ascii="EYInterstate Light" w:eastAsia="EYInterstate Light" w:hAnsi="EYInterstate Light" w:cs="EYInterstate Light"/>
                          <w:sz w:val="20"/>
                          <w:szCs w:val="20"/>
                          <w:lang w:val="en-GB"/>
                        </w:rPr>
                      </w:pPr>
                      <w:r w:rsidRPr="0063128E">
                        <w:rPr>
                          <w:rFonts w:ascii="EYInterstate Light" w:eastAsia="EYInterstate Light" w:hAnsi="EYInterstate Light" w:cs="EYInterstate Light"/>
                          <w:sz w:val="20"/>
                          <w:szCs w:val="20"/>
                          <w:lang w:val="en-GB"/>
                        </w:rPr>
                        <w:t>CPL Article 759., 774., 775., 776. and 779. (1) and (2)</w:t>
                      </w:r>
                    </w:p>
                  </w:txbxContent>
                </v:textbox>
              </v:rect>
            </w:pict>
          </mc:Fallback>
        </mc:AlternateContent>
      </w:r>
      <w:r w:rsidR="0063128E" w:rsidRPr="00766187">
        <w:rPr>
          <w:noProof/>
        </w:rPr>
        <mc:AlternateContent>
          <mc:Choice Requires="wps">
            <w:drawing>
              <wp:anchor distT="0" distB="0" distL="114300" distR="114300" simplePos="0" relativeHeight="251693056" behindDoc="0" locked="0" layoutInCell="1" allowOverlap="1" wp14:anchorId="3A33B944" wp14:editId="3F41F4DD">
                <wp:simplePos x="0" y="0"/>
                <wp:positionH relativeFrom="column">
                  <wp:posOffset>450215</wp:posOffset>
                </wp:positionH>
                <wp:positionV relativeFrom="paragraph">
                  <wp:posOffset>2327437</wp:posOffset>
                </wp:positionV>
                <wp:extent cx="436245" cy="236855"/>
                <wp:effectExtent l="19050" t="19050" r="20955" b="29845"/>
                <wp:wrapNone/>
                <wp:docPr id="1073741831" name="Arrow: Curved Up 1073741831"/>
                <wp:cNvGraphicFramePr/>
                <a:graphic xmlns:a="http://schemas.openxmlformats.org/drawingml/2006/main">
                  <a:graphicData uri="http://schemas.microsoft.com/office/word/2010/wordprocessingShape">
                    <wps:wsp>
                      <wps:cNvSpPr/>
                      <wps:spPr>
                        <a:xfrm rot="10556067">
                          <a:off x="0" y="0"/>
                          <a:ext cx="436245" cy="236855"/>
                        </a:xfrm>
                        <a:prstGeom prst="curved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48561" id="Arrow: Curved Up 1073741831" o:spid="_x0000_s1026" type="#_x0000_t104" style="position:absolute;margin-left:35.45pt;margin-top:183.25pt;width:34.35pt;height:18.65pt;rotation:1153004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" adj="15736,20134,5400" fillcolor="#4472c4" strokecolor="#2f528f" strokeweight="1pt"/>
            </w:pict>
          </mc:Fallback>
        </mc:AlternateContent>
      </w:r>
      <w:r w:rsidR="00766187" w:rsidRPr="00766187">
        <w:rPr>
          <w:rFonts w:ascii="EYInterstate Light" w:hAnsi="EYInterstate Light" w:cs="Times New Roman"/>
          <w:b/>
          <w:noProof/>
        </w:rPr>
        <mc:AlternateContent>
          <mc:Choice Requires="wps">
            <w:drawing>
              <wp:anchor distT="0" distB="0" distL="114300" distR="114300" simplePos="0" relativeHeight="251688960" behindDoc="0" locked="0" layoutInCell="1" allowOverlap="1" wp14:anchorId="1C9D9F05" wp14:editId="6EAE36DB">
                <wp:simplePos x="0" y="0"/>
                <wp:positionH relativeFrom="column">
                  <wp:posOffset>-552450</wp:posOffset>
                </wp:positionH>
                <wp:positionV relativeFrom="paragraph">
                  <wp:posOffset>4774565</wp:posOffset>
                </wp:positionV>
                <wp:extent cx="2371725" cy="581025"/>
                <wp:effectExtent l="19050" t="19050" r="28575" b="28575"/>
                <wp:wrapNone/>
                <wp:docPr id="1073741826" name="Rectangle 1073741826"/>
                <wp:cNvGraphicFramePr/>
                <a:graphic xmlns:a="http://schemas.openxmlformats.org/drawingml/2006/main">
                  <a:graphicData uri="http://schemas.microsoft.com/office/word/2010/wordprocessingShape">
                    <wps:wsp>
                      <wps:cNvSpPr/>
                      <wps:spPr>
                        <a:xfrm>
                          <a:off x="0" y="0"/>
                          <a:ext cx="2371725" cy="581025"/>
                        </a:xfrm>
                        <a:prstGeom prst="rect">
                          <a:avLst/>
                        </a:prstGeom>
                        <a:solidFill>
                          <a:sysClr val="window" lastClr="FFFFFF"/>
                        </a:solidFill>
                        <a:ln w="28575" cap="flat" cmpd="sng" algn="ctr">
                          <a:solidFill>
                            <a:srgbClr val="00B050"/>
                          </a:solidFill>
                          <a:prstDash val="solid"/>
                          <a:miter lim="800000"/>
                        </a:ln>
                        <a:effectLst/>
                      </wps:spPr>
                      <wps:txbx>
                        <w:txbxContent>
                          <w:p w14:paraId="39AD4181" w14:textId="4F5F98A9" w:rsidR="00402B50" w:rsidRPr="004F03FE" w:rsidRDefault="00402B50" w:rsidP="00766187">
                            <w:pPr>
                              <w:jc w:val="both"/>
                              <w:rPr>
                                <w:rFonts w:ascii="EYInterstate Light" w:hAnsi="EYInterstate Light"/>
                                <w:color w:val="000000" w:themeColor="text1"/>
                                <w:sz w:val="19"/>
                                <w:szCs w:val="19"/>
                                <w:lang w:val="en-GB"/>
                                <w14:textOutline w14:w="9525" w14:cap="rnd" w14:cmpd="sng" w14:algn="ctr">
                                  <w14:noFill/>
                                  <w14:prstDash w14:val="solid"/>
                                  <w14:bevel/>
                                </w14:textOutline>
                              </w:rPr>
                            </w:pPr>
                            <w:r w:rsidRPr="004F03FE">
                              <w:rPr>
                                <w:rFonts w:ascii="EYInterstate Light" w:hAnsi="EYInterstate Light"/>
                                <w:color w:val="000000" w:themeColor="text1"/>
                                <w:sz w:val="19"/>
                                <w:szCs w:val="19"/>
                                <w:lang w:val="en-GB"/>
                                <w14:textOutline w14:w="9525" w14:cap="rnd" w14:cmpd="sng" w14:algn="ctr">
                                  <w14:noFill/>
                                  <w14:prstDash w14:val="solid"/>
                                  <w14:bevel/>
                                </w14:textOutline>
                              </w:rPr>
                              <w:t xml:space="preserve">Article 15 of Framework Decision 2008/909 states that </w:t>
                            </w:r>
                            <w:r>
                              <w:rPr>
                                <w:rFonts w:ascii="EYInterstate Light" w:hAnsi="EYInterstate Light"/>
                                <w:color w:val="000000" w:themeColor="text1"/>
                                <w:sz w:val="19"/>
                                <w:szCs w:val="19"/>
                                <w:lang w:val="en-GB"/>
                                <w14:textOutline w14:w="9525" w14:cap="rnd" w14:cmpd="sng" w14:algn="ctr">
                                  <w14:noFill/>
                                  <w14:prstDash w14:val="solid"/>
                                  <w14:bevel/>
                                </w14:textOutline>
                              </w:rPr>
                              <w:t xml:space="preserve">the </w:t>
                            </w:r>
                            <w:r w:rsidRPr="004F03FE">
                              <w:rPr>
                                <w:rFonts w:ascii="EYInterstate Light" w:hAnsi="EYInterstate Light"/>
                                <w:color w:val="000000" w:themeColor="text1"/>
                                <w:sz w:val="19"/>
                                <w:szCs w:val="19"/>
                                <w:lang w:val="en-GB"/>
                                <w14:textOutline w14:w="9525" w14:cap="rnd" w14:cmpd="sng" w14:algn="ctr">
                                  <w14:noFill/>
                                  <w14:prstDash w14:val="solid"/>
                                  <w14:bevel/>
                                </w14:textOutline>
                              </w:rPr>
                              <w:t>transfer of person must take place within 30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D9F05" id="Rectangle 1073741826" o:spid="_x0000_s1042" style="position:absolute;margin-left:-43.5pt;margin-top:375.95pt;width:186.75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" fillcolor="window" strokecolor="#00b050" strokeweight="2.25pt">
                <v:textbox>
                  <w:txbxContent>
                    <w:p w14:paraId="39AD4181" w14:textId="4F5F98A9" w:rsidR="00402B50" w:rsidRPr="004F03FE" w:rsidRDefault="00402B50" w:rsidP="00766187">
                      <w:pPr>
                        <w:jc w:val="both"/>
                        <w:rPr>
                          <w:rFonts w:ascii="EYInterstate Light" w:hAnsi="EYInterstate Light"/>
                          <w:color w:val="000000" w:themeColor="text1"/>
                          <w:sz w:val="19"/>
                          <w:szCs w:val="19"/>
                          <w:lang w:val="en-GB"/>
                          <w14:textOutline w14:w="9525" w14:cap="rnd" w14:cmpd="sng" w14:algn="ctr">
                            <w14:noFill/>
                            <w14:prstDash w14:val="solid"/>
                            <w14:bevel/>
                          </w14:textOutline>
                        </w:rPr>
                      </w:pPr>
                      <w:r w:rsidRPr="004F03FE">
                        <w:rPr>
                          <w:rFonts w:ascii="EYInterstate Light" w:hAnsi="EYInterstate Light"/>
                          <w:color w:val="000000" w:themeColor="text1"/>
                          <w:sz w:val="19"/>
                          <w:szCs w:val="19"/>
                          <w:lang w:val="en-GB"/>
                          <w14:textOutline w14:w="9525" w14:cap="rnd" w14:cmpd="sng" w14:algn="ctr">
                            <w14:noFill/>
                            <w14:prstDash w14:val="solid"/>
                            <w14:bevel/>
                          </w14:textOutline>
                        </w:rPr>
                        <w:t xml:space="preserve">Article 15 of Framework Decision 2008/909 states that </w:t>
                      </w:r>
                      <w:r>
                        <w:rPr>
                          <w:rFonts w:ascii="EYInterstate Light" w:hAnsi="EYInterstate Light"/>
                          <w:color w:val="000000" w:themeColor="text1"/>
                          <w:sz w:val="19"/>
                          <w:szCs w:val="19"/>
                          <w:lang w:val="en-GB"/>
                          <w14:textOutline w14:w="9525" w14:cap="rnd" w14:cmpd="sng" w14:algn="ctr">
                            <w14:noFill/>
                            <w14:prstDash w14:val="solid"/>
                            <w14:bevel/>
                          </w14:textOutline>
                        </w:rPr>
                        <w:t xml:space="preserve">the </w:t>
                      </w:r>
                      <w:r w:rsidRPr="004F03FE">
                        <w:rPr>
                          <w:rFonts w:ascii="EYInterstate Light" w:hAnsi="EYInterstate Light"/>
                          <w:color w:val="000000" w:themeColor="text1"/>
                          <w:sz w:val="19"/>
                          <w:szCs w:val="19"/>
                          <w:lang w:val="en-GB"/>
                          <w14:textOutline w14:w="9525" w14:cap="rnd" w14:cmpd="sng" w14:algn="ctr">
                            <w14:noFill/>
                            <w14:prstDash w14:val="solid"/>
                            <w14:bevel/>
                          </w14:textOutline>
                        </w:rPr>
                        <w:t>transfer of person must take place within 30 days.</w:t>
                      </w:r>
                    </w:p>
                  </w:txbxContent>
                </v:textbox>
              </v:rect>
            </w:pict>
          </mc:Fallback>
        </mc:AlternateContent>
      </w:r>
      <w:r w:rsidR="00766187" w:rsidRPr="00766187">
        <w:rPr>
          <w:noProof/>
        </w:rPr>
        <mc:AlternateContent>
          <mc:Choice Requires="wps">
            <w:drawing>
              <wp:anchor distT="0" distB="0" distL="114300" distR="114300" simplePos="0" relativeHeight="251698176" behindDoc="0" locked="0" layoutInCell="1" allowOverlap="1" wp14:anchorId="3502E57B" wp14:editId="7185A461">
                <wp:simplePos x="0" y="0"/>
                <wp:positionH relativeFrom="column">
                  <wp:posOffset>1905000</wp:posOffset>
                </wp:positionH>
                <wp:positionV relativeFrom="paragraph">
                  <wp:posOffset>5012690</wp:posOffset>
                </wp:positionV>
                <wp:extent cx="1152525" cy="438150"/>
                <wp:effectExtent l="0" t="0" r="18415" b="19050"/>
                <wp:wrapNone/>
                <wp:docPr id="1073741836" name="Rectangle 1073741836"/>
                <wp:cNvGraphicFramePr/>
                <a:graphic xmlns:a="http://schemas.openxmlformats.org/drawingml/2006/main">
                  <a:graphicData uri="http://schemas.microsoft.com/office/word/2010/wordprocessingShape">
                    <wps:wsp>
                      <wps:cNvSpPr/>
                      <wps:spPr>
                        <a:xfrm>
                          <a:off x="0" y="0"/>
                          <a:ext cx="1152525" cy="438150"/>
                        </a:xfrm>
                        <a:prstGeom prst="rect">
                          <a:avLst/>
                        </a:prstGeom>
                        <a:solidFill>
                          <a:sysClr val="window" lastClr="FFFFFF"/>
                        </a:solidFill>
                        <a:ln w="12700" cap="flat" cmpd="sng" algn="ctr">
                          <a:solidFill>
                            <a:srgbClr val="4472C4"/>
                          </a:solidFill>
                          <a:prstDash val="solid"/>
                          <a:miter lim="800000"/>
                        </a:ln>
                        <a:effectLst/>
                      </wps:spPr>
                      <wps:txbx>
                        <w:txbxContent>
                          <w:p w14:paraId="6EEDBBD6" w14:textId="34581307" w:rsidR="00402B50" w:rsidRPr="00BD5FDF" w:rsidRDefault="00402B50" w:rsidP="00766187">
                            <w:pPr>
                              <w:jc w:val="right"/>
                              <w:rPr>
                                <w:rFonts w:ascii="EYInterstate Light" w:hAnsi="EYInterstate Light"/>
                                <w:sz w:val="20"/>
                              </w:rPr>
                            </w:pPr>
                            <w:r w:rsidRPr="00BD5FDF">
                              <w:rPr>
                                <w:rFonts w:ascii="EYInterstate Light" w:eastAsia="EYInterstate Light" w:hAnsi="EYInterstate Light" w:cs="EYInterstate Light"/>
                                <w:lang w:val="en-GB"/>
                              </w:rPr>
                              <w:t>CPL Article 634.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2E57B" id="Rectangle 1073741836" o:spid="_x0000_s1043" style="position:absolute;margin-left:150pt;margin-top:394.7pt;width:90.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" fillcolor="window" strokecolor="#4472c4" strokeweight="1pt">
                <v:textbox>
                  <w:txbxContent>
                    <w:p w14:paraId="6EEDBBD6" w14:textId="34581307" w:rsidR="00402B50" w:rsidRPr="00BD5FDF" w:rsidRDefault="00402B50" w:rsidP="00766187">
                      <w:pPr>
                        <w:jc w:val="right"/>
                        <w:rPr>
                          <w:rFonts w:ascii="EYInterstate Light" w:hAnsi="EYInterstate Light"/>
                          <w:sz w:val="20"/>
                        </w:rPr>
                      </w:pPr>
                      <w:r w:rsidRPr="00BD5FDF">
                        <w:rPr>
                          <w:rFonts w:ascii="EYInterstate Light" w:eastAsia="EYInterstate Light" w:hAnsi="EYInterstate Light" w:cs="EYInterstate Light"/>
                          <w:lang w:val="en-GB"/>
                        </w:rPr>
                        <w:t>CPL Article 634. (4)</w:t>
                      </w:r>
                    </w:p>
                  </w:txbxContent>
                </v:textbox>
              </v:rect>
            </w:pict>
          </mc:Fallback>
        </mc:AlternateContent>
      </w:r>
      <w:r w:rsidR="00766187" w:rsidRPr="00766187">
        <w:rPr>
          <w:noProof/>
        </w:rPr>
        <mc:AlternateContent>
          <mc:Choice Requires="wps">
            <w:drawing>
              <wp:anchor distT="0" distB="0" distL="114300" distR="114300" simplePos="0" relativeHeight="251695104" behindDoc="0" locked="0" layoutInCell="1" allowOverlap="1" wp14:anchorId="5FA9DB72" wp14:editId="483A686A">
                <wp:simplePos x="0" y="0"/>
                <wp:positionH relativeFrom="column">
                  <wp:posOffset>2959100</wp:posOffset>
                </wp:positionH>
                <wp:positionV relativeFrom="paragraph">
                  <wp:posOffset>3195320</wp:posOffset>
                </wp:positionV>
                <wp:extent cx="436767" cy="237485"/>
                <wp:effectExtent l="23495" t="0" r="25400" b="44450"/>
                <wp:wrapNone/>
                <wp:docPr id="1073741833" name="Arrow: Curved Up 1073741833"/>
                <wp:cNvGraphicFramePr/>
                <a:graphic xmlns:a="http://schemas.openxmlformats.org/drawingml/2006/main">
                  <a:graphicData uri="http://schemas.microsoft.com/office/word/2010/wordprocessingShape">
                    <wps:wsp>
                      <wps:cNvSpPr/>
                      <wps:spPr>
                        <a:xfrm rot="5400000" flipV="1">
                          <a:off x="0" y="0"/>
                          <a:ext cx="436767" cy="237485"/>
                        </a:xfrm>
                        <a:prstGeom prst="curved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9E74" id="Arrow: Curved Up 1073741833" o:spid="_x0000_s1026" type="#_x0000_t104" style="position:absolute;margin-left:233pt;margin-top:251.6pt;width:34.4pt;height:18.7pt;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" adj="15728,20132,5400" fillcolor="#4472c4" strokecolor="#2f528f" strokeweight="1pt"/>
            </w:pict>
          </mc:Fallback>
        </mc:AlternateContent>
      </w:r>
      <w:r w:rsidR="00766187" w:rsidRPr="00766187">
        <w:rPr>
          <w:noProof/>
        </w:rPr>
        <mc:AlternateContent>
          <mc:Choice Requires="wps">
            <w:drawing>
              <wp:anchor distT="0" distB="0" distL="114300" distR="114300" simplePos="0" relativeHeight="251692032" behindDoc="0" locked="0" layoutInCell="1" allowOverlap="1" wp14:anchorId="48B06D26" wp14:editId="2742A19D">
                <wp:simplePos x="0" y="0"/>
                <wp:positionH relativeFrom="column">
                  <wp:posOffset>7267575</wp:posOffset>
                </wp:positionH>
                <wp:positionV relativeFrom="paragraph">
                  <wp:posOffset>1183640</wp:posOffset>
                </wp:positionV>
                <wp:extent cx="1781175" cy="228600"/>
                <wp:effectExtent l="0" t="0" r="28575" b="27940"/>
                <wp:wrapNone/>
                <wp:docPr id="1073741829" name="Rectangle 1073741829"/>
                <wp:cNvGraphicFramePr/>
                <a:graphic xmlns:a="http://schemas.openxmlformats.org/drawingml/2006/main">
                  <a:graphicData uri="http://schemas.microsoft.com/office/word/2010/wordprocessingShape">
                    <wps:wsp>
                      <wps:cNvSpPr/>
                      <wps:spPr>
                        <a:xfrm>
                          <a:off x="0" y="0"/>
                          <a:ext cx="1781175" cy="228600"/>
                        </a:xfrm>
                        <a:prstGeom prst="rect">
                          <a:avLst/>
                        </a:prstGeom>
                        <a:solidFill>
                          <a:sysClr val="window" lastClr="FFFFFF"/>
                        </a:solidFill>
                        <a:ln w="12700" cap="flat" cmpd="sng" algn="ctr">
                          <a:solidFill>
                            <a:srgbClr val="4472C4"/>
                          </a:solidFill>
                          <a:prstDash val="solid"/>
                          <a:miter lim="800000"/>
                        </a:ln>
                        <a:effectLst/>
                      </wps:spPr>
                      <wps:txbx>
                        <w:txbxContent>
                          <w:p w14:paraId="052B73F5" w14:textId="37426643" w:rsidR="00402B50" w:rsidRPr="00383F2F" w:rsidRDefault="00402B50" w:rsidP="00766187">
                            <w:pPr>
                              <w:pStyle w:val="a"/>
                              <w:jc w:val="right"/>
                              <w:rPr>
                                <w:rFonts w:ascii="EYInterstate Light" w:eastAsia="EYInterstate Light" w:hAnsi="EYInterstate Light" w:cs="EYInterstate Light"/>
                                <w:sz w:val="20"/>
                              </w:rPr>
                            </w:pPr>
                            <w:r>
                              <w:rPr>
                                <w:rFonts w:ascii="EYInterstate Light" w:eastAsia="EYInterstate Light" w:hAnsi="EYInterstate Light" w:cs="EYInterstate Light"/>
                                <w:sz w:val="20"/>
                              </w:rPr>
                              <w:t xml:space="preserve">CPL Article </w:t>
                            </w:r>
                            <w:r w:rsidRPr="00383F2F">
                              <w:rPr>
                                <w:rFonts w:ascii="EYInterstate Light" w:eastAsia="EYInterstate Light" w:hAnsi="EYInterstate Light" w:cs="EYInterstate Light"/>
                                <w:sz w:val="20"/>
                              </w:rPr>
                              <w:t>759.</w:t>
                            </w:r>
                            <w:r>
                              <w:rPr>
                                <w:rFonts w:ascii="EYInterstate Light" w:eastAsia="EYInterstate Light" w:hAnsi="EYInterstate Light" w:cs="EYInterstate Light"/>
                                <w:sz w:val="20"/>
                              </w:rPr>
                              <w:t xml:space="preserve"> (1)</w:t>
                            </w:r>
                          </w:p>
                          <w:p w14:paraId="6F0C2B2F" w14:textId="77777777" w:rsidR="00402B50" w:rsidRPr="00383F2F" w:rsidRDefault="00402B50" w:rsidP="00766187">
                            <w:pPr>
                              <w:jc w:val="right"/>
                              <w:rPr>
                                <w:rFonts w:ascii="EYInterstate Light" w:hAnsi="EYInterstate Light"/>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06D26" id="Rectangle 1073741829" o:spid="_x0000_s1044" style="position:absolute;margin-left:572.25pt;margin-top:93.2pt;width:140.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" fillcolor="window" strokecolor="#4472c4" strokeweight="1pt">
                <v:textbox>
                  <w:txbxContent>
                    <w:p w14:paraId="052B73F5" w14:textId="37426643" w:rsidR="00402B50" w:rsidRPr="00383F2F" w:rsidRDefault="00402B50" w:rsidP="00766187">
                      <w:pPr>
                        <w:pStyle w:val="a"/>
                        <w:jc w:val="right"/>
                        <w:rPr>
                          <w:rFonts w:ascii="EYInterstate Light" w:eastAsia="EYInterstate Light" w:hAnsi="EYInterstate Light" w:cs="EYInterstate Light"/>
                          <w:sz w:val="20"/>
                        </w:rPr>
                      </w:pPr>
                      <w:r>
                        <w:rPr>
                          <w:rFonts w:ascii="EYInterstate Light" w:eastAsia="EYInterstate Light" w:hAnsi="EYInterstate Light" w:cs="EYInterstate Light"/>
                          <w:sz w:val="20"/>
                        </w:rPr>
                        <w:t xml:space="preserve">CPL Article </w:t>
                      </w:r>
                      <w:r w:rsidRPr="00383F2F">
                        <w:rPr>
                          <w:rFonts w:ascii="EYInterstate Light" w:eastAsia="EYInterstate Light" w:hAnsi="EYInterstate Light" w:cs="EYInterstate Light"/>
                          <w:sz w:val="20"/>
                        </w:rPr>
                        <w:t>759.</w:t>
                      </w:r>
                      <w:r>
                        <w:rPr>
                          <w:rFonts w:ascii="EYInterstate Light" w:eastAsia="EYInterstate Light" w:hAnsi="EYInterstate Light" w:cs="EYInterstate Light"/>
                          <w:sz w:val="20"/>
                        </w:rPr>
                        <w:t xml:space="preserve"> (1)</w:t>
                      </w:r>
                    </w:p>
                    <w:p w14:paraId="6F0C2B2F" w14:textId="77777777" w:rsidR="00402B50" w:rsidRPr="00383F2F" w:rsidRDefault="00402B50" w:rsidP="00766187">
                      <w:pPr>
                        <w:jc w:val="right"/>
                        <w:rPr>
                          <w:rFonts w:ascii="EYInterstate Light" w:hAnsi="EYInterstate Light"/>
                          <w:sz w:val="14"/>
                        </w:rPr>
                      </w:pPr>
                    </w:p>
                  </w:txbxContent>
                </v:textbox>
              </v:rect>
            </w:pict>
          </mc:Fallback>
        </mc:AlternateContent>
      </w:r>
      <w:r w:rsidR="00766187" w:rsidRPr="00766187">
        <w:rPr>
          <w:rFonts w:ascii="EYInterstate Light" w:hAnsi="EYInterstate Light" w:cs="Times New Roman"/>
          <w:b/>
          <w:noProof/>
        </w:rPr>
        <mc:AlternateContent>
          <mc:Choice Requires="wps">
            <w:drawing>
              <wp:anchor distT="0" distB="0" distL="114300" distR="114300" simplePos="0" relativeHeight="251687936" behindDoc="0" locked="0" layoutInCell="1" allowOverlap="1" wp14:anchorId="4463B085" wp14:editId="3F77B502">
                <wp:simplePos x="0" y="0"/>
                <wp:positionH relativeFrom="column">
                  <wp:posOffset>-104775</wp:posOffset>
                </wp:positionH>
                <wp:positionV relativeFrom="paragraph">
                  <wp:posOffset>1964690</wp:posOffset>
                </wp:positionV>
                <wp:extent cx="9296400" cy="3648075"/>
                <wp:effectExtent l="19050" t="19050" r="19050" b="28575"/>
                <wp:wrapNone/>
                <wp:docPr id="1073741824" name="Freeform: Shape 1073741824"/>
                <wp:cNvGraphicFramePr/>
                <a:graphic xmlns:a="http://schemas.openxmlformats.org/drawingml/2006/main">
                  <a:graphicData uri="http://schemas.microsoft.com/office/word/2010/wordprocessingShape">
                    <wps:wsp>
                      <wps:cNvSpPr/>
                      <wps:spPr>
                        <a:xfrm>
                          <a:off x="0" y="0"/>
                          <a:ext cx="9296400" cy="3648075"/>
                        </a:xfrm>
                        <a:custGeom>
                          <a:avLst/>
                          <a:gdLst>
                            <a:gd name="connsiteX0" fmla="*/ 9525 w 9544050"/>
                            <a:gd name="connsiteY0" fmla="*/ 1819275 h 3648075"/>
                            <a:gd name="connsiteX1" fmla="*/ 0 w 9544050"/>
                            <a:gd name="connsiteY1" fmla="*/ 3648075 h 3648075"/>
                            <a:gd name="connsiteX2" fmla="*/ 9505950 w 9544050"/>
                            <a:gd name="connsiteY2" fmla="*/ 3638550 h 3648075"/>
                            <a:gd name="connsiteX3" fmla="*/ 9544050 w 9544050"/>
                            <a:gd name="connsiteY3" fmla="*/ 0 h 3648075"/>
                            <a:gd name="connsiteX4" fmla="*/ 3648075 w 9544050"/>
                            <a:gd name="connsiteY4" fmla="*/ 0 h 3648075"/>
                            <a:gd name="connsiteX5" fmla="*/ 3629025 w 9544050"/>
                            <a:gd name="connsiteY5" fmla="*/ 1895475 h 3648075"/>
                            <a:gd name="connsiteX6" fmla="*/ 9525 w 9544050"/>
                            <a:gd name="connsiteY6" fmla="*/ 1819275 h 3648075"/>
                            <a:gd name="connsiteX0" fmla="*/ 0 w 9544050"/>
                            <a:gd name="connsiteY0" fmla="*/ 1905000 h 3648075"/>
                            <a:gd name="connsiteX1" fmla="*/ 0 w 9544050"/>
                            <a:gd name="connsiteY1" fmla="*/ 3648075 h 3648075"/>
                            <a:gd name="connsiteX2" fmla="*/ 9505950 w 9544050"/>
                            <a:gd name="connsiteY2" fmla="*/ 3638550 h 3648075"/>
                            <a:gd name="connsiteX3" fmla="*/ 9544050 w 9544050"/>
                            <a:gd name="connsiteY3" fmla="*/ 0 h 3648075"/>
                            <a:gd name="connsiteX4" fmla="*/ 3648075 w 9544050"/>
                            <a:gd name="connsiteY4" fmla="*/ 0 h 3648075"/>
                            <a:gd name="connsiteX5" fmla="*/ 3629025 w 9544050"/>
                            <a:gd name="connsiteY5" fmla="*/ 1895475 h 3648075"/>
                            <a:gd name="connsiteX6" fmla="*/ 0 w 9544050"/>
                            <a:gd name="connsiteY6" fmla="*/ 1905000 h 3648075"/>
                            <a:gd name="connsiteX0" fmla="*/ 0 w 9544050"/>
                            <a:gd name="connsiteY0" fmla="*/ 1905000 h 3648075"/>
                            <a:gd name="connsiteX1" fmla="*/ 0 w 9544050"/>
                            <a:gd name="connsiteY1" fmla="*/ 3648075 h 3648075"/>
                            <a:gd name="connsiteX2" fmla="*/ 9505950 w 9544050"/>
                            <a:gd name="connsiteY2" fmla="*/ 3638550 h 3648075"/>
                            <a:gd name="connsiteX3" fmla="*/ 9544050 w 9544050"/>
                            <a:gd name="connsiteY3" fmla="*/ 0 h 3648075"/>
                            <a:gd name="connsiteX4" fmla="*/ 3466739 w 9544050"/>
                            <a:gd name="connsiteY4" fmla="*/ 0 h 3648075"/>
                            <a:gd name="connsiteX5" fmla="*/ 3629025 w 9544050"/>
                            <a:gd name="connsiteY5" fmla="*/ 1895475 h 3648075"/>
                            <a:gd name="connsiteX6" fmla="*/ 0 w 9544050"/>
                            <a:gd name="connsiteY6" fmla="*/ 1905000 h 3648075"/>
                            <a:gd name="connsiteX0" fmla="*/ 0 w 9544050"/>
                            <a:gd name="connsiteY0" fmla="*/ 1905000 h 3648075"/>
                            <a:gd name="connsiteX1" fmla="*/ 0 w 9544050"/>
                            <a:gd name="connsiteY1" fmla="*/ 3648075 h 3648075"/>
                            <a:gd name="connsiteX2" fmla="*/ 9505950 w 9544050"/>
                            <a:gd name="connsiteY2" fmla="*/ 3638550 h 3648075"/>
                            <a:gd name="connsiteX3" fmla="*/ 9544050 w 9544050"/>
                            <a:gd name="connsiteY3" fmla="*/ 0 h 3648075"/>
                            <a:gd name="connsiteX4" fmla="*/ 3466739 w 9544050"/>
                            <a:gd name="connsiteY4" fmla="*/ 0 h 3648075"/>
                            <a:gd name="connsiteX5" fmla="*/ 3514497 w 9544050"/>
                            <a:gd name="connsiteY5" fmla="*/ 1895475 h 3648075"/>
                            <a:gd name="connsiteX6" fmla="*/ 0 w 9544050"/>
                            <a:gd name="connsiteY6" fmla="*/ 1905000 h 3648075"/>
                            <a:gd name="connsiteX0" fmla="*/ 0 w 9544050"/>
                            <a:gd name="connsiteY0" fmla="*/ 1905000 h 3648075"/>
                            <a:gd name="connsiteX1" fmla="*/ 0 w 9544050"/>
                            <a:gd name="connsiteY1" fmla="*/ 3648075 h 3648075"/>
                            <a:gd name="connsiteX2" fmla="*/ 9505950 w 9544050"/>
                            <a:gd name="connsiteY2" fmla="*/ 3638550 h 3648075"/>
                            <a:gd name="connsiteX3" fmla="*/ 9544050 w 9544050"/>
                            <a:gd name="connsiteY3" fmla="*/ 0 h 3648075"/>
                            <a:gd name="connsiteX4" fmla="*/ 3466739 w 9544050"/>
                            <a:gd name="connsiteY4" fmla="*/ 0 h 3648075"/>
                            <a:gd name="connsiteX5" fmla="*/ 3428601 w 9544050"/>
                            <a:gd name="connsiteY5" fmla="*/ 1895475 h 3648075"/>
                            <a:gd name="connsiteX6" fmla="*/ 0 w 9544050"/>
                            <a:gd name="connsiteY6" fmla="*/ 1905000 h 3648075"/>
                            <a:gd name="connsiteX0" fmla="*/ 0 w 9544050"/>
                            <a:gd name="connsiteY0" fmla="*/ 1905000 h 3648075"/>
                            <a:gd name="connsiteX1" fmla="*/ 0 w 9544050"/>
                            <a:gd name="connsiteY1" fmla="*/ 3648075 h 3648075"/>
                            <a:gd name="connsiteX2" fmla="*/ 9505950 w 9544050"/>
                            <a:gd name="connsiteY2" fmla="*/ 3638550 h 3648075"/>
                            <a:gd name="connsiteX3" fmla="*/ 9544050 w 9544050"/>
                            <a:gd name="connsiteY3" fmla="*/ 0 h 3648075"/>
                            <a:gd name="connsiteX4" fmla="*/ 3466739 w 9544050"/>
                            <a:gd name="connsiteY4" fmla="*/ 0 h 3648075"/>
                            <a:gd name="connsiteX5" fmla="*/ 3476322 w 9544050"/>
                            <a:gd name="connsiteY5" fmla="*/ 1895475 h 3648075"/>
                            <a:gd name="connsiteX6" fmla="*/ 0 w 9544050"/>
                            <a:gd name="connsiteY6" fmla="*/ 1905000 h 3648075"/>
                            <a:gd name="connsiteX0" fmla="*/ 0 w 9505950"/>
                            <a:gd name="connsiteY0" fmla="*/ 1905000 h 3648075"/>
                            <a:gd name="connsiteX1" fmla="*/ 0 w 9505950"/>
                            <a:gd name="connsiteY1" fmla="*/ 3648075 h 3648075"/>
                            <a:gd name="connsiteX2" fmla="*/ 9505950 w 9505950"/>
                            <a:gd name="connsiteY2" fmla="*/ 3638550 h 3648075"/>
                            <a:gd name="connsiteX3" fmla="*/ 9314993 w 9505950"/>
                            <a:gd name="connsiteY3" fmla="*/ 0 h 3648075"/>
                            <a:gd name="connsiteX4" fmla="*/ 3466739 w 9505950"/>
                            <a:gd name="connsiteY4" fmla="*/ 0 h 3648075"/>
                            <a:gd name="connsiteX5" fmla="*/ 3476322 w 9505950"/>
                            <a:gd name="connsiteY5" fmla="*/ 1895475 h 3648075"/>
                            <a:gd name="connsiteX6" fmla="*/ 0 w 9505950"/>
                            <a:gd name="connsiteY6" fmla="*/ 1905000 h 3648075"/>
                            <a:gd name="connsiteX0" fmla="*/ 0 w 9315067"/>
                            <a:gd name="connsiteY0" fmla="*/ 1905000 h 3648075"/>
                            <a:gd name="connsiteX1" fmla="*/ 0 w 9315067"/>
                            <a:gd name="connsiteY1" fmla="*/ 3648075 h 3648075"/>
                            <a:gd name="connsiteX2" fmla="*/ 9315067 w 9315067"/>
                            <a:gd name="connsiteY2" fmla="*/ 3648075 h 3648075"/>
                            <a:gd name="connsiteX3" fmla="*/ 9314993 w 9315067"/>
                            <a:gd name="connsiteY3" fmla="*/ 0 h 3648075"/>
                            <a:gd name="connsiteX4" fmla="*/ 3466739 w 9315067"/>
                            <a:gd name="connsiteY4" fmla="*/ 0 h 3648075"/>
                            <a:gd name="connsiteX5" fmla="*/ 3476322 w 9315067"/>
                            <a:gd name="connsiteY5" fmla="*/ 1895475 h 3648075"/>
                            <a:gd name="connsiteX6" fmla="*/ 0 w 9315067"/>
                            <a:gd name="connsiteY6" fmla="*/ 1905000 h 3648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315067" h="3648075">
                              <a:moveTo>
                                <a:pt x="0" y="1905000"/>
                              </a:moveTo>
                              <a:lnTo>
                                <a:pt x="0" y="3648075"/>
                              </a:lnTo>
                              <a:lnTo>
                                <a:pt x="9315067" y="3648075"/>
                              </a:lnTo>
                              <a:cubicBezTo>
                                <a:pt x="9315042" y="2432050"/>
                                <a:pt x="9315018" y="1216025"/>
                                <a:pt x="9314993" y="0"/>
                              </a:cubicBezTo>
                              <a:lnTo>
                                <a:pt x="3466739" y="0"/>
                              </a:lnTo>
                              <a:cubicBezTo>
                                <a:pt x="3469933" y="631825"/>
                                <a:pt x="3473128" y="1263650"/>
                                <a:pt x="3476322" y="1895475"/>
                              </a:cubicBezTo>
                              <a:lnTo>
                                <a:pt x="0" y="1905000"/>
                              </a:lnTo>
                              <a:close/>
                            </a:path>
                          </a:pathLst>
                        </a:custGeom>
                        <a:noFill/>
                        <a:ln w="38100" cap="flat" cmpd="sng" algn="ctr">
                          <a:solidFill>
                            <a:srgbClr val="00B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BBBD96" id="Freeform: Shape 1073741824" o:spid="_x0000_s1026" style="position:absolute;margin-left:-8.25pt;margin-top:154.7pt;width:732pt;height:287.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315067,364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" path="m,1905000l,3648075r9315067,c9315042,2432050,9315018,1216025,9314993,l3466739,v3194,631825,6389,1263650,9583,1895475l,1905000xe" filled="f" strokecolor="#00b050" strokeweight="3pt">
                <v:stroke dashstyle="dash" joinstyle="miter"/>
                <v:path arrowok="t" o:connecttype="custom" o:connectlocs="0,1905000;0,3648075;9296400,3648075;9296326,0;3459792,0;3469356,1895475;0,1905000" o:connectangles="0,0,0,0,0,0,0"/>
              </v:shape>
            </w:pict>
          </mc:Fallback>
        </mc:AlternateContent>
      </w:r>
      <w:r w:rsidR="00766187" w:rsidRPr="00766187">
        <w:rPr>
          <w:rFonts w:ascii="EYInterstate Light" w:hAnsi="EYInterstate Light" w:cs="Times New Roman"/>
          <w:b/>
          <w:noProof/>
        </w:rPr>
        <mc:AlternateContent>
          <mc:Choice Requires="wps">
            <w:drawing>
              <wp:anchor distT="0" distB="0" distL="114300" distR="114300" simplePos="0" relativeHeight="251686912" behindDoc="0" locked="0" layoutInCell="1" allowOverlap="1" wp14:anchorId="6E67EDA2" wp14:editId="22E9CD73">
                <wp:simplePos x="0" y="0"/>
                <wp:positionH relativeFrom="column">
                  <wp:posOffset>-552450</wp:posOffset>
                </wp:positionH>
                <wp:positionV relativeFrom="paragraph">
                  <wp:posOffset>1088390</wp:posOffset>
                </wp:positionV>
                <wp:extent cx="2371725" cy="914400"/>
                <wp:effectExtent l="19050" t="19050" r="28575" b="19050"/>
                <wp:wrapNone/>
                <wp:docPr id="30" name="Rectangle 30"/>
                <wp:cNvGraphicFramePr/>
                <a:graphic xmlns:a="http://schemas.openxmlformats.org/drawingml/2006/main">
                  <a:graphicData uri="http://schemas.microsoft.com/office/word/2010/wordprocessingShape">
                    <wps:wsp>
                      <wps:cNvSpPr/>
                      <wps:spPr>
                        <a:xfrm>
                          <a:off x="0" y="0"/>
                          <a:ext cx="2371725" cy="914400"/>
                        </a:xfrm>
                        <a:prstGeom prst="rect">
                          <a:avLst/>
                        </a:prstGeom>
                        <a:solidFill>
                          <a:sysClr val="window" lastClr="FFFFFF"/>
                        </a:solidFill>
                        <a:ln w="28575" cap="flat" cmpd="sng" algn="ctr">
                          <a:solidFill>
                            <a:srgbClr val="FF0000"/>
                          </a:solidFill>
                          <a:prstDash val="solid"/>
                          <a:miter lim="800000"/>
                        </a:ln>
                        <a:effectLst/>
                      </wps:spPr>
                      <wps:txbx>
                        <w:txbxContent>
                          <w:p w14:paraId="7F6EB9B5" w14:textId="34A7D9CD" w:rsidR="00402B50" w:rsidRPr="0066672E" w:rsidRDefault="00402B50" w:rsidP="00766187">
                            <w:pPr>
                              <w:jc w:val="both"/>
                              <w:rPr>
                                <w:rFonts w:ascii="EYInterstate Light" w:hAnsi="EYInterstate Light"/>
                                <w:color w:val="000000" w:themeColor="text1"/>
                                <w:sz w:val="20"/>
                                <w:szCs w:val="20"/>
                                <w:lang w:val="en-GB"/>
                                <w14:textOutline w14:w="9525" w14:cap="rnd" w14:cmpd="sng" w14:algn="ctr">
                                  <w14:noFill/>
                                  <w14:prstDash w14:val="solid"/>
                                  <w14:bevel/>
                                </w14:textOutline>
                              </w:rPr>
                            </w:pPr>
                            <w:r w:rsidRPr="0066672E">
                              <w:rPr>
                                <w:rFonts w:ascii="EYInterstate Light" w:hAnsi="EYInterstate Light"/>
                                <w:color w:val="000000" w:themeColor="text1"/>
                                <w:sz w:val="20"/>
                                <w:szCs w:val="20"/>
                                <w:lang w:val="en-GB"/>
                                <w14:textOutline w14:w="9525" w14:cap="rnd" w14:cmpd="sng" w14:algn="ctr">
                                  <w14:noFill/>
                                  <w14:prstDash w14:val="solid"/>
                                  <w14:bevel/>
                                </w14:textOutline>
                              </w:rPr>
                              <w:t>Article 12 of Framework Decision 2008/909 states that within 90 days it must be decided, whether to consent to the transfer of person to serve a further custodial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7EDA2" id="Rectangle 30" o:spid="_x0000_s1045" style="position:absolute;margin-left:-43.5pt;margin-top:85.7pt;width:18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" fillcolor="window" strokecolor="red" strokeweight="2.25pt">
                <v:textbox>
                  <w:txbxContent>
                    <w:p w14:paraId="7F6EB9B5" w14:textId="34A7D9CD" w:rsidR="00402B50" w:rsidRPr="0066672E" w:rsidRDefault="00402B50" w:rsidP="00766187">
                      <w:pPr>
                        <w:jc w:val="both"/>
                        <w:rPr>
                          <w:rFonts w:ascii="EYInterstate Light" w:hAnsi="EYInterstate Light"/>
                          <w:color w:val="000000" w:themeColor="text1"/>
                          <w:sz w:val="20"/>
                          <w:szCs w:val="20"/>
                          <w:lang w:val="en-GB"/>
                          <w14:textOutline w14:w="9525" w14:cap="rnd" w14:cmpd="sng" w14:algn="ctr">
                            <w14:noFill/>
                            <w14:prstDash w14:val="solid"/>
                            <w14:bevel/>
                          </w14:textOutline>
                        </w:rPr>
                      </w:pPr>
                      <w:r w:rsidRPr="0066672E">
                        <w:rPr>
                          <w:rFonts w:ascii="EYInterstate Light" w:hAnsi="EYInterstate Light"/>
                          <w:color w:val="000000" w:themeColor="text1"/>
                          <w:sz w:val="20"/>
                          <w:szCs w:val="20"/>
                          <w:lang w:val="en-GB"/>
                          <w14:textOutline w14:w="9525" w14:cap="rnd" w14:cmpd="sng" w14:algn="ctr">
                            <w14:noFill/>
                            <w14:prstDash w14:val="solid"/>
                            <w14:bevel/>
                          </w14:textOutline>
                        </w:rPr>
                        <w:t>Article 12 of Framework Decision 2008/909 states that within 90 days it must be decided, whether to consent to the transfer of person to serve a further custodial sentence.</w:t>
                      </w:r>
                    </w:p>
                  </w:txbxContent>
                </v:textbox>
              </v:rect>
            </w:pict>
          </mc:Fallback>
        </mc:AlternateContent>
      </w:r>
      <w:r w:rsidR="00766187" w:rsidRPr="00766187">
        <w:rPr>
          <w:rFonts w:ascii="EYInterstate Light" w:hAnsi="EYInterstate Light" w:cs="Times New Roman"/>
          <w:b/>
          <w:noProof/>
        </w:rPr>
        <w:drawing>
          <wp:inline distT="0" distB="0" distL="0" distR="0" wp14:anchorId="39D5EBF1" wp14:editId="70075827">
            <wp:extent cx="9782175" cy="5505450"/>
            <wp:effectExtent l="0" t="38100" r="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62D4D78" w14:textId="30BE15E7" w:rsidR="001C0BF8" w:rsidRPr="00864F49" w:rsidRDefault="001C0BF8" w:rsidP="00D133C9">
      <w:pPr>
        <w:pStyle w:val="ListParagraph"/>
        <w:numPr>
          <w:ilvl w:val="1"/>
          <w:numId w:val="1"/>
        </w:numPr>
        <w:jc w:val="both"/>
        <w:outlineLvl w:val="1"/>
        <w:rPr>
          <w:rFonts w:ascii="EYInterstate Light" w:hAnsi="EYInterstate Light" w:cs="Times New Roman"/>
          <w:lang w:val="en-GB"/>
        </w:rPr>
      </w:pPr>
      <w:bookmarkStart w:id="50" w:name="_Toc47380082"/>
      <w:r w:rsidRPr="00864F49">
        <w:rPr>
          <w:rFonts w:ascii="EYInterstate Light" w:hAnsi="EYInterstate Light" w:cs="Times New Roman"/>
          <w:b/>
          <w:lang w:val="en-GB"/>
        </w:rPr>
        <w:lastRenderedPageBreak/>
        <w:t>Schematic representation of the actions to be taken by the Issuing and Executing State in accordance with Framework Decision 2008/9</w:t>
      </w:r>
      <w:r>
        <w:rPr>
          <w:rFonts w:ascii="EYInterstate Light" w:hAnsi="EYInterstate Light" w:cs="Times New Roman"/>
          <w:b/>
          <w:lang w:val="en-GB"/>
        </w:rPr>
        <w:t>47</w:t>
      </w:r>
      <w:r w:rsidRPr="00864F49">
        <w:rPr>
          <w:rFonts w:ascii="EYInterstate Light" w:hAnsi="EYInterstate Light" w:cs="Times New Roman"/>
          <w:b/>
          <w:lang w:val="en-GB"/>
        </w:rPr>
        <w:t xml:space="preserve"> and the CPL</w:t>
      </w:r>
      <w:bookmarkEnd w:id="50"/>
    </w:p>
    <w:p w14:paraId="49C83E99" w14:textId="5E9A0DD4" w:rsidR="007F1876" w:rsidRPr="00BD1CAE" w:rsidRDefault="00074B3B" w:rsidP="00A36E8B">
      <w:pPr>
        <w:jc w:val="center"/>
        <w:rPr>
          <w:i/>
          <w:iCs/>
        </w:rPr>
      </w:pPr>
      <w:r w:rsidRPr="00BD1CAE">
        <w:rPr>
          <w:i/>
          <w:iCs/>
          <w:noProof/>
        </w:rPr>
        <mc:AlternateContent>
          <mc:Choice Requires="wps">
            <w:drawing>
              <wp:anchor distT="0" distB="0" distL="114300" distR="114300" simplePos="0" relativeHeight="251711488" behindDoc="0" locked="0" layoutInCell="1" allowOverlap="1" wp14:anchorId="77382399" wp14:editId="12DAA778">
                <wp:simplePos x="0" y="0"/>
                <wp:positionH relativeFrom="column">
                  <wp:posOffset>3376292</wp:posOffset>
                </wp:positionH>
                <wp:positionV relativeFrom="paragraph">
                  <wp:posOffset>4505874</wp:posOffset>
                </wp:positionV>
                <wp:extent cx="371313" cy="154793"/>
                <wp:effectExtent l="13017" t="25083" r="80328" b="0"/>
                <wp:wrapNone/>
                <wp:docPr id="1073741846" name="Arrow: Curved Down 1073741846"/>
                <wp:cNvGraphicFramePr/>
                <a:graphic xmlns:a="http://schemas.openxmlformats.org/drawingml/2006/main">
                  <a:graphicData uri="http://schemas.microsoft.com/office/word/2010/wordprocessingShape">
                    <wps:wsp>
                      <wps:cNvSpPr/>
                      <wps:spPr>
                        <a:xfrm rot="3387050" flipV="1">
                          <a:off x="0" y="0"/>
                          <a:ext cx="371313" cy="15479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7DD8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073741846" o:spid="_x0000_s1026" type="#_x0000_t105" style="position:absolute;margin-left:265.85pt;margin-top:354.8pt;width:29.25pt;height:12.2pt;rotation:-3699562fd;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" adj="17098,20475,16200" fillcolor="#4472c4 [3204]" strokecolor="#1f3763 [1604]" strokeweight="1pt"/>
            </w:pict>
          </mc:Fallback>
        </mc:AlternateContent>
      </w:r>
      <w:r w:rsidRPr="00BD1CAE">
        <w:rPr>
          <w:i/>
          <w:iCs/>
          <w:noProof/>
        </w:rPr>
        <mc:AlternateContent>
          <mc:Choice Requires="wps">
            <w:drawing>
              <wp:anchor distT="0" distB="0" distL="114300" distR="114300" simplePos="0" relativeHeight="251713536" behindDoc="0" locked="0" layoutInCell="1" allowOverlap="1" wp14:anchorId="2F8F73B3" wp14:editId="0B92A7CA">
                <wp:simplePos x="0" y="0"/>
                <wp:positionH relativeFrom="column">
                  <wp:posOffset>646844</wp:posOffset>
                </wp:positionH>
                <wp:positionV relativeFrom="paragraph">
                  <wp:posOffset>6614866</wp:posOffset>
                </wp:positionV>
                <wp:extent cx="279400" cy="202565"/>
                <wp:effectExtent l="19367" t="18733" r="25718" b="25717"/>
                <wp:wrapNone/>
                <wp:docPr id="1073741848" name="Arrow: Curved Down 1073741848"/>
                <wp:cNvGraphicFramePr/>
                <a:graphic xmlns:a="http://schemas.openxmlformats.org/drawingml/2006/main">
                  <a:graphicData uri="http://schemas.microsoft.com/office/word/2010/wordprocessingShape">
                    <wps:wsp>
                      <wps:cNvSpPr/>
                      <wps:spPr>
                        <a:xfrm rot="5187722" flipV="1">
                          <a:off x="0" y="0"/>
                          <a:ext cx="279400" cy="20256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C9C2" id="Arrow: Curved Down 1073741848" o:spid="_x0000_s1026" type="#_x0000_t105" style="position:absolute;margin-left:50.95pt;margin-top:520.85pt;width:22pt;height:15.95pt;rotation:-5666376fd;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" adj="13770,19643,16200" fillcolor="#4472c4 [3204]" strokecolor="#1f3763 [1604]" strokeweight="1pt"/>
            </w:pict>
          </mc:Fallback>
        </mc:AlternateContent>
      </w:r>
      <w:r w:rsidR="00A36E8B" w:rsidRPr="00BD1CAE">
        <w:rPr>
          <w:i/>
          <w:iCs/>
          <w:noProof/>
        </w:rPr>
        <mc:AlternateContent>
          <mc:Choice Requires="wps">
            <w:drawing>
              <wp:anchor distT="0" distB="0" distL="114300" distR="114300" simplePos="0" relativeHeight="251714560" behindDoc="0" locked="0" layoutInCell="1" allowOverlap="1" wp14:anchorId="09BB322E" wp14:editId="49F361D9">
                <wp:simplePos x="0" y="0"/>
                <wp:positionH relativeFrom="column">
                  <wp:posOffset>3161192</wp:posOffset>
                </wp:positionH>
                <wp:positionV relativeFrom="paragraph">
                  <wp:posOffset>6306185</wp:posOffset>
                </wp:positionV>
                <wp:extent cx="2045335" cy="257175"/>
                <wp:effectExtent l="0" t="0" r="12065" b="28575"/>
                <wp:wrapNone/>
                <wp:docPr id="1073741849" name="Rectangle 1073741849"/>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2C1261" w14:textId="1C01CE6E" w:rsidR="00402B50" w:rsidRPr="00BF24F3" w:rsidRDefault="00402B50" w:rsidP="007F1876">
                            <w:pPr>
                              <w:jc w:val="right"/>
                              <w:rPr>
                                <w:rFonts w:ascii="EYInterstate Light" w:hAnsi="EYInterstate Light"/>
                                <w:sz w:val="20"/>
                                <w:szCs w:val="20"/>
                              </w:rPr>
                            </w:pPr>
                            <w:r w:rsidRPr="00BF24F3">
                              <w:rPr>
                                <w:rFonts w:ascii="EYInterstate Light" w:eastAsia="EYInterstate Light" w:hAnsi="EYInterstate Light" w:cs="EYInterstate Light"/>
                                <w:sz w:val="20"/>
                                <w:szCs w:val="20"/>
                                <w:lang w:val="en-GB"/>
                              </w:rPr>
                              <w:t>CPL Article 812.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B322E" id="Rectangle 1073741849" o:spid="_x0000_s1046" style="position:absolute;left:0;text-align:left;margin-left:248.9pt;margin-top:496.55pt;width:161.0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" fillcolor="white [3201]" strokecolor="#4472c4 [3204]" strokeweight="1pt">
                <v:textbox>
                  <w:txbxContent>
                    <w:p w14:paraId="562C1261" w14:textId="1C01CE6E" w:rsidR="00402B50" w:rsidRPr="00BF24F3" w:rsidRDefault="00402B50" w:rsidP="007F1876">
                      <w:pPr>
                        <w:jc w:val="right"/>
                        <w:rPr>
                          <w:rFonts w:ascii="EYInterstate Light" w:hAnsi="EYInterstate Light"/>
                          <w:sz w:val="20"/>
                          <w:szCs w:val="20"/>
                        </w:rPr>
                      </w:pPr>
                      <w:r w:rsidRPr="00BF24F3">
                        <w:rPr>
                          <w:rFonts w:ascii="EYInterstate Light" w:eastAsia="EYInterstate Light" w:hAnsi="EYInterstate Light" w:cs="EYInterstate Light"/>
                          <w:sz w:val="20"/>
                          <w:szCs w:val="20"/>
                          <w:lang w:val="en-GB"/>
                        </w:rPr>
                        <w:t>CPL Article 812. (2)</w:t>
                      </w:r>
                    </w:p>
                  </w:txbxContent>
                </v:textbox>
              </v:rect>
            </w:pict>
          </mc:Fallback>
        </mc:AlternateContent>
      </w:r>
      <w:r w:rsidR="00A36E8B" w:rsidRPr="00BD1CAE">
        <w:rPr>
          <w:i/>
          <w:iCs/>
          <w:noProof/>
        </w:rPr>
        <mc:AlternateContent>
          <mc:Choice Requires="wps">
            <w:drawing>
              <wp:anchor distT="0" distB="0" distL="114300" distR="114300" simplePos="0" relativeHeight="251710464" behindDoc="0" locked="0" layoutInCell="1" allowOverlap="1" wp14:anchorId="73932452" wp14:editId="4F33606E">
                <wp:simplePos x="0" y="0"/>
                <wp:positionH relativeFrom="column">
                  <wp:posOffset>3152775</wp:posOffset>
                </wp:positionH>
                <wp:positionV relativeFrom="paragraph">
                  <wp:posOffset>4497867</wp:posOffset>
                </wp:positionV>
                <wp:extent cx="2045335" cy="257175"/>
                <wp:effectExtent l="0" t="0" r="12065" b="28575"/>
                <wp:wrapNone/>
                <wp:docPr id="1073741845" name="Rectangle 1073741845"/>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4CAFED0" w14:textId="27A10450" w:rsidR="00402B50" w:rsidRPr="00A36E8B" w:rsidRDefault="00402B50" w:rsidP="007F1876">
                            <w:pPr>
                              <w:jc w:val="right"/>
                              <w:rPr>
                                <w:rFonts w:ascii="EYInterstate Light" w:hAnsi="EYInterstate Light"/>
                                <w:sz w:val="20"/>
                                <w:lang w:val="en-GB"/>
                              </w:rPr>
                            </w:pPr>
                            <w:r w:rsidRPr="00A36E8B">
                              <w:rPr>
                                <w:rFonts w:ascii="EYInterstate Light" w:hAnsi="EYInterstate Light"/>
                                <w:sz w:val="20"/>
                                <w:lang w:val="en-GB"/>
                              </w:rPr>
                              <w:t>CPL Article 842.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2452" id="Rectangle 1073741845" o:spid="_x0000_s1047" style="position:absolute;left:0;text-align:left;margin-left:248.25pt;margin-top:354.15pt;width:161.0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" fillcolor="white [3201]" strokecolor="#4472c4 [3204]" strokeweight="1pt">
                <v:textbox>
                  <w:txbxContent>
                    <w:p w14:paraId="14CAFED0" w14:textId="27A10450" w:rsidR="00402B50" w:rsidRPr="00A36E8B" w:rsidRDefault="00402B50" w:rsidP="007F1876">
                      <w:pPr>
                        <w:jc w:val="right"/>
                        <w:rPr>
                          <w:rFonts w:ascii="EYInterstate Light" w:hAnsi="EYInterstate Light"/>
                          <w:sz w:val="20"/>
                          <w:lang w:val="en-GB"/>
                        </w:rPr>
                      </w:pPr>
                      <w:r w:rsidRPr="00A36E8B">
                        <w:rPr>
                          <w:rFonts w:ascii="EYInterstate Light" w:hAnsi="EYInterstate Light"/>
                          <w:sz w:val="20"/>
                          <w:lang w:val="en-GB"/>
                        </w:rPr>
                        <w:t>CPL Article 842. (5)</w:t>
                      </w:r>
                    </w:p>
                  </w:txbxContent>
                </v:textbox>
              </v:rect>
            </w:pict>
          </mc:Fallback>
        </mc:AlternateContent>
      </w:r>
      <w:r w:rsidR="00A36E8B" w:rsidRPr="00BD1CAE">
        <w:rPr>
          <w:i/>
          <w:iCs/>
          <w:noProof/>
        </w:rPr>
        <mc:AlternateContent>
          <mc:Choice Requires="wps">
            <w:drawing>
              <wp:anchor distT="0" distB="0" distL="114300" distR="114300" simplePos="0" relativeHeight="251706368" behindDoc="0" locked="0" layoutInCell="1" allowOverlap="1" wp14:anchorId="3A89BF34" wp14:editId="60D243F8">
                <wp:simplePos x="0" y="0"/>
                <wp:positionH relativeFrom="column">
                  <wp:posOffset>1364142</wp:posOffset>
                </wp:positionH>
                <wp:positionV relativeFrom="paragraph">
                  <wp:posOffset>3446780</wp:posOffset>
                </wp:positionV>
                <wp:extent cx="1240155" cy="276225"/>
                <wp:effectExtent l="0" t="0" r="17145" b="28575"/>
                <wp:wrapNone/>
                <wp:docPr id="1073741841" name="Rectangle 1073741841"/>
                <wp:cNvGraphicFramePr/>
                <a:graphic xmlns:a="http://schemas.openxmlformats.org/drawingml/2006/main">
                  <a:graphicData uri="http://schemas.microsoft.com/office/word/2010/wordprocessingShape">
                    <wps:wsp>
                      <wps:cNvSpPr/>
                      <wps:spPr>
                        <a:xfrm>
                          <a:off x="0" y="0"/>
                          <a:ext cx="1240155" cy="2762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AF72DCF" w14:textId="51E986BD" w:rsidR="00402B50" w:rsidRPr="00543E54" w:rsidRDefault="00402B50" w:rsidP="00543E54">
                            <w:pPr>
                              <w:pStyle w:val="a"/>
                              <w:jc w:val="both"/>
                              <w:rPr>
                                <w:rFonts w:ascii="EYInterstate Light" w:eastAsia="EYInterstate Light" w:hAnsi="EYInterstate Light" w:cs="EYInterstate Light"/>
                                <w:sz w:val="20"/>
                                <w:szCs w:val="20"/>
                                <w:lang w:val="en-GB"/>
                              </w:rPr>
                            </w:pPr>
                            <w:r w:rsidRPr="00543E54">
                              <w:rPr>
                                <w:rFonts w:ascii="EYInterstate Light" w:eastAsia="EYInterstate Light" w:hAnsi="EYInterstate Light" w:cs="EYInterstate Light"/>
                                <w:sz w:val="20"/>
                                <w:szCs w:val="20"/>
                                <w:lang w:val="en-GB"/>
                              </w:rPr>
                              <w:t>CPL</w:t>
                            </w:r>
                            <w:r>
                              <w:rPr>
                                <w:rFonts w:ascii="EYInterstate Light" w:eastAsia="EYInterstate Light" w:hAnsi="EYInterstate Light" w:cs="EYInterstate Light"/>
                                <w:sz w:val="20"/>
                                <w:szCs w:val="20"/>
                                <w:lang w:val="en-GB"/>
                              </w:rPr>
                              <w:t xml:space="preserve"> </w:t>
                            </w:r>
                            <w:r w:rsidRPr="00543E54">
                              <w:rPr>
                                <w:rFonts w:ascii="EYInterstate Light" w:eastAsia="EYInterstate Light" w:hAnsi="EYInterstate Light" w:cs="EYInterstate Light"/>
                                <w:sz w:val="20"/>
                                <w:szCs w:val="20"/>
                                <w:lang w:val="en-GB"/>
                              </w:rPr>
                              <w:t xml:space="preserve">Article 841. </w:t>
                            </w:r>
                          </w:p>
                          <w:p w14:paraId="0A562052" w14:textId="0731C249" w:rsidR="00402B50" w:rsidRPr="00543E54" w:rsidRDefault="00402B50" w:rsidP="007F1876">
                            <w:pPr>
                              <w:jc w:val="both"/>
                              <w:rPr>
                                <w:rFonts w:ascii="EYInterstate Light" w:hAnsi="EYInterstate Ligh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9BF34" id="Rectangle 1073741841" o:spid="_x0000_s1048" style="position:absolute;left:0;text-align:left;margin-left:107.4pt;margin-top:271.4pt;width:97.6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" fillcolor="white [3201]" strokecolor="#4472c4 [3204]" strokeweight="1pt">
                <v:textbox>
                  <w:txbxContent>
                    <w:p w14:paraId="1AF72DCF" w14:textId="51E986BD" w:rsidR="00402B50" w:rsidRPr="00543E54" w:rsidRDefault="00402B50" w:rsidP="00543E54">
                      <w:pPr>
                        <w:pStyle w:val="a"/>
                        <w:jc w:val="both"/>
                        <w:rPr>
                          <w:rFonts w:ascii="EYInterstate Light" w:eastAsia="EYInterstate Light" w:hAnsi="EYInterstate Light" w:cs="EYInterstate Light"/>
                          <w:sz w:val="20"/>
                          <w:szCs w:val="20"/>
                          <w:lang w:val="en-GB"/>
                        </w:rPr>
                      </w:pPr>
                      <w:r w:rsidRPr="00543E54">
                        <w:rPr>
                          <w:rFonts w:ascii="EYInterstate Light" w:eastAsia="EYInterstate Light" w:hAnsi="EYInterstate Light" w:cs="EYInterstate Light"/>
                          <w:sz w:val="20"/>
                          <w:szCs w:val="20"/>
                          <w:lang w:val="en-GB"/>
                        </w:rPr>
                        <w:t>CPL</w:t>
                      </w:r>
                      <w:r>
                        <w:rPr>
                          <w:rFonts w:ascii="EYInterstate Light" w:eastAsia="EYInterstate Light" w:hAnsi="EYInterstate Light" w:cs="EYInterstate Light"/>
                          <w:sz w:val="20"/>
                          <w:szCs w:val="20"/>
                          <w:lang w:val="en-GB"/>
                        </w:rPr>
                        <w:t xml:space="preserve"> </w:t>
                      </w:r>
                      <w:r w:rsidRPr="00543E54">
                        <w:rPr>
                          <w:rFonts w:ascii="EYInterstate Light" w:eastAsia="EYInterstate Light" w:hAnsi="EYInterstate Light" w:cs="EYInterstate Light"/>
                          <w:sz w:val="20"/>
                          <w:szCs w:val="20"/>
                          <w:lang w:val="en-GB"/>
                        </w:rPr>
                        <w:t xml:space="preserve">Article 841. </w:t>
                      </w:r>
                    </w:p>
                    <w:p w14:paraId="0A562052" w14:textId="0731C249" w:rsidR="00402B50" w:rsidRPr="00543E54" w:rsidRDefault="00402B50" w:rsidP="007F1876">
                      <w:pPr>
                        <w:jc w:val="both"/>
                        <w:rPr>
                          <w:rFonts w:ascii="EYInterstate Light" w:hAnsi="EYInterstate Light"/>
                          <w:sz w:val="20"/>
                          <w:szCs w:val="20"/>
                        </w:rPr>
                      </w:pPr>
                    </w:p>
                  </w:txbxContent>
                </v:textbox>
              </v:rect>
            </w:pict>
          </mc:Fallback>
        </mc:AlternateContent>
      </w:r>
      <w:r w:rsidR="00A36E8B" w:rsidRPr="00BD1CAE">
        <w:rPr>
          <w:i/>
          <w:iCs/>
          <w:noProof/>
        </w:rPr>
        <mc:AlternateContent>
          <mc:Choice Requires="wps">
            <w:drawing>
              <wp:anchor distT="0" distB="0" distL="114300" distR="114300" simplePos="0" relativeHeight="251705344" behindDoc="0" locked="0" layoutInCell="1" allowOverlap="1" wp14:anchorId="7E9E0901" wp14:editId="4872507C">
                <wp:simplePos x="0" y="0"/>
                <wp:positionH relativeFrom="column">
                  <wp:posOffset>3162300</wp:posOffset>
                </wp:positionH>
                <wp:positionV relativeFrom="paragraph">
                  <wp:posOffset>2189642</wp:posOffset>
                </wp:positionV>
                <wp:extent cx="2045335" cy="257175"/>
                <wp:effectExtent l="0" t="0" r="12065" b="28575"/>
                <wp:wrapNone/>
                <wp:docPr id="1073741840" name="Rectangle 1073741840"/>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15C9F3A" w14:textId="77777777" w:rsidR="00402B50" w:rsidRPr="00A36E8B" w:rsidRDefault="00402B50" w:rsidP="00BD1CAE">
                            <w:pPr>
                              <w:jc w:val="right"/>
                              <w:rPr>
                                <w:rFonts w:ascii="EYInterstate Light" w:hAnsi="EYInterstate Light"/>
                                <w:sz w:val="20"/>
                                <w:lang w:val="en-GB"/>
                              </w:rPr>
                            </w:pPr>
                            <w:r w:rsidRPr="00A36E8B">
                              <w:rPr>
                                <w:rFonts w:ascii="EYInterstate Light" w:hAnsi="EYInterstate Light"/>
                                <w:sz w:val="20"/>
                                <w:lang w:val="en-GB"/>
                              </w:rPr>
                              <w:t>CPL Article 841. (1)</w:t>
                            </w:r>
                          </w:p>
                          <w:p w14:paraId="73CA04E7" w14:textId="35FB363D" w:rsidR="00402B50" w:rsidRPr="00A36E8B" w:rsidRDefault="00402B50" w:rsidP="007F1876">
                            <w:pPr>
                              <w:jc w:val="right"/>
                              <w:rPr>
                                <w:rFonts w:ascii="EYInterstate Light" w:hAnsi="EYInterstate Light"/>
                                <w:sz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E0901" id="Rectangle 1073741840" o:spid="_x0000_s1049" style="position:absolute;left:0;text-align:left;margin-left:249pt;margin-top:172.4pt;width:161.0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" fillcolor="white [3201]" strokecolor="#4472c4 [3204]" strokeweight="1pt">
                <v:textbox>
                  <w:txbxContent>
                    <w:p w14:paraId="015C9F3A" w14:textId="77777777" w:rsidR="00402B50" w:rsidRPr="00A36E8B" w:rsidRDefault="00402B50" w:rsidP="00BD1CAE">
                      <w:pPr>
                        <w:jc w:val="right"/>
                        <w:rPr>
                          <w:rFonts w:ascii="EYInterstate Light" w:hAnsi="EYInterstate Light"/>
                          <w:sz w:val="20"/>
                          <w:lang w:val="en-GB"/>
                        </w:rPr>
                      </w:pPr>
                      <w:r w:rsidRPr="00A36E8B">
                        <w:rPr>
                          <w:rFonts w:ascii="EYInterstate Light" w:hAnsi="EYInterstate Light"/>
                          <w:sz w:val="20"/>
                          <w:lang w:val="en-GB"/>
                        </w:rPr>
                        <w:t>CPL Article 841. (1)</w:t>
                      </w:r>
                    </w:p>
                    <w:p w14:paraId="73CA04E7" w14:textId="35FB363D" w:rsidR="00402B50" w:rsidRPr="00A36E8B" w:rsidRDefault="00402B50" w:rsidP="007F1876">
                      <w:pPr>
                        <w:jc w:val="right"/>
                        <w:rPr>
                          <w:rFonts w:ascii="EYInterstate Light" w:hAnsi="EYInterstate Light"/>
                          <w:sz w:val="20"/>
                          <w:lang w:val="en-GB"/>
                        </w:rPr>
                      </w:pPr>
                    </w:p>
                  </w:txbxContent>
                </v:textbox>
              </v:rect>
            </w:pict>
          </mc:Fallback>
        </mc:AlternateContent>
      </w:r>
      <w:r w:rsidR="00543E54" w:rsidRPr="00BD1CAE">
        <w:rPr>
          <w:i/>
          <w:iCs/>
          <w:noProof/>
        </w:rPr>
        <mc:AlternateContent>
          <mc:Choice Requires="wps">
            <w:drawing>
              <wp:anchor distT="0" distB="0" distL="114300" distR="114300" simplePos="0" relativeHeight="251709440" behindDoc="0" locked="0" layoutInCell="1" allowOverlap="1" wp14:anchorId="6CC47417" wp14:editId="346E9D3A">
                <wp:simplePos x="0" y="0"/>
                <wp:positionH relativeFrom="column">
                  <wp:posOffset>825500</wp:posOffset>
                </wp:positionH>
                <wp:positionV relativeFrom="paragraph">
                  <wp:posOffset>4630582</wp:posOffset>
                </wp:positionV>
                <wp:extent cx="456565" cy="192405"/>
                <wp:effectExtent l="0" t="76200" r="19685" b="17145"/>
                <wp:wrapNone/>
                <wp:docPr id="1073741844" name="Arrow: Curved Down 1073741844"/>
                <wp:cNvGraphicFramePr/>
                <a:graphic xmlns:a="http://schemas.openxmlformats.org/drawingml/2006/main">
                  <a:graphicData uri="http://schemas.microsoft.com/office/word/2010/wordprocessingShape">
                    <wps:wsp>
                      <wps:cNvSpPr/>
                      <wps:spPr>
                        <a:xfrm rot="844549" flipV="1">
                          <a:off x="0" y="0"/>
                          <a:ext cx="456565" cy="19240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AC64" id="Arrow: Curved Down 1073741844" o:spid="_x0000_s1026" type="#_x0000_t105" style="position:absolute;margin-left:65pt;margin-top:364.6pt;width:35.95pt;height:15.15pt;rotation:-922473fd;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" adj="17049,20462,16200" fillcolor="#4472c4 [3204]" strokecolor="#1f3763 [1604]" strokeweight="1pt"/>
            </w:pict>
          </mc:Fallback>
        </mc:AlternateContent>
      </w:r>
      <w:r w:rsidR="00543E54" w:rsidRPr="00BD1CAE">
        <w:rPr>
          <w:i/>
          <w:iCs/>
          <w:noProof/>
        </w:rPr>
        <mc:AlternateContent>
          <mc:Choice Requires="wps">
            <w:drawing>
              <wp:anchor distT="0" distB="0" distL="114300" distR="114300" simplePos="0" relativeHeight="251708416" behindDoc="0" locked="0" layoutInCell="1" allowOverlap="1" wp14:anchorId="319210A5" wp14:editId="2E08AFD2">
                <wp:simplePos x="0" y="0"/>
                <wp:positionH relativeFrom="column">
                  <wp:posOffset>1195705</wp:posOffset>
                </wp:positionH>
                <wp:positionV relativeFrom="paragraph">
                  <wp:posOffset>4488977</wp:posOffset>
                </wp:positionV>
                <wp:extent cx="1180214" cy="276225"/>
                <wp:effectExtent l="0" t="0" r="20320" b="28575"/>
                <wp:wrapNone/>
                <wp:docPr id="1073741843" name="Rectangle 1073741843"/>
                <wp:cNvGraphicFramePr/>
                <a:graphic xmlns:a="http://schemas.openxmlformats.org/drawingml/2006/main">
                  <a:graphicData uri="http://schemas.microsoft.com/office/word/2010/wordprocessingShape">
                    <wps:wsp>
                      <wps:cNvSpPr/>
                      <wps:spPr>
                        <a:xfrm>
                          <a:off x="0" y="0"/>
                          <a:ext cx="1180214" cy="2762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8E16D1B" w14:textId="77777777" w:rsidR="00402B50" w:rsidRPr="00543E54" w:rsidRDefault="00402B50" w:rsidP="00543E54">
                            <w:pPr>
                              <w:pStyle w:val="a"/>
                              <w:rPr>
                                <w:rFonts w:ascii="EYInterstate Light" w:eastAsia="EYInterstate Light" w:hAnsi="EYInterstate Light" w:cs="EYInterstate Light"/>
                                <w:sz w:val="20"/>
                                <w:szCs w:val="20"/>
                                <w:lang w:val="en-GB"/>
                              </w:rPr>
                            </w:pPr>
                            <w:r w:rsidRPr="00543E54">
                              <w:rPr>
                                <w:rFonts w:ascii="EYInterstate Light" w:eastAsia="EYInterstate Light" w:hAnsi="EYInterstate Light" w:cs="EYInterstate Light"/>
                                <w:sz w:val="20"/>
                                <w:szCs w:val="20"/>
                                <w:lang w:val="en-GB"/>
                              </w:rPr>
                              <w:t xml:space="preserve">CPL Article 842. </w:t>
                            </w:r>
                          </w:p>
                          <w:p w14:paraId="2EDD6F5E" w14:textId="7D97F00F" w:rsidR="00402B50" w:rsidRPr="00543E54" w:rsidRDefault="00402B50" w:rsidP="007F1876">
                            <w:pPr>
                              <w:jc w:val="both"/>
                              <w:rPr>
                                <w:rFonts w:ascii="EYInterstate Light" w:hAnsi="EYInterstate Ligh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210A5" id="Rectangle 1073741843" o:spid="_x0000_s1050" style="position:absolute;left:0;text-align:left;margin-left:94.15pt;margin-top:353.45pt;width:92.9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" fillcolor="white [3201]" strokecolor="#4472c4 [3204]" strokeweight="1pt">
                <v:textbox>
                  <w:txbxContent>
                    <w:p w14:paraId="48E16D1B" w14:textId="77777777" w:rsidR="00402B50" w:rsidRPr="00543E54" w:rsidRDefault="00402B50" w:rsidP="00543E54">
                      <w:pPr>
                        <w:pStyle w:val="a"/>
                        <w:rPr>
                          <w:rFonts w:ascii="EYInterstate Light" w:eastAsia="EYInterstate Light" w:hAnsi="EYInterstate Light" w:cs="EYInterstate Light"/>
                          <w:sz w:val="20"/>
                          <w:szCs w:val="20"/>
                          <w:lang w:val="en-GB"/>
                        </w:rPr>
                      </w:pPr>
                      <w:r w:rsidRPr="00543E54">
                        <w:rPr>
                          <w:rFonts w:ascii="EYInterstate Light" w:eastAsia="EYInterstate Light" w:hAnsi="EYInterstate Light" w:cs="EYInterstate Light"/>
                          <w:sz w:val="20"/>
                          <w:szCs w:val="20"/>
                          <w:lang w:val="en-GB"/>
                        </w:rPr>
                        <w:t xml:space="preserve">CPL Article 842. </w:t>
                      </w:r>
                    </w:p>
                    <w:p w14:paraId="2EDD6F5E" w14:textId="7D97F00F" w:rsidR="00402B50" w:rsidRPr="00543E54" w:rsidRDefault="00402B50" w:rsidP="007F1876">
                      <w:pPr>
                        <w:jc w:val="both"/>
                        <w:rPr>
                          <w:rFonts w:ascii="EYInterstate Light" w:hAnsi="EYInterstate Light"/>
                          <w:sz w:val="20"/>
                          <w:szCs w:val="20"/>
                        </w:rPr>
                      </w:pPr>
                    </w:p>
                  </w:txbxContent>
                </v:textbox>
              </v:rect>
            </w:pict>
          </mc:Fallback>
        </mc:AlternateContent>
      </w:r>
      <w:r w:rsidR="00543E54" w:rsidRPr="00BD1CAE">
        <w:rPr>
          <w:i/>
          <w:iCs/>
          <w:noProof/>
        </w:rPr>
        <mc:AlternateContent>
          <mc:Choice Requires="wps">
            <w:drawing>
              <wp:anchor distT="0" distB="0" distL="114300" distR="114300" simplePos="0" relativeHeight="251707392" behindDoc="0" locked="0" layoutInCell="1" allowOverlap="1" wp14:anchorId="5980E503" wp14:editId="24497B3B">
                <wp:simplePos x="0" y="0"/>
                <wp:positionH relativeFrom="column">
                  <wp:posOffset>2290762</wp:posOffset>
                </wp:positionH>
                <wp:positionV relativeFrom="paragraph">
                  <wp:posOffset>3734280</wp:posOffset>
                </wp:positionV>
                <wp:extent cx="478155" cy="245110"/>
                <wp:effectExtent l="116523" t="16827" r="38417" b="0"/>
                <wp:wrapNone/>
                <wp:docPr id="1073741842" name="Arrow: Curved Down 1073741842"/>
                <wp:cNvGraphicFramePr/>
                <a:graphic xmlns:a="http://schemas.openxmlformats.org/drawingml/2006/main">
                  <a:graphicData uri="http://schemas.microsoft.com/office/word/2010/wordprocessingShape">
                    <wps:wsp>
                      <wps:cNvSpPr/>
                      <wps:spPr>
                        <a:xfrm rot="18004650" flipV="1">
                          <a:off x="0" y="0"/>
                          <a:ext cx="478155" cy="24511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4377C" id="Arrow: Curved Down 1073741842" o:spid="_x0000_s1026" type="#_x0000_t105" style="position:absolute;margin-left:180.35pt;margin-top:294.05pt;width:37.65pt;height:19.3pt;rotation:3927081fd;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" adj="16064,20216,16200" fillcolor="#4472c4 [3204]" strokecolor="#1f3763 [1604]" strokeweight="1pt"/>
            </w:pict>
          </mc:Fallback>
        </mc:AlternateContent>
      </w:r>
      <w:r w:rsidR="00BD1CAE" w:rsidRPr="00BD1CAE">
        <w:rPr>
          <w:rFonts w:ascii="EYInterstate Light" w:eastAsia="Calibri" w:hAnsi="EYInterstate Light" w:cs="Times New Roman"/>
          <w:i/>
          <w:iCs/>
          <w:lang w:val="en-GB"/>
        </w:rPr>
        <w:t>In case Latvia is an Issuing State and it is necessary to send the decision on alternative sanctions made in Latvia for execution in another EU member state</w:t>
      </w:r>
      <w:r w:rsidR="00BD1CAE" w:rsidRPr="00BD1CAE">
        <w:rPr>
          <w:i/>
          <w:iCs/>
          <w:noProof/>
        </w:rPr>
        <w:t xml:space="preserve"> </w:t>
      </w:r>
      <w:r w:rsidR="007F1876" w:rsidRPr="00BD1CAE">
        <w:rPr>
          <w:i/>
          <w:iCs/>
          <w:noProof/>
        </w:rPr>
        <w:drawing>
          <wp:anchor distT="0" distB="0" distL="114300" distR="114300" simplePos="0" relativeHeight="251703296" behindDoc="1" locked="0" layoutInCell="1" allowOverlap="1" wp14:anchorId="4DB8ED7E" wp14:editId="3388DCC8">
            <wp:simplePos x="0" y="0"/>
            <wp:positionH relativeFrom="margin">
              <wp:posOffset>-9525</wp:posOffset>
            </wp:positionH>
            <wp:positionV relativeFrom="margin">
              <wp:posOffset>994666</wp:posOffset>
            </wp:positionV>
            <wp:extent cx="5274310" cy="7048500"/>
            <wp:effectExtent l="19050" t="0" r="59690" b="0"/>
            <wp:wrapSquare wrapText="bothSides"/>
            <wp:docPr id="1073741838" name="Diagram 10737418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V relativeFrom="margin">
              <wp14:pctHeight>0</wp14:pctHeight>
            </wp14:sizeRelV>
          </wp:anchor>
        </w:drawing>
      </w:r>
      <w:r w:rsidR="007F1876" w:rsidRPr="00BD1CAE">
        <w:rPr>
          <w:i/>
          <w:iCs/>
          <w:noProof/>
        </w:rPr>
        <mc:AlternateContent>
          <mc:Choice Requires="wps">
            <w:drawing>
              <wp:anchor distT="0" distB="0" distL="114300" distR="114300" simplePos="0" relativeHeight="251712512" behindDoc="0" locked="0" layoutInCell="1" allowOverlap="1" wp14:anchorId="68E9FA58" wp14:editId="3F8B6577">
                <wp:simplePos x="0" y="0"/>
                <wp:positionH relativeFrom="column">
                  <wp:posOffset>243205</wp:posOffset>
                </wp:positionH>
                <wp:positionV relativeFrom="paragraph">
                  <wp:posOffset>6729730</wp:posOffset>
                </wp:positionV>
                <wp:extent cx="2045335" cy="257175"/>
                <wp:effectExtent l="0" t="0" r="12065" b="28575"/>
                <wp:wrapNone/>
                <wp:docPr id="1073741847" name="Rectangle 1073741847"/>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82B00D0" w14:textId="748DD40D" w:rsidR="00402B50" w:rsidRPr="00A36E8B" w:rsidRDefault="00402B50" w:rsidP="007F1876">
                            <w:pPr>
                              <w:jc w:val="right"/>
                              <w:rPr>
                                <w:rFonts w:ascii="EYInterstate Light" w:hAnsi="EYInterstate Light"/>
                                <w:sz w:val="20"/>
                                <w:lang w:val="en-GB"/>
                              </w:rPr>
                            </w:pPr>
                            <w:r w:rsidRPr="00A36E8B">
                              <w:rPr>
                                <w:rFonts w:ascii="EYInterstate Light" w:hAnsi="EYInterstate Light"/>
                                <w:sz w:val="20"/>
                                <w:lang w:val="en-GB"/>
                              </w:rPr>
                              <w:t>CPL Article 812.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9FA58" id="Rectangle 1073741847" o:spid="_x0000_s1051" style="position:absolute;left:0;text-align:left;margin-left:19.15pt;margin-top:529.9pt;width:161.0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" fillcolor="white [3201]" strokecolor="#4472c4 [3204]" strokeweight="1pt">
                <v:textbox>
                  <w:txbxContent>
                    <w:p w14:paraId="282B00D0" w14:textId="748DD40D" w:rsidR="00402B50" w:rsidRPr="00A36E8B" w:rsidRDefault="00402B50" w:rsidP="007F1876">
                      <w:pPr>
                        <w:jc w:val="right"/>
                        <w:rPr>
                          <w:rFonts w:ascii="EYInterstate Light" w:hAnsi="EYInterstate Light"/>
                          <w:sz w:val="20"/>
                          <w:lang w:val="en-GB"/>
                        </w:rPr>
                      </w:pPr>
                      <w:r w:rsidRPr="00A36E8B">
                        <w:rPr>
                          <w:rFonts w:ascii="EYInterstate Light" w:hAnsi="EYInterstate Light"/>
                          <w:sz w:val="20"/>
                          <w:lang w:val="en-GB"/>
                        </w:rPr>
                        <w:t>CPL Article 812. (1)</w:t>
                      </w:r>
                    </w:p>
                  </w:txbxContent>
                </v:textbox>
              </v:rect>
            </w:pict>
          </mc:Fallback>
        </mc:AlternateContent>
      </w:r>
      <w:r w:rsidR="007F1876" w:rsidRPr="00BD1CAE">
        <w:rPr>
          <w:i/>
          <w:iCs/>
          <w:noProof/>
        </w:rPr>
        <mc:AlternateContent>
          <mc:Choice Requires="wps">
            <w:drawing>
              <wp:anchor distT="0" distB="0" distL="114300" distR="114300" simplePos="0" relativeHeight="251704320" behindDoc="0" locked="0" layoutInCell="1" allowOverlap="1" wp14:anchorId="2A080FAB" wp14:editId="124DE6BF">
                <wp:simplePos x="0" y="0"/>
                <wp:positionH relativeFrom="column">
                  <wp:posOffset>247650</wp:posOffset>
                </wp:positionH>
                <wp:positionV relativeFrom="paragraph">
                  <wp:posOffset>2275840</wp:posOffset>
                </wp:positionV>
                <wp:extent cx="2045335" cy="257175"/>
                <wp:effectExtent l="0" t="0" r="12065" b="28575"/>
                <wp:wrapNone/>
                <wp:docPr id="1073741839" name="Rectangle 1073741839"/>
                <wp:cNvGraphicFramePr/>
                <a:graphic xmlns:a="http://schemas.openxmlformats.org/drawingml/2006/main">
                  <a:graphicData uri="http://schemas.microsoft.com/office/word/2010/wordprocessingShape">
                    <wps:wsp>
                      <wps:cNvSpPr/>
                      <wps:spPr>
                        <a:xfrm>
                          <a:off x="0" y="0"/>
                          <a:ext cx="2045335"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B6B3F5E" w14:textId="3029C8E8" w:rsidR="00402B50" w:rsidRPr="00A36E8B" w:rsidRDefault="00402B50" w:rsidP="007F1876">
                            <w:pPr>
                              <w:jc w:val="right"/>
                              <w:rPr>
                                <w:rFonts w:ascii="EYInterstate Light" w:hAnsi="EYInterstate Light"/>
                                <w:sz w:val="20"/>
                                <w:lang w:val="en-GB"/>
                              </w:rPr>
                            </w:pPr>
                            <w:r w:rsidRPr="00A36E8B">
                              <w:rPr>
                                <w:rFonts w:ascii="EYInterstate Light" w:hAnsi="EYInterstate Light"/>
                                <w:sz w:val="20"/>
                                <w:lang w:val="en-GB"/>
                              </w:rPr>
                              <w:t>CPL Article 841.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80FAB" id="Rectangle 1073741839" o:spid="_x0000_s1052" style="position:absolute;left:0;text-align:left;margin-left:19.5pt;margin-top:179.2pt;width:161.0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" fillcolor="white [3201]" strokecolor="#4472c4 [3204]" strokeweight="1pt">
                <v:textbox>
                  <w:txbxContent>
                    <w:p w14:paraId="3B6B3F5E" w14:textId="3029C8E8" w:rsidR="00402B50" w:rsidRPr="00A36E8B" w:rsidRDefault="00402B50" w:rsidP="007F1876">
                      <w:pPr>
                        <w:jc w:val="right"/>
                        <w:rPr>
                          <w:rFonts w:ascii="EYInterstate Light" w:hAnsi="EYInterstate Light"/>
                          <w:sz w:val="20"/>
                          <w:lang w:val="en-GB"/>
                        </w:rPr>
                      </w:pPr>
                      <w:r w:rsidRPr="00A36E8B">
                        <w:rPr>
                          <w:rFonts w:ascii="EYInterstate Light" w:hAnsi="EYInterstate Light"/>
                          <w:sz w:val="20"/>
                          <w:lang w:val="en-GB"/>
                        </w:rPr>
                        <w:t>CPL Article 841. (1)</w:t>
                      </w:r>
                    </w:p>
                  </w:txbxContent>
                </v:textbox>
              </v:rect>
            </w:pict>
          </mc:Fallback>
        </mc:AlternateContent>
      </w:r>
    </w:p>
    <w:p w14:paraId="56CCFD24" w14:textId="77777777" w:rsidR="00BF24F3" w:rsidRDefault="00BF24F3" w:rsidP="007F1876">
      <w:pPr>
        <w:jc w:val="both"/>
        <w:rPr>
          <w:rFonts w:ascii="EYInterstate Light" w:hAnsi="EYInterstate Light" w:cs="Times New Roman"/>
          <w:lang w:val="en-GB"/>
        </w:rPr>
        <w:sectPr w:rsidR="00BF24F3" w:rsidSect="00766187">
          <w:pgSz w:w="11906" w:h="16838"/>
          <w:pgMar w:top="1440" w:right="1800" w:bottom="1440" w:left="1800" w:header="708" w:footer="708" w:gutter="0"/>
          <w:cols w:space="708"/>
          <w:titlePg/>
          <w:docGrid w:linePitch="360"/>
        </w:sectPr>
      </w:pPr>
    </w:p>
    <w:p w14:paraId="2CDCFC19" w14:textId="2A06BD86" w:rsidR="001C1F1C" w:rsidRPr="00181812" w:rsidRDefault="001C1F1C" w:rsidP="00190C42">
      <w:pPr>
        <w:jc w:val="center"/>
        <w:rPr>
          <w:rFonts w:ascii="EYInterstate Light" w:hAnsi="EYInterstate Light" w:cs="Times New Roman"/>
          <w:i/>
          <w:lang w:val="en-GB"/>
        </w:rPr>
      </w:pPr>
      <w:r w:rsidRPr="00007BD4">
        <w:rPr>
          <w:rFonts w:ascii="EYInterstate Light" w:hAnsi="EYInterstate Light" w:cs="Times New Roman"/>
          <w:i/>
          <w:noProof/>
        </w:rPr>
        <w:lastRenderedPageBreak/>
        <mc:AlternateContent>
          <mc:Choice Requires="wps">
            <w:drawing>
              <wp:anchor distT="0" distB="0" distL="114300" distR="114300" simplePos="0" relativeHeight="251716608" behindDoc="0" locked="0" layoutInCell="1" allowOverlap="1" wp14:anchorId="0F577846" wp14:editId="4A9B13E8">
                <wp:simplePos x="0" y="0"/>
                <wp:positionH relativeFrom="column">
                  <wp:posOffset>971550</wp:posOffset>
                </wp:positionH>
                <wp:positionV relativeFrom="paragraph">
                  <wp:posOffset>436690</wp:posOffset>
                </wp:positionV>
                <wp:extent cx="7219950" cy="3467100"/>
                <wp:effectExtent l="38100" t="38100" r="38100" b="38100"/>
                <wp:wrapNone/>
                <wp:docPr id="1073741852" name="Freeform: Shape 1073741852"/>
                <wp:cNvGraphicFramePr/>
                <a:graphic xmlns:a="http://schemas.openxmlformats.org/drawingml/2006/main">
                  <a:graphicData uri="http://schemas.microsoft.com/office/word/2010/wordprocessingShape">
                    <wps:wsp>
                      <wps:cNvSpPr/>
                      <wps:spPr>
                        <a:xfrm>
                          <a:off x="0" y="0"/>
                          <a:ext cx="7219950" cy="3467100"/>
                        </a:xfrm>
                        <a:custGeom>
                          <a:avLst/>
                          <a:gdLst>
                            <a:gd name="connsiteX0" fmla="*/ 9525 w 9182100"/>
                            <a:gd name="connsiteY0" fmla="*/ 0 h 3686175"/>
                            <a:gd name="connsiteX1" fmla="*/ 0 w 9182100"/>
                            <a:gd name="connsiteY1" fmla="*/ 3686175 h 3686175"/>
                            <a:gd name="connsiteX2" fmla="*/ 3143250 w 9182100"/>
                            <a:gd name="connsiteY2" fmla="*/ 3676650 h 3686175"/>
                            <a:gd name="connsiteX3" fmla="*/ 3152775 w 9182100"/>
                            <a:gd name="connsiteY3" fmla="*/ 1914525 h 3686175"/>
                            <a:gd name="connsiteX4" fmla="*/ 9172575 w 9182100"/>
                            <a:gd name="connsiteY4" fmla="*/ 1924050 h 3686175"/>
                            <a:gd name="connsiteX5" fmla="*/ 9182100 w 9182100"/>
                            <a:gd name="connsiteY5" fmla="*/ 9525 h 3686175"/>
                            <a:gd name="connsiteX6" fmla="*/ 9525 w 9182100"/>
                            <a:gd name="connsiteY6" fmla="*/ 0 h 3686175"/>
                            <a:gd name="connsiteX0" fmla="*/ 9525 w 9182100"/>
                            <a:gd name="connsiteY0" fmla="*/ 0 h 3686175"/>
                            <a:gd name="connsiteX1" fmla="*/ 0 w 9182100"/>
                            <a:gd name="connsiteY1" fmla="*/ 3686175 h 3686175"/>
                            <a:gd name="connsiteX2" fmla="*/ 3143250 w 9182100"/>
                            <a:gd name="connsiteY2" fmla="*/ 3676650 h 3686175"/>
                            <a:gd name="connsiteX3" fmla="*/ 3152775 w 9182100"/>
                            <a:gd name="connsiteY3" fmla="*/ 1914525 h 3686175"/>
                            <a:gd name="connsiteX4" fmla="*/ 8934078 w 9182100"/>
                            <a:gd name="connsiteY4" fmla="*/ 1905000 h 3686175"/>
                            <a:gd name="connsiteX5" fmla="*/ 9182100 w 9182100"/>
                            <a:gd name="connsiteY5" fmla="*/ 9525 h 3686175"/>
                            <a:gd name="connsiteX6" fmla="*/ 9525 w 9182100"/>
                            <a:gd name="connsiteY6" fmla="*/ 0 h 3686175"/>
                            <a:gd name="connsiteX0" fmla="*/ 9525 w 8952777"/>
                            <a:gd name="connsiteY0" fmla="*/ 0 h 3686175"/>
                            <a:gd name="connsiteX1" fmla="*/ 0 w 8952777"/>
                            <a:gd name="connsiteY1" fmla="*/ 3686175 h 3686175"/>
                            <a:gd name="connsiteX2" fmla="*/ 3143250 w 8952777"/>
                            <a:gd name="connsiteY2" fmla="*/ 3676650 h 3686175"/>
                            <a:gd name="connsiteX3" fmla="*/ 3152775 w 8952777"/>
                            <a:gd name="connsiteY3" fmla="*/ 1914525 h 3686175"/>
                            <a:gd name="connsiteX4" fmla="*/ 8934078 w 8952777"/>
                            <a:gd name="connsiteY4" fmla="*/ 1905000 h 3686175"/>
                            <a:gd name="connsiteX5" fmla="*/ 8952777 w 8952777"/>
                            <a:gd name="connsiteY5" fmla="*/ 19050 h 3686175"/>
                            <a:gd name="connsiteX6" fmla="*/ 9525 w 8952777"/>
                            <a:gd name="connsiteY6" fmla="*/ 0 h 3686175"/>
                            <a:gd name="connsiteX0" fmla="*/ 9525 w 8952777"/>
                            <a:gd name="connsiteY0" fmla="*/ 0 h 3800475"/>
                            <a:gd name="connsiteX1" fmla="*/ 0 w 8952777"/>
                            <a:gd name="connsiteY1" fmla="*/ 3800475 h 3800475"/>
                            <a:gd name="connsiteX2" fmla="*/ 3143250 w 8952777"/>
                            <a:gd name="connsiteY2" fmla="*/ 3676650 h 3800475"/>
                            <a:gd name="connsiteX3" fmla="*/ 3152775 w 8952777"/>
                            <a:gd name="connsiteY3" fmla="*/ 1914525 h 3800475"/>
                            <a:gd name="connsiteX4" fmla="*/ 8934078 w 8952777"/>
                            <a:gd name="connsiteY4" fmla="*/ 1905000 h 3800475"/>
                            <a:gd name="connsiteX5" fmla="*/ 8952777 w 8952777"/>
                            <a:gd name="connsiteY5" fmla="*/ 19050 h 3800475"/>
                            <a:gd name="connsiteX6" fmla="*/ 9525 w 8952777"/>
                            <a:gd name="connsiteY6" fmla="*/ 0 h 3800475"/>
                            <a:gd name="connsiteX0" fmla="*/ 9525 w 8952777"/>
                            <a:gd name="connsiteY0" fmla="*/ 0 h 3800475"/>
                            <a:gd name="connsiteX1" fmla="*/ 0 w 8952777"/>
                            <a:gd name="connsiteY1" fmla="*/ 3800475 h 3800475"/>
                            <a:gd name="connsiteX2" fmla="*/ 3143250 w 8952777"/>
                            <a:gd name="connsiteY2" fmla="*/ 3752850 h 3800475"/>
                            <a:gd name="connsiteX3" fmla="*/ 3152775 w 8952777"/>
                            <a:gd name="connsiteY3" fmla="*/ 1914525 h 3800475"/>
                            <a:gd name="connsiteX4" fmla="*/ 8934078 w 8952777"/>
                            <a:gd name="connsiteY4" fmla="*/ 1905000 h 3800475"/>
                            <a:gd name="connsiteX5" fmla="*/ 8952777 w 8952777"/>
                            <a:gd name="connsiteY5" fmla="*/ 19050 h 3800475"/>
                            <a:gd name="connsiteX6" fmla="*/ 9525 w 8952777"/>
                            <a:gd name="connsiteY6" fmla="*/ 0 h 3800475"/>
                            <a:gd name="connsiteX0" fmla="*/ 9525 w 8952777"/>
                            <a:gd name="connsiteY0" fmla="*/ 0 h 3752850"/>
                            <a:gd name="connsiteX1" fmla="*/ 0 w 8952777"/>
                            <a:gd name="connsiteY1" fmla="*/ 3743325 h 3752850"/>
                            <a:gd name="connsiteX2" fmla="*/ 3143250 w 8952777"/>
                            <a:gd name="connsiteY2" fmla="*/ 3752850 h 3752850"/>
                            <a:gd name="connsiteX3" fmla="*/ 3152775 w 8952777"/>
                            <a:gd name="connsiteY3" fmla="*/ 1914525 h 3752850"/>
                            <a:gd name="connsiteX4" fmla="*/ 8934078 w 8952777"/>
                            <a:gd name="connsiteY4" fmla="*/ 1905000 h 3752850"/>
                            <a:gd name="connsiteX5" fmla="*/ 8952777 w 8952777"/>
                            <a:gd name="connsiteY5" fmla="*/ 19050 h 3752850"/>
                            <a:gd name="connsiteX6" fmla="*/ 9525 w 8952777"/>
                            <a:gd name="connsiteY6" fmla="*/ 0 h 375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52777" h="3752850">
                              <a:moveTo>
                                <a:pt x="9525" y="0"/>
                              </a:moveTo>
                              <a:lnTo>
                                <a:pt x="0" y="3743325"/>
                              </a:lnTo>
                              <a:lnTo>
                                <a:pt x="3143250" y="3752850"/>
                              </a:lnTo>
                              <a:lnTo>
                                <a:pt x="3152775" y="1914525"/>
                              </a:lnTo>
                              <a:lnTo>
                                <a:pt x="8934078" y="1905000"/>
                              </a:lnTo>
                              <a:lnTo>
                                <a:pt x="8952777" y="19050"/>
                              </a:lnTo>
                              <a:lnTo>
                                <a:pt x="9525" y="0"/>
                              </a:lnTo>
                              <a:close/>
                            </a:path>
                          </a:pathLst>
                        </a:cu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B842" id="Freeform: Shape 1073741852" o:spid="_x0000_s1026" style="position:absolute;margin-left:76.5pt;margin-top:34.4pt;width:568.5pt;height:2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52777,375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" path="m9525,l,3743325r3143250,9525l3152775,1914525r5781303,-9525l8952777,19050,9525,xe" filled="f" strokecolor="red" strokeweight="2.25pt">
                <v:stroke dashstyle="dash" joinstyle="miter"/>
                <v:path arrowok="t" o:connecttype="custom" o:connectlocs="7681,0;0,3458300;2534868,3467100;2542549,1768749;7204870,1759949;7219950,17599;7681,0" o:connectangles="0,0,0,0,0,0,0"/>
              </v:shape>
            </w:pict>
          </mc:Fallback>
        </mc:AlternateContent>
      </w:r>
      <w:r w:rsidR="00181812" w:rsidRPr="00181812">
        <w:t xml:space="preserve"> </w:t>
      </w:r>
      <w:r w:rsidR="00181812" w:rsidRPr="00181812">
        <w:rPr>
          <w:rFonts w:ascii="EYInterstate Light" w:hAnsi="EYInterstate Light" w:cs="Times New Roman"/>
          <w:i/>
          <w:lang w:val="en-GB"/>
        </w:rPr>
        <w:t>In case Latvia is the Executing State to which the judgment of another EU member state has been forwarded for recognition and enforcement in Latvia</w:t>
      </w:r>
    </w:p>
    <w:p w14:paraId="1F859FE0" w14:textId="4D72218A" w:rsidR="00BF24F3" w:rsidRDefault="00074B3B" w:rsidP="001C1F1C">
      <w:pPr>
        <w:rPr>
          <w:rFonts w:ascii="EYInterstate Light" w:hAnsi="EYInterstate Light" w:cs="Times New Roman"/>
          <w:lang w:val="en-GB"/>
        </w:rPr>
      </w:pPr>
      <w:r>
        <w:rPr>
          <w:noProof/>
        </w:rPr>
        <mc:AlternateContent>
          <mc:Choice Requires="wps">
            <w:drawing>
              <wp:anchor distT="0" distB="0" distL="114300" distR="114300" simplePos="0" relativeHeight="251723776" behindDoc="0" locked="0" layoutInCell="1" allowOverlap="1" wp14:anchorId="03B7B183" wp14:editId="43A38B2E">
                <wp:simplePos x="0" y="0"/>
                <wp:positionH relativeFrom="column">
                  <wp:posOffset>2261235</wp:posOffset>
                </wp:positionH>
                <wp:positionV relativeFrom="paragraph">
                  <wp:posOffset>3529701</wp:posOffset>
                </wp:positionV>
                <wp:extent cx="3197860" cy="276225"/>
                <wp:effectExtent l="0" t="0" r="21590" b="28575"/>
                <wp:wrapNone/>
                <wp:docPr id="1073741859" name="Rectangle 1073741859"/>
                <wp:cNvGraphicFramePr/>
                <a:graphic xmlns:a="http://schemas.openxmlformats.org/drawingml/2006/main">
                  <a:graphicData uri="http://schemas.microsoft.com/office/word/2010/wordprocessingShape">
                    <wps:wsp>
                      <wps:cNvSpPr/>
                      <wps:spPr>
                        <a:xfrm>
                          <a:off x="0" y="0"/>
                          <a:ext cx="3197860" cy="2762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A72C4BA" w14:textId="36F07D03" w:rsidR="00402B50" w:rsidRPr="00933FEA" w:rsidRDefault="00402B50" w:rsidP="001C1F1C">
                            <w:pPr>
                              <w:jc w:val="right"/>
                              <w:rPr>
                                <w:rFonts w:ascii="EYInterstate Light" w:hAnsi="EYInterstate Light"/>
                                <w:sz w:val="20"/>
                              </w:rPr>
                            </w:pPr>
                            <w:r w:rsidRPr="00A0268A">
                              <w:rPr>
                                <w:rFonts w:ascii="EYInterstate Light" w:eastAsia="EYInterstate Light" w:hAnsi="EYInterstate Light" w:cs="EYInterstate Light"/>
                                <w:lang w:val="en-GB"/>
                              </w:rPr>
                              <w:t>CPL Article 759. (1), 802. and Article 805.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7B183" id="Rectangle 1073741859" o:spid="_x0000_s1053" style="position:absolute;margin-left:178.05pt;margin-top:277.95pt;width:251.8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" fillcolor="white [3201]" strokecolor="#4472c4 [3204]" strokeweight="1pt">
                <v:textbox>
                  <w:txbxContent>
                    <w:p w14:paraId="1A72C4BA" w14:textId="36F07D03" w:rsidR="00402B50" w:rsidRPr="00933FEA" w:rsidRDefault="00402B50" w:rsidP="001C1F1C">
                      <w:pPr>
                        <w:jc w:val="right"/>
                        <w:rPr>
                          <w:rFonts w:ascii="EYInterstate Light" w:hAnsi="EYInterstate Light"/>
                          <w:sz w:val="20"/>
                        </w:rPr>
                      </w:pPr>
                      <w:r w:rsidRPr="00A0268A">
                        <w:rPr>
                          <w:rFonts w:ascii="EYInterstate Light" w:eastAsia="EYInterstate Light" w:hAnsi="EYInterstate Light" w:cs="EYInterstate Light"/>
                          <w:lang w:val="en-GB"/>
                        </w:rPr>
                        <w:t>CPL Article 759. (1), 802. and Article 805. (1)</w:t>
                      </w:r>
                    </w:p>
                  </w:txbxContent>
                </v:textbox>
              </v:rect>
            </w:pict>
          </mc:Fallback>
        </mc:AlternateContent>
      </w:r>
      <w:r w:rsidR="00190C42">
        <w:rPr>
          <w:noProof/>
        </w:rPr>
        <mc:AlternateContent>
          <mc:Choice Requires="wps">
            <w:drawing>
              <wp:anchor distT="0" distB="0" distL="114300" distR="114300" simplePos="0" relativeHeight="251732992" behindDoc="0" locked="0" layoutInCell="1" allowOverlap="1" wp14:anchorId="1F5D7B99" wp14:editId="54B9033B">
                <wp:simplePos x="0" y="0"/>
                <wp:positionH relativeFrom="column">
                  <wp:posOffset>6162675</wp:posOffset>
                </wp:positionH>
                <wp:positionV relativeFrom="paragraph">
                  <wp:posOffset>4729925</wp:posOffset>
                </wp:positionV>
                <wp:extent cx="1866900" cy="252292"/>
                <wp:effectExtent l="0" t="0" r="19050" b="14605"/>
                <wp:wrapNone/>
                <wp:docPr id="1073741869" name="Rectangle 1073741869"/>
                <wp:cNvGraphicFramePr/>
                <a:graphic xmlns:a="http://schemas.openxmlformats.org/drawingml/2006/main">
                  <a:graphicData uri="http://schemas.microsoft.com/office/word/2010/wordprocessingShape">
                    <wps:wsp>
                      <wps:cNvSpPr/>
                      <wps:spPr>
                        <a:xfrm>
                          <a:off x="0" y="0"/>
                          <a:ext cx="1866900" cy="252292"/>
                        </a:xfrm>
                        <a:prstGeom prst="rect">
                          <a:avLst/>
                        </a:prstGeom>
                      </wps:spPr>
                      <wps:style>
                        <a:lnRef idx="2">
                          <a:schemeClr val="accent1"/>
                        </a:lnRef>
                        <a:fillRef idx="1">
                          <a:schemeClr val="lt1"/>
                        </a:fillRef>
                        <a:effectRef idx="0">
                          <a:schemeClr val="accent1"/>
                        </a:effectRef>
                        <a:fontRef idx="minor">
                          <a:schemeClr val="dk1"/>
                        </a:fontRef>
                      </wps:style>
                      <wps:txbx>
                        <w:txbxContent>
                          <w:p w14:paraId="3BACF380" w14:textId="49434B6F" w:rsidR="00402B50" w:rsidRPr="00190C42" w:rsidRDefault="00402B50" w:rsidP="001C1F1C">
                            <w:pPr>
                              <w:jc w:val="right"/>
                              <w:rPr>
                                <w:rFonts w:ascii="EYInterstate Light" w:hAnsi="EYInterstate Light"/>
                                <w:sz w:val="20"/>
                                <w:szCs w:val="20"/>
                              </w:rPr>
                            </w:pPr>
                            <w:r w:rsidRPr="00190C42">
                              <w:rPr>
                                <w:rFonts w:ascii="EYInterstate Light" w:eastAsia="EYInterstate Light" w:hAnsi="EYInterstate Light" w:cs="EYInterstate Light"/>
                                <w:sz w:val="20"/>
                                <w:szCs w:val="20"/>
                                <w:lang w:val="en-GB"/>
                              </w:rPr>
                              <w:t>CPL Article 763. (2)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7B99" id="Rectangle 1073741869" o:spid="_x0000_s1054" style="position:absolute;margin-left:485.25pt;margin-top:372.45pt;width:147pt;height:1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" fillcolor="white [3201]" strokecolor="#4472c4 [3204]" strokeweight="1pt">
                <v:textbox>
                  <w:txbxContent>
                    <w:p w14:paraId="3BACF380" w14:textId="49434B6F" w:rsidR="00402B50" w:rsidRPr="00190C42" w:rsidRDefault="00402B50" w:rsidP="001C1F1C">
                      <w:pPr>
                        <w:jc w:val="right"/>
                        <w:rPr>
                          <w:rFonts w:ascii="EYInterstate Light" w:hAnsi="EYInterstate Light"/>
                          <w:sz w:val="20"/>
                          <w:szCs w:val="20"/>
                        </w:rPr>
                      </w:pPr>
                      <w:r w:rsidRPr="00190C42">
                        <w:rPr>
                          <w:rFonts w:ascii="EYInterstate Light" w:eastAsia="EYInterstate Light" w:hAnsi="EYInterstate Light" w:cs="EYInterstate Light"/>
                          <w:sz w:val="20"/>
                          <w:szCs w:val="20"/>
                          <w:lang w:val="en-GB"/>
                        </w:rPr>
                        <w:t>CPL Article 763. (2) 5)</w:t>
                      </w:r>
                    </w:p>
                  </w:txbxContent>
                </v:textbox>
              </v:rect>
            </w:pict>
          </mc:Fallback>
        </mc:AlternateContent>
      </w:r>
      <w:r w:rsidR="00190C42">
        <w:rPr>
          <w:noProof/>
        </w:rPr>
        <mc:AlternateContent>
          <mc:Choice Requires="wps">
            <w:drawing>
              <wp:anchor distT="0" distB="0" distL="114300" distR="114300" simplePos="0" relativeHeight="251731968" behindDoc="0" locked="0" layoutInCell="1" allowOverlap="1" wp14:anchorId="2ED26ACE" wp14:editId="44B3DAB4">
                <wp:simplePos x="0" y="0"/>
                <wp:positionH relativeFrom="column">
                  <wp:posOffset>1221550</wp:posOffset>
                </wp:positionH>
                <wp:positionV relativeFrom="paragraph">
                  <wp:posOffset>4715510</wp:posOffset>
                </wp:positionV>
                <wp:extent cx="1866900" cy="257175"/>
                <wp:effectExtent l="0" t="0" r="19050" b="28575"/>
                <wp:wrapNone/>
                <wp:docPr id="1073741868" name="Rectangle 1073741868"/>
                <wp:cNvGraphicFramePr/>
                <a:graphic xmlns:a="http://schemas.openxmlformats.org/drawingml/2006/main">
                  <a:graphicData uri="http://schemas.microsoft.com/office/word/2010/wordprocessingShape">
                    <wps:wsp>
                      <wps:cNvSpPr/>
                      <wps:spPr>
                        <a:xfrm>
                          <a:off x="0" y="0"/>
                          <a:ext cx="1866900"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C63E232" w14:textId="7CE8454D" w:rsidR="00402B50" w:rsidRPr="00424F93" w:rsidRDefault="00402B50" w:rsidP="001C1F1C">
                            <w:pPr>
                              <w:jc w:val="right"/>
                              <w:rPr>
                                <w:rFonts w:ascii="EYInterstate Light" w:hAnsi="EYInterstate Light"/>
                                <w:sz w:val="20"/>
                              </w:rPr>
                            </w:pPr>
                            <w:r w:rsidRPr="00A0268A">
                              <w:rPr>
                                <w:rFonts w:ascii="EYInterstate Light" w:eastAsia="EYInterstate Light" w:hAnsi="EYInterstate Light" w:cs="EYInterstate Light"/>
                                <w:lang w:val="en-GB"/>
                              </w:rPr>
                              <w:t>CPL Article 634.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26ACE" id="Rectangle 1073741868" o:spid="_x0000_s1055" style="position:absolute;margin-left:96.2pt;margin-top:371.3pt;width:147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" fillcolor="white [3201]" strokecolor="#4472c4 [3204]" strokeweight="1pt">
                <v:textbox>
                  <w:txbxContent>
                    <w:p w14:paraId="0C63E232" w14:textId="7CE8454D" w:rsidR="00402B50" w:rsidRPr="00424F93" w:rsidRDefault="00402B50" w:rsidP="001C1F1C">
                      <w:pPr>
                        <w:jc w:val="right"/>
                        <w:rPr>
                          <w:rFonts w:ascii="EYInterstate Light" w:hAnsi="EYInterstate Light"/>
                          <w:sz w:val="20"/>
                        </w:rPr>
                      </w:pPr>
                      <w:r w:rsidRPr="00A0268A">
                        <w:rPr>
                          <w:rFonts w:ascii="EYInterstate Light" w:eastAsia="EYInterstate Light" w:hAnsi="EYInterstate Light" w:cs="EYInterstate Light"/>
                          <w:lang w:val="en-GB"/>
                        </w:rPr>
                        <w:t>CPL Article 634. (4)</w:t>
                      </w:r>
                    </w:p>
                  </w:txbxContent>
                </v:textbox>
              </v:rect>
            </w:pict>
          </mc:Fallback>
        </mc:AlternateContent>
      </w:r>
      <w:r w:rsidR="00190C42">
        <w:rPr>
          <w:noProof/>
        </w:rPr>
        <mc:AlternateContent>
          <mc:Choice Requires="wps">
            <w:drawing>
              <wp:anchor distT="0" distB="0" distL="114300" distR="114300" simplePos="0" relativeHeight="251730944" behindDoc="0" locked="0" layoutInCell="1" allowOverlap="1" wp14:anchorId="035A1358" wp14:editId="018F1BA3">
                <wp:simplePos x="0" y="0"/>
                <wp:positionH relativeFrom="column">
                  <wp:posOffset>7889367</wp:posOffset>
                </wp:positionH>
                <wp:positionV relativeFrom="paragraph">
                  <wp:posOffset>2967673</wp:posOffset>
                </wp:positionV>
                <wp:extent cx="527685" cy="307340"/>
                <wp:effectExtent l="0" t="4127" r="20637" b="1588"/>
                <wp:wrapNone/>
                <wp:docPr id="1073741867" name="Arrow: Curved Up 1073741867"/>
                <wp:cNvGraphicFramePr/>
                <a:graphic xmlns:a="http://schemas.openxmlformats.org/drawingml/2006/main">
                  <a:graphicData uri="http://schemas.microsoft.com/office/word/2010/wordprocessingShape">
                    <wps:wsp>
                      <wps:cNvSpPr/>
                      <wps:spPr>
                        <a:xfrm rot="16200000" flipH="1">
                          <a:off x="0" y="0"/>
                          <a:ext cx="527685" cy="307340"/>
                        </a:xfrm>
                        <a:prstGeom prst="curved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CC7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073741867" o:spid="_x0000_s1026" type="#_x0000_t104" style="position:absolute;margin-left:621.2pt;margin-top:233.7pt;width:41.55pt;height:24.2pt;rotation:9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" adj="15310,20028,5400" fillcolor="#4472c4 [3204]" stroked="f" strokeweight="1pt"/>
            </w:pict>
          </mc:Fallback>
        </mc:AlternateContent>
      </w:r>
      <w:r w:rsidR="004A0B1D">
        <w:rPr>
          <w:noProof/>
        </w:rPr>
        <mc:AlternateContent>
          <mc:Choice Requires="wps">
            <w:drawing>
              <wp:anchor distT="0" distB="0" distL="114300" distR="114300" simplePos="0" relativeHeight="251736064" behindDoc="0" locked="0" layoutInCell="1" allowOverlap="1" wp14:anchorId="71481559" wp14:editId="4F1E448F">
                <wp:simplePos x="0" y="0"/>
                <wp:positionH relativeFrom="column">
                  <wp:posOffset>5345112</wp:posOffset>
                </wp:positionH>
                <wp:positionV relativeFrom="paragraph">
                  <wp:posOffset>2900173</wp:posOffset>
                </wp:positionV>
                <wp:extent cx="527685" cy="307340"/>
                <wp:effectExtent l="0" t="4127" r="20637" b="1588"/>
                <wp:wrapNone/>
                <wp:docPr id="1073741825" name="Arrow: Curved Up 1073741825"/>
                <wp:cNvGraphicFramePr/>
                <a:graphic xmlns:a="http://schemas.openxmlformats.org/drawingml/2006/main">
                  <a:graphicData uri="http://schemas.microsoft.com/office/word/2010/wordprocessingShape">
                    <wps:wsp>
                      <wps:cNvSpPr/>
                      <wps:spPr>
                        <a:xfrm rot="16200000" flipH="1">
                          <a:off x="0" y="0"/>
                          <a:ext cx="527685" cy="307340"/>
                        </a:xfrm>
                        <a:prstGeom prst="curved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BBDD" id="Arrow: Curved Up 1073741825" o:spid="_x0000_s1026" type="#_x0000_t104" style="position:absolute;margin-left:420.85pt;margin-top:228.35pt;width:41.55pt;height:24.2pt;rotation:9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" adj="15310,20028,5400" fillcolor="#4472c4 [3204]" stroked="f" strokeweight="1pt"/>
            </w:pict>
          </mc:Fallback>
        </mc:AlternateContent>
      </w:r>
      <w:r w:rsidR="004A0B1D">
        <w:rPr>
          <w:noProof/>
        </w:rPr>
        <mc:AlternateContent>
          <mc:Choice Requires="wps">
            <w:drawing>
              <wp:anchor distT="0" distB="0" distL="114300" distR="114300" simplePos="0" relativeHeight="251727872" behindDoc="0" locked="0" layoutInCell="1" allowOverlap="1" wp14:anchorId="2812190F" wp14:editId="59F6750E">
                <wp:simplePos x="0" y="0"/>
                <wp:positionH relativeFrom="column">
                  <wp:posOffset>3781425</wp:posOffset>
                </wp:positionH>
                <wp:positionV relativeFrom="paragraph">
                  <wp:posOffset>3023045</wp:posOffset>
                </wp:positionV>
                <wp:extent cx="1781175" cy="438150"/>
                <wp:effectExtent l="0" t="0" r="28575" b="19050"/>
                <wp:wrapNone/>
                <wp:docPr id="1073741864" name="Rectangle 1073741864"/>
                <wp:cNvGraphicFramePr/>
                <a:graphic xmlns:a="http://schemas.openxmlformats.org/drawingml/2006/main">
                  <a:graphicData uri="http://schemas.microsoft.com/office/word/2010/wordprocessingShape">
                    <wps:wsp>
                      <wps:cNvSpPr/>
                      <wps:spPr>
                        <a:xfrm>
                          <a:off x="0" y="0"/>
                          <a:ext cx="1781175" cy="438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A158114" w14:textId="2699AFFF" w:rsidR="00402B50" w:rsidRPr="004A0B1D" w:rsidRDefault="00402B50" w:rsidP="004A0B1D">
                            <w:pPr>
                              <w:pStyle w:val="a"/>
                              <w:jc w:val="right"/>
                              <w:rPr>
                                <w:rFonts w:ascii="EYInterstate Light" w:hAnsi="EYInterstate Light"/>
                                <w:sz w:val="20"/>
                                <w:szCs w:val="20"/>
                              </w:rPr>
                            </w:pPr>
                            <w:r w:rsidRPr="004A0B1D">
                              <w:rPr>
                                <w:rFonts w:ascii="EYInterstate Light" w:eastAsia="EYInterstate Light" w:hAnsi="EYInterstate Light" w:cs="EYInterstate Light"/>
                                <w:sz w:val="20"/>
                                <w:szCs w:val="20"/>
                                <w:lang w:val="en-GB"/>
                              </w:rPr>
                              <w:t>CPL Article 759. (3)</w:t>
                            </w:r>
                            <w:r>
                              <w:rPr>
                                <w:rFonts w:ascii="EYInterstate Light" w:eastAsia="EYInterstate Light" w:hAnsi="EYInterstate Light" w:cs="EYInterstate Light"/>
                                <w:sz w:val="20"/>
                                <w:szCs w:val="20"/>
                                <w:lang w:val="en-GB"/>
                              </w:rPr>
                              <w:t xml:space="preserve"> and </w:t>
                            </w:r>
                            <w:r w:rsidRPr="004A0B1D">
                              <w:rPr>
                                <w:rFonts w:ascii="EYInterstate Light" w:eastAsia="EYInterstate Light" w:hAnsi="EYInterstate Light" w:cs="EYInterstate Light"/>
                                <w:sz w:val="20"/>
                                <w:szCs w:val="20"/>
                                <w:lang w:val="en-GB"/>
                              </w:rPr>
                              <w:t xml:space="preserve"> Article 760.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190F" id="Rectangle 1073741864" o:spid="_x0000_s1056" style="position:absolute;margin-left:297.75pt;margin-top:238.05pt;width:140.25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" fillcolor="white [3201]" strokecolor="#4472c4 [3204]" strokeweight="1pt">
                <v:textbox>
                  <w:txbxContent>
                    <w:p w14:paraId="0A158114" w14:textId="2699AFFF" w:rsidR="00402B50" w:rsidRPr="004A0B1D" w:rsidRDefault="00402B50" w:rsidP="004A0B1D">
                      <w:pPr>
                        <w:pStyle w:val="a"/>
                        <w:jc w:val="right"/>
                        <w:rPr>
                          <w:rFonts w:ascii="EYInterstate Light" w:hAnsi="EYInterstate Light"/>
                          <w:sz w:val="20"/>
                          <w:szCs w:val="20"/>
                        </w:rPr>
                      </w:pPr>
                      <w:r w:rsidRPr="004A0B1D">
                        <w:rPr>
                          <w:rFonts w:ascii="EYInterstate Light" w:eastAsia="EYInterstate Light" w:hAnsi="EYInterstate Light" w:cs="EYInterstate Light"/>
                          <w:sz w:val="20"/>
                          <w:szCs w:val="20"/>
                          <w:lang w:val="en-GB"/>
                        </w:rPr>
                        <w:t>CPL Article 759. (3)</w:t>
                      </w:r>
                      <w:r>
                        <w:rPr>
                          <w:rFonts w:ascii="EYInterstate Light" w:eastAsia="EYInterstate Light" w:hAnsi="EYInterstate Light" w:cs="EYInterstate Light"/>
                          <w:sz w:val="20"/>
                          <w:szCs w:val="20"/>
                          <w:lang w:val="en-GB"/>
                        </w:rPr>
                        <w:t xml:space="preserve"> and </w:t>
                      </w:r>
                      <w:r w:rsidRPr="004A0B1D">
                        <w:rPr>
                          <w:rFonts w:ascii="EYInterstate Light" w:eastAsia="EYInterstate Light" w:hAnsi="EYInterstate Light" w:cs="EYInterstate Light"/>
                          <w:sz w:val="20"/>
                          <w:szCs w:val="20"/>
                          <w:lang w:val="en-GB"/>
                        </w:rPr>
                        <w:t xml:space="preserve"> Article 760. (4)</w:t>
                      </w:r>
                    </w:p>
                  </w:txbxContent>
                </v:textbox>
              </v:rect>
            </w:pict>
          </mc:Fallback>
        </mc:AlternateContent>
      </w:r>
      <w:r w:rsidR="004A0B1D">
        <w:rPr>
          <w:noProof/>
        </w:rPr>
        <mc:AlternateContent>
          <mc:Choice Requires="wps">
            <w:drawing>
              <wp:anchor distT="0" distB="0" distL="114300" distR="114300" simplePos="0" relativeHeight="251725824" behindDoc="0" locked="0" layoutInCell="1" allowOverlap="1" wp14:anchorId="3B15DE7E" wp14:editId="76066CAE">
                <wp:simplePos x="0" y="0"/>
                <wp:positionH relativeFrom="column">
                  <wp:posOffset>-118753</wp:posOffset>
                </wp:positionH>
                <wp:positionV relativeFrom="paragraph">
                  <wp:posOffset>3504904</wp:posOffset>
                </wp:positionV>
                <wp:extent cx="1215390" cy="605642"/>
                <wp:effectExtent l="0" t="0" r="22860" b="23495"/>
                <wp:wrapNone/>
                <wp:docPr id="1073741862" name="Rectangle 1073741862"/>
                <wp:cNvGraphicFramePr/>
                <a:graphic xmlns:a="http://schemas.openxmlformats.org/drawingml/2006/main">
                  <a:graphicData uri="http://schemas.microsoft.com/office/word/2010/wordprocessingShape">
                    <wps:wsp>
                      <wps:cNvSpPr/>
                      <wps:spPr>
                        <a:xfrm>
                          <a:off x="0" y="0"/>
                          <a:ext cx="1215390" cy="605642"/>
                        </a:xfrm>
                        <a:prstGeom prst="rect">
                          <a:avLst/>
                        </a:prstGeom>
                      </wps:spPr>
                      <wps:style>
                        <a:lnRef idx="2">
                          <a:schemeClr val="accent1"/>
                        </a:lnRef>
                        <a:fillRef idx="1">
                          <a:schemeClr val="lt1"/>
                        </a:fillRef>
                        <a:effectRef idx="0">
                          <a:schemeClr val="accent1"/>
                        </a:effectRef>
                        <a:fontRef idx="minor">
                          <a:schemeClr val="dk1"/>
                        </a:fontRef>
                      </wps:style>
                      <wps:txbx>
                        <w:txbxContent>
                          <w:p w14:paraId="42697AB7" w14:textId="77777777" w:rsidR="00402B50" w:rsidRPr="004A0B1D" w:rsidRDefault="00402B50" w:rsidP="004A0B1D">
                            <w:pPr>
                              <w:pStyle w:val="a"/>
                              <w:jc w:val="both"/>
                              <w:rPr>
                                <w:rFonts w:ascii="EYInterstate Light" w:eastAsia="EYInterstate Light" w:hAnsi="EYInterstate Light" w:cs="EYInterstate Light"/>
                                <w:sz w:val="20"/>
                                <w:szCs w:val="20"/>
                                <w:lang w:val="en-GB"/>
                              </w:rPr>
                            </w:pPr>
                            <w:r w:rsidRPr="004A0B1D">
                              <w:rPr>
                                <w:rFonts w:ascii="EYInterstate Light" w:eastAsia="EYInterstate Light" w:hAnsi="EYInterstate Light" w:cs="EYInterstate Light"/>
                                <w:sz w:val="20"/>
                                <w:szCs w:val="20"/>
                                <w:lang w:val="en-GB"/>
                              </w:rPr>
                              <w:t>CPL Article 759. (1), 803. and Article 805. (1)</w:t>
                            </w:r>
                          </w:p>
                          <w:p w14:paraId="5F77DF29" w14:textId="60FC1975" w:rsidR="00402B50" w:rsidRPr="004A0B1D" w:rsidRDefault="00402B50" w:rsidP="001C1F1C">
                            <w:pPr>
                              <w:jc w:val="center"/>
                              <w:rPr>
                                <w:rFonts w:ascii="EYInterstate Light" w:hAnsi="EYInterstate Ligh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5DE7E" id="Rectangle 1073741862" o:spid="_x0000_s1057" style="position:absolute;margin-left:-9.35pt;margin-top:276pt;width:95.7pt;height:4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" fillcolor="white [3201]" strokecolor="#4472c4 [3204]" strokeweight="1pt">
                <v:textbox>
                  <w:txbxContent>
                    <w:p w14:paraId="42697AB7" w14:textId="77777777" w:rsidR="00402B50" w:rsidRPr="004A0B1D" w:rsidRDefault="00402B50" w:rsidP="004A0B1D">
                      <w:pPr>
                        <w:pStyle w:val="a"/>
                        <w:jc w:val="both"/>
                        <w:rPr>
                          <w:rFonts w:ascii="EYInterstate Light" w:eastAsia="EYInterstate Light" w:hAnsi="EYInterstate Light" w:cs="EYInterstate Light"/>
                          <w:sz w:val="20"/>
                          <w:szCs w:val="20"/>
                          <w:lang w:val="en-GB"/>
                        </w:rPr>
                      </w:pPr>
                      <w:r w:rsidRPr="004A0B1D">
                        <w:rPr>
                          <w:rFonts w:ascii="EYInterstate Light" w:eastAsia="EYInterstate Light" w:hAnsi="EYInterstate Light" w:cs="EYInterstate Light"/>
                          <w:sz w:val="20"/>
                          <w:szCs w:val="20"/>
                          <w:lang w:val="en-GB"/>
                        </w:rPr>
                        <w:t>CPL Article 759. (1), 803. and Article 805. (1)</w:t>
                      </w:r>
                    </w:p>
                    <w:p w14:paraId="5F77DF29" w14:textId="60FC1975" w:rsidR="00402B50" w:rsidRPr="004A0B1D" w:rsidRDefault="00402B50" w:rsidP="001C1F1C">
                      <w:pPr>
                        <w:jc w:val="center"/>
                        <w:rPr>
                          <w:rFonts w:ascii="EYInterstate Light" w:hAnsi="EYInterstate Light"/>
                          <w:sz w:val="20"/>
                          <w:szCs w:val="20"/>
                        </w:rPr>
                      </w:pPr>
                    </w:p>
                  </w:txbxContent>
                </v:textbox>
              </v:rect>
            </w:pict>
          </mc:Fallback>
        </mc:AlternateContent>
      </w:r>
      <w:r w:rsidR="007E5882">
        <w:rPr>
          <w:noProof/>
        </w:rPr>
        <mc:AlternateContent>
          <mc:Choice Requires="wps">
            <w:drawing>
              <wp:anchor distT="0" distB="0" distL="114300" distR="114300" simplePos="0" relativeHeight="251724800" behindDoc="0" locked="0" layoutInCell="1" allowOverlap="1" wp14:anchorId="67A3BC33" wp14:editId="2E7D8666">
                <wp:simplePos x="0" y="0"/>
                <wp:positionH relativeFrom="column">
                  <wp:posOffset>2691130</wp:posOffset>
                </wp:positionH>
                <wp:positionV relativeFrom="paragraph">
                  <wp:posOffset>2906205</wp:posOffset>
                </wp:positionV>
                <wp:extent cx="1136650" cy="350520"/>
                <wp:effectExtent l="0" t="6985" r="0" b="0"/>
                <wp:wrapNone/>
                <wp:docPr id="1073741860" name="Arrow: Curved Up 1073741860"/>
                <wp:cNvGraphicFramePr/>
                <a:graphic xmlns:a="http://schemas.openxmlformats.org/drawingml/2006/main">
                  <a:graphicData uri="http://schemas.microsoft.com/office/word/2010/wordprocessingShape">
                    <wps:wsp>
                      <wps:cNvSpPr/>
                      <wps:spPr>
                        <a:xfrm rot="16200000" flipH="1">
                          <a:off x="0" y="0"/>
                          <a:ext cx="1136650" cy="350520"/>
                        </a:xfrm>
                        <a:prstGeom prst="curved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FC97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073741860" o:spid="_x0000_s1026" type="#_x0000_t104" style="position:absolute;margin-left:211.9pt;margin-top:228.85pt;width:89.5pt;height:27.6pt;rotation:9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" adj="18269,20767,5400" fillcolor="#4472c4 [3204]" stroked="f" strokeweight="1pt"/>
            </w:pict>
          </mc:Fallback>
        </mc:AlternateContent>
      </w:r>
      <w:r w:rsidR="007E5882">
        <w:rPr>
          <w:noProof/>
        </w:rPr>
        <mc:AlternateContent>
          <mc:Choice Requires="wps">
            <w:drawing>
              <wp:anchor distT="0" distB="0" distL="114300" distR="114300" simplePos="0" relativeHeight="251721728" behindDoc="0" locked="0" layoutInCell="1" allowOverlap="1" wp14:anchorId="3CDC7870" wp14:editId="50D8CE3C">
                <wp:simplePos x="0" y="0"/>
                <wp:positionH relativeFrom="column">
                  <wp:posOffset>6248400</wp:posOffset>
                </wp:positionH>
                <wp:positionV relativeFrom="paragraph">
                  <wp:posOffset>973265</wp:posOffset>
                </wp:positionV>
                <wp:extent cx="1781175" cy="228600"/>
                <wp:effectExtent l="0" t="0" r="28575" b="19050"/>
                <wp:wrapNone/>
                <wp:docPr id="1073741857" name="Rectangle 1073741857"/>
                <wp:cNvGraphicFramePr/>
                <a:graphic xmlns:a="http://schemas.openxmlformats.org/drawingml/2006/main">
                  <a:graphicData uri="http://schemas.microsoft.com/office/word/2010/wordprocessingShape">
                    <wps:wsp>
                      <wps:cNvSpPr/>
                      <wps:spPr>
                        <a:xfrm>
                          <a:off x="0" y="0"/>
                          <a:ext cx="1781175" cy="2286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4A210A7" w14:textId="1ADEB434" w:rsidR="00402B50" w:rsidRPr="007E5882" w:rsidRDefault="00402B50" w:rsidP="001C1F1C">
                            <w:pPr>
                              <w:jc w:val="right"/>
                              <w:rPr>
                                <w:rFonts w:ascii="EYInterstate Light" w:hAnsi="EYInterstate Light"/>
                                <w:sz w:val="20"/>
                                <w:szCs w:val="20"/>
                              </w:rPr>
                            </w:pPr>
                            <w:r w:rsidRPr="007E5882">
                              <w:rPr>
                                <w:rFonts w:ascii="EYInterstate Light" w:eastAsia="EYInterstate Light" w:hAnsi="EYInterstate Light" w:cs="EYInterstate Light"/>
                                <w:sz w:val="20"/>
                                <w:szCs w:val="20"/>
                                <w:lang w:val="en-GB"/>
                              </w:rPr>
                              <w:t>CPL Article 759.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C7870" id="Rectangle 1073741857" o:spid="_x0000_s1058" style="position:absolute;margin-left:492pt;margin-top:76.65pt;width:140.2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" fillcolor="white [3201]" strokecolor="#4472c4 [3204]" strokeweight="1pt">
                <v:textbox>
                  <w:txbxContent>
                    <w:p w14:paraId="24A210A7" w14:textId="1ADEB434" w:rsidR="00402B50" w:rsidRPr="007E5882" w:rsidRDefault="00402B50" w:rsidP="001C1F1C">
                      <w:pPr>
                        <w:jc w:val="right"/>
                        <w:rPr>
                          <w:rFonts w:ascii="EYInterstate Light" w:hAnsi="EYInterstate Light"/>
                          <w:sz w:val="20"/>
                          <w:szCs w:val="20"/>
                        </w:rPr>
                      </w:pPr>
                      <w:r w:rsidRPr="007E5882">
                        <w:rPr>
                          <w:rFonts w:ascii="EYInterstate Light" w:eastAsia="EYInterstate Light" w:hAnsi="EYInterstate Light" w:cs="EYInterstate Light"/>
                          <w:sz w:val="20"/>
                          <w:szCs w:val="20"/>
                          <w:lang w:val="en-GB"/>
                        </w:rPr>
                        <w:t>CPL Article 759. (1)</w:t>
                      </w:r>
                    </w:p>
                  </w:txbxContent>
                </v:textbox>
              </v:rect>
            </w:pict>
          </mc:Fallback>
        </mc:AlternateContent>
      </w:r>
      <w:r w:rsidR="007E5882">
        <w:rPr>
          <w:noProof/>
        </w:rPr>
        <mc:AlternateContent>
          <mc:Choice Requires="wps">
            <w:drawing>
              <wp:anchor distT="0" distB="0" distL="114300" distR="114300" simplePos="0" relativeHeight="251719680" behindDoc="0" locked="0" layoutInCell="1" allowOverlap="1" wp14:anchorId="72B9C6A8" wp14:editId="7EA6E300">
                <wp:simplePos x="0" y="0"/>
                <wp:positionH relativeFrom="column">
                  <wp:posOffset>1183958</wp:posOffset>
                </wp:positionH>
                <wp:positionV relativeFrom="paragraph">
                  <wp:posOffset>1129157</wp:posOffset>
                </wp:positionV>
                <wp:extent cx="361950" cy="238125"/>
                <wp:effectExtent l="23812" t="52388" r="42863" b="4762"/>
                <wp:wrapNone/>
                <wp:docPr id="1073741855" name="Arrow: Curved Up 1073741855"/>
                <wp:cNvGraphicFramePr/>
                <a:graphic xmlns:a="http://schemas.openxmlformats.org/drawingml/2006/main">
                  <a:graphicData uri="http://schemas.microsoft.com/office/word/2010/wordprocessingShape">
                    <wps:wsp>
                      <wps:cNvSpPr/>
                      <wps:spPr>
                        <a:xfrm rot="4479187">
                          <a:off x="0" y="0"/>
                          <a:ext cx="361950" cy="238125"/>
                        </a:xfrm>
                        <a:prstGeom prst="curvedUp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56C62" id="Arrow: Curved Up 1073741855" o:spid="_x0000_s1026" type="#_x0000_t104" style="position:absolute;margin-left:93.25pt;margin-top:88.9pt;width:28.5pt;height:18.75pt;rotation:4892467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" adj="14495,19824,5400" fillcolor="#4472c4 [3204]" strokecolor="white [3212]" strokeweight="1pt"/>
            </w:pict>
          </mc:Fallback>
        </mc:AlternateContent>
      </w:r>
      <w:r w:rsidR="007E5882">
        <w:rPr>
          <w:noProof/>
        </w:rPr>
        <mc:AlternateContent>
          <mc:Choice Requires="wps">
            <w:drawing>
              <wp:anchor distT="0" distB="0" distL="114300" distR="114300" simplePos="0" relativeHeight="251722752" behindDoc="0" locked="0" layoutInCell="1" allowOverlap="1" wp14:anchorId="5922858E" wp14:editId="25478DEF">
                <wp:simplePos x="0" y="0"/>
                <wp:positionH relativeFrom="column">
                  <wp:posOffset>3569843</wp:posOffset>
                </wp:positionH>
                <wp:positionV relativeFrom="paragraph">
                  <wp:posOffset>1000442</wp:posOffset>
                </wp:positionV>
                <wp:extent cx="361950" cy="238125"/>
                <wp:effectExtent l="4762" t="0" r="42863" b="42862"/>
                <wp:wrapNone/>
                <wp:docPr id="1073741858" name="Arrow: Curved Up 1073741858"/>
                <wp:cNvGraphicFramePr/>
                <a:graphic xmlns:a="http://schemas.openxmlformats.org/drawingml/2006/main">
                  <a:graphicData uri="http://schemas.microsoft.com/office/word/2010/wordprocessingShape">
                    <wps:wsp>
                      <wps:cNvSpPr/>
                      <wps:spPr>
                        <a:xfrm rot="5400000">
                          <a:off x="0" y="0"/>
                          <a:ext cx="361950" cy="238125"/>
                        </a:xfrm>
                        <a:prstGeom prst="curvedUp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3DC5" id="Arrow: Curved Up 1073741858" o:spid="_x0000_s1026" type="#_x0000_t104" style="position:absolute;margin-left:281.1pt;margin-top:78.75pt;width:28.5pt;height:18.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" adj="14495,19824,5400" fillcolor="#4472c4 [3204]" strokecolor="white [3212]" strokeweight="1pt"/>
            </w:pict>
          </mc:Fallback>
        </mc:AlternateContent>
      </w:r>
      <w:r w:rsidR="007E5882">
        <w:rPr>
          <w:noProof/>
        </w:rPr>
        <mc:AlternateContent>
          <mc:Choice Requires="wps">
            <w:drawing>
              <wp:anchor distT="0" distB="0" distL="114300" distR="114300" simplePos="0" relativeHeight="251720704" behindDoc="0" locked="0" layoutInCell="1" allowOverlap="1" wp14:anchorId="21A7DB99" wp14:editId="21D60170">
                <wp:simplePos x="0" y="0"/>
                <wp:positionH relativeFrom="column">
                  <wp:posOffset>3728720</wp:posOffset>
                </wp:positionH>
                <wp:positionV relativeFrom="paragraph">
                  <wp:posOffset>1026605</wp:posOffset>
                </wp:positionV>
                <wp:extent cx="1833245" cy="433070"/>
                <wp:effectExtent l="0" t="0" r="14605" b="24130"/>
                <wp:wrapNone/>
                <wp:docPr id="1073741856" name="Rectangle 1073741856"/>
                <wp:cNvGraphicFramePr/>
                <a:graphic xmlns:a="http://schemas.openxmlformats.org/drawingml/2006/main">
                  <a:graphicData uri="http://schemas.microsoft.com/office/word/2010/wordprocessingShape">
                    <wps:wsp>
                      <wps:cNvSpPr/>
                      <wps:spPr>
                        <a:xfrm>
                          <a:off x="0" y="0"/>
                          <a:ext cx="1833245" cy="43307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D1ACCB2" w14:textId="606717E5" w:rsidR="00402B50" w:rsidRPr="007E5882" w:rsidRDefault="00402B50" w:rsidP="001C1F1C">
                            <w:pPr>
                              <w:jc w:val="right"/>
                              <w:rPr>
                                <w:rFonts w:ascii="EYInterstate Light" w:hAnsi="EYInterstate Light"/>
                                <w:sz w:val="20"/>
                                <w:szCs w:val="20"/>
                              </w:rPr>
                            </w:pPr>
                            <w:r w:rsidRPr="007E5882">
                              <w:rPr>
                                <w:rFonts w:ascii="EYInterstate Light" w:eastAsia="EYInterstate Light" w:hAnsi="EYInterstate Light" w:cs="EYInterstate Light"/>
                                <w:sz w:val="20"/>
                                <w:szCs w:val="20"/>
                                <w:lang w:val="en-GB"/>
                              </w:rPr>
                              <w:t>CPL Article 754. (4) and Article 804.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DB99" id="Rectangle 1073741856" o:spid="_x0000_s1059" style="position:absolute;margin-left:293.6pt;margin-top:80.85pt;width:144.35pt;height:3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" fillcolor="white [3201]" strokecolor="#4472c4 [3204]" strokeweight="1pt">
                <v:textbox>
                  <w:txbxContent>
                    <w:p w14:paraId="4D1ACCB2" w14:textId="606717E5" w:rsidR="00402B50" w:rsidRPr="007E5882" w:rsidRDefault="00402B50" w:rsidP="001C1F1C">
                      <w:pPr>
                        <w:jc w:val="right"/>
                        <w:rPr>
                          <w:rFonts w:ascii="EYInterstate Light" w:hAnsi="EYInterstate Light"/>
                          <w:sz w:val="20"/>
                          <w:szCs w:val="20"/>
                        </w:rPr>
                      </w:pPr>
                      <w:r w:rsidRPr="007E5882">
                        <w:rPr>
                          <w:rFonts w:ascii="EYInterstate Light" w:eastAsia="EYInterstate Light" w:hAnsi="EYInterstate Light" w:cs="EYInterstate Light"/>
                          <w:sz w:val="20"/>
                          <w:szCs w:val="20"/>
                          <w:lang w:val="en-GB"/>
                        </w:rPr>
                        <w:t>CPL Article 754. (4) and Article 804. (1)</w:t>
                      </w:r>
                    </w:p>
                  </w:txbxContent>
                </v:textbox>
              </v:rect>
            </w:pict>
          </mc:Fallback>
        </mc:AlternateContent>
      </w:r>
      <w:r w:rsidR="007E5882">
        <w:rPr>
          <w:noProof/>
        </w:rPr>
        <mc:AlternateContent>
          <mc:Choice Requires="wps">
            <w:drawing>
              <wp:anchor distT="0" distB="0" distL="114300" distR="114300" simplePos="0" relativeHeight="251718656" behindDoc="0" locked="0" layoutInCell="1" allowOverlap="1" wp14:anchorId="17B81E07" wp14:editId="3BF2EF3D">
                <wp:simplePos x="0" y="0"/>
                <wp:positionH relativeFrom="column">
                  <wp:posOffset>1413164</wp:posOffset>
                </wp:positionH>
                <wp:positionV relativeFrom="paragraph">
                  <wp:posOffset>1177339</wp:posOffset>
                </wp:positionV>
                <wp:extent cx="1738468" cy="257175"/>
                <wp:effectExtent l="0" t="0" r="14605" b="28575"/>
                <wp:wrapNone/>
                <wp:docPr id="1073741854" name="Rectangle 1073741854"/>
                <wp:cNvGraphicFramePr/>
                <a:graphic xmlns:a="http://schemas.openxmlformats.org/drawingml/2006/main">
                  <a:graphicData uri="http://schemas.microsoft.com/office/word/2010/wordprocessingShape">
                    <wps:wsp>
                      <wps:cNvSpPr/>
                      <wps:spPr>
                        <a:xfrm>
                          <a:off x="0" y="0"/>
                          <a:ext cx="1738468" cy="2571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BEA0E2B" w14:textId="13EA0155" w:rsidR="00402B50" w:rsidRPr="007E5882" w:rsidRDefault="00402B50" w:rsidP="007E5882">
                            <w:pPr>
                              <w:jc w:val="right"/>
                              <w:rPr>
                                <w:rFonts w:ascii="EYInterstate Light" w:hAnsi="EYInterstate Light"/>
                                <w:sz w:val="20"/>
                                <w:szCs w:val="20"/>
                              </w:rPr>
                            </w:pPr>
                            <w:r w:rsidRPr="007E5882">
                              <w:rPr>
                                <w:rFonts w:ascii="EYInterstate Light" w:eastAsia="EYInterstate Light" w:hAnsi="EYInterstate Light" w:cs="EYInterstate Light"/>
                                <w:sz w:val="20"/>
                                <w:szCs w:val="20"/>
                                <w:lang w:val="en-GB"/>
                              </w:rPr>
                              <w:t xml:space="preserve">CPL Article 754. </w:t>
                            </w:r>
                            <w:r>
                              <w:rPr>
                                <w:rFonts w:ascii="EYInterstate Light" w:eastAsia="EYInterstate Light" w:hAnsi="EYInterstate Light" w:cs="EYInterstate Light"/>
                                <w:sz w:val="20"/>
                                <w:szCs w:val="20"/>
                                <w:lang w:val="en-GB"/>
                              </w:rPr>
                              <w:t>a</w:t>
                            </w:r>
                            <w:r w:rsidRPr="007E5882">
                              <w:rPr>
                                <w:rFonts w:ascii="EYInterstate Light" w:eastAsia="EYInterstate Light" w:hAnsi="EYInterstate Light" w:cs="EYInterstate Light"/>
                                <w:sz w:val="20"/>
                                <w:szCs w:val="20"/>
                                <w:lang w:val="en-GB"/>
                              </w:rPr>
                              <w:t>nd</w:t>
                            </w:r>
                            <w:r>
                              <w:rPr>
                                <w:rFonts w:ascii="EYInterstate Light" w:eastAsia="EYInterstate Light" w:hAnsi="EYInterstate Light" w:cs="EYInterstate Light"/>
                                <w:sz w:val="20"/>
                                <w:szCs w:val="20"/>
                                <w:lang w:val="en-GB"/>
                              </w:rPr>
                              <w:t xml:space="preserve"> 8</w:t>
                            </w:r>
                            <w:r w:rsidRPr="007E5882">
                              <w:rPr>
                                <w:rFonts w:ascii="EYInterstate Light" w:eastAsia="EYInterstate Light" w:hAnsi="EYInterstate Light" w:cs="EYInterstate Light"/>
                                <w:sz w:val="20"/>
                                <w:szCs w:val="20"/>
                                <w:lang w:val="en-GB"/>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81E07" id="Rectangle 1073741854" o:spid="_x0000_s1060" style="position:absolute;margin-left:111.25pt;margin-top:92.7pt;width:136.9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" fillcolor="white [3201]" strokecolor="#4472c4 [3204]" strokeweight="1pt">
                <v:textbox>
                  <w:txbxContent>
                    <w:p w14:paraId="6BEA0E2B" w14:textId="13EA0155" w:rsidR="00402B50" w:rsidRPr="007E5882" w:rsidRDefault="00402B50" w:rsidP="007E5882">
                      <w:pPr>
                        <w:jc w:val="right"/>
                        <w:rPr>
                          <w:rFonts w:ascii="EYInterstate Light" w:hAnsi="EYInterstate Light"/>
                          <w:sz w:val="20"/>
                          <w:szCs w:val="20"/>
                        </w:rPr>
                      </w:pPr>
                      <w:r w:rsidRPr="007E5882">
                        <w:rPr>
                          <w:rFonts w:ascii="EYInterstate Light" w:eastAsia="EYInterstate Light" w:hAnsi="EYInterstate Light" w:cs="EYInterstate Light"/>
                          <w:sz w:val="20"/>
                          <w:szCs w:val="20"/>
                          <w:lang w:val="en-GB"/>
                        </w:rPr>
                        <w:t xml:space="preserve">CPL Article 754. </w:t>
                      </w:r>
                      <w:r>
                        <w:rPr>
                          <w:rFonts w:ascii="EYInterstate Light" w:eastAsia="EYInterstate Light" w:hAnsi="EYInterstate Light" w:cs="EYInterstate Light"/>
                          <w:sz w:val="20"/>
                          <w:szCs w:val="20"/>
                          <w:lang w:val="en-GB"/>
                        </w:rPr>
                        <w:t>a</w:t>
                      </w:r>
                      <w:r w:rsidRPr="007E5882">
                        <w:rPr>
                          <w:rFonts w:ascii="EYInterstate Light" w:eastAsia="EYInterstate Light" w:hAnsi="EYInterstate Light" w:cs="EYInterstate Light"/>
                          <w:sz w:val="20"/>
                          <w:szCs w:val="20"/>
                          <w:lang w:val="en-GB"/>
                        </w:rPr>
                        <w:t>nd</w:t>
                      </w:r>
                      <w:r>
                        <w:rPr>
                          <w:rFonts w:ascii="EYInterstate Light" w:eastAsia="EYInterstate Light" w:hAnsi="EYInterstate Light" w:cs="EYInterstate Light"/>
                          <w:sz w:val="20"/>
                          <w:szCs w:val="20"/>
                          <w:lang w:val="en-GB"/>
                        </w:rPr>
                        <w:t xml:space="preserve"> 8</w:t>
                      </w:r>
                      <w:r w:rsidRPr="007E5882">
                        <w:rPr>
                          <w:rFonts w:ascii="EYInterstate Light" w:eastAsia="EYInterstate Light" w:hAnsi="EYInterstate Light" w:cs="EYInterstate Light"/>
                          <w:sz w:val="20"/>
                          <w:szCs w:val="20"/>
                          <w:lang w:val="en-GB"/>
                        </w:rPr>
                        <w:t>04.</w:t>
                      </w:r>
                    </w:p>
                  </w:txbxContent>
                </v:textbox>
              </v:rect>
            </w:pict>
          </mc:Fallback>
        </mc:AlternateContent>
      </w:r>
      <w:r w:rsidR="007E5882" w:rsidRPr="00007BD4">
        <w:rPr>
          <w:rFonts w:ascii="EYInterstate Light" w:hAnsi="EYInterstate Light" w:cs="Times New Roman"/>
          <w:i/>
          <w:noProof/>
        </w:rPr>
        <mc:AlternateContent>
          <mc:Choice Requires="wps">
            <w:drawing>
              <wp:anchor distT="0" distB="0" distL="114300" distR="114300" simplePos="0" relativeHeight="251717632" behindDoc="0" locked="0" layoutInCell="1" allowOverlap="1" wp14:anchorId="6D834E79" wp14:editId="1C358129">
                <wp:simplePos x="0" y="0"/>
                <wp:positionH relativeFrom="column">
                  <wp:posOffset>-313459</wp:posOffset>
                </wp:positionH>
                <wp:positionV relativeFrom="paragraph">
                  <wp:posOffset>163236</wp:posOffset>
                </wp:positionV>
                <wp:extent cx="1381125" cy="2772674"/>
                <wp:effectExtent l="19050" t="19050" r="28575" b="27940"/>
                <wp:wrapNone/>
                <wp:docPr id="1073741853" name="Rectangle 1073741853"/>
                <wp:cNvGraphicFramePr/>
                <a:graphic xmlns:a="http://schemas.openxmlformats.org/drawingml/2006/main">
                  <a:graphicData uri="http://schemas.microsoft.com/office/word/2010/wordprocessingShape">
                    <wps:wsp>
                      <wps:cNvSpPr/>
                      <wps:spPr>
                        <a:xfrm>
                          <a:off x="0" y="0"/>
                          <a:ext cx="1381125" cy="2772674"/>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4C0D5" w14:textId="21D5941A" w:rsidR="00402B50" w:rsidRPr="007E5882" w:rsidRDefault="00402B50" w:rsidP="001C1F1C">
                            <w:pPr>
                              <w:jc w:val="both"/>
                              <w:rPr>
                                <w:rFonts w:ascii="EYInterstate Light" w:hAnsi="EYInterstate Light"/>
                                <w:color w:val="000000" w:themeColor="text1"/>
                                <w:sz w:val="20"/>
                                <w:szCs w:val="20"/>
                                <w:lang w:val="en-GB"/>
                                <w14:textOutline w14:w="9525" w14:cap="rnd" w14:cmpd="sng" w14:algn="ctr">
                                  <w14:noFill/>
                                  <w14:prstDash w14:val="solid"/>
                                  <w14:bevel/>
                                </w14:textOutline>
                              </w:rPr>
                            </w:pPr>
                            <w:r w:rsidRPr="007E5882">
                              <w:rPr>
                                <w:rFonts w:ascii="EYInterstate Light" w:hAnsi="EYInterstate Light"/>
                                <w:color w:val="000000" w:themeColor="text1"/>
                                <w:sz w:val="20"/>
                                <w:szCs w:val="20"/>
                                <w:lang w:val="en-GB"/>
                                <w14:textOutline w14:w="9525" w14:cap="rnd" w14:cmpd="sng" w14:algn="ctr">
                                  <w14:noFill/>
                                  <w14:prstDash w14:val="solid"/>
                                  <w14:bevel/>
                                </w14:textOutline>
                              </w:rPr>
                              <w:t>Article 12 of Framework Decision 2008/947 stipulates that a decision must be taken within 60 days on whether or not to recognize the judgment/ probation decision and whether to take responsibility for supervising the probation measures and/or alternative sanctions.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4E79" id="Rectangle 1073741853" o:spid="_x0000_s1061" style="position:absolute;margin-left:-24.7pt;margin-top:12.85pt;width:108.75pt;height:21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" fillcolor="white [3212]" strokecolor="red" strokeweight="2.25pt">
                <v:textbox>
                  <w:txbxContent>
                    <w:p w14:paraId="4CA4C0D5" w14:textId="21D5941A" w:rsidR="00402B50" w:rsidRPr="007E5882" w:rsidRDefault="00402B50" w:rsidP="001C1F1C">
                      <w:pPr>
                        <w:jc w:val="both"/>
                        <w:rPr>
                          <w:rFonts w:ascii="EYInterstate Light" w:hAnsi="EYInterstate Light"/>
                          <w:color w:val="000000" w:themeColor="text1"/>
                          <w:sz w:val="20"/>
                          <w:szCs w:val="20"/>
                          <w:lang w:val="en-GB"/>
                          <w14:textOutline w14:w="9525" w14:cap="rnd" w14:cmpd="sng" w14:algn="ctr">
                            <w14:noFill/>
                            <w14:prstDash w14:val="solid"/>
                            <w14:bevel/>
                          </w14:textOutline>
                        </w:rPr>
                      </w:pPr>
                      <w:r w:rsidRPr="007E5882">
                        <w:rPr>
                          <w:rFonts w:ascii="EYInterstate Light" w:hAnsi="EYInterstate Light"/>
                          <w:color w:val="000000" w:themeColor="text1"/>
                          <w:sz w:val="20"/>
                          <w:szCs w:val="20"/>
                          <w:lang w:val="en-GB"/>
                          <w14:textOutline w14:w="9525" w14:cap="rnd" w14:cmpd="sng" w14:algn="ctr">
                            <w14:noFill/>
                            <w14:prstDash w14:val="solid"/>
                            <w14:bevel/>
                          </w14:textOutline>
                        </w:rPr>
                        <w:t>Article 12 of Framework Decision 2008/947 stipulates that a decision must be taken within 60 days on whether or not to recognize the judgment/ probation decision and whether to take responsibility for supervising the probation measures and/or alternative sanctions.</w:t>
                      </w:r>
                    </w:p>
                  </w:txbxContent>
                </v:textbox>
              </v:rect>
            </w:pict>
          </mc:Fallback>
        </mc:AlternateContent>
      </w:r>
      <w:r w:rsidR="001C1F1C">
        <w:rPr>
          <w:noProof/>
        </w:rPr>
        <mc:AlternateContent>
          <mc:Choice Requires="wps">
            <w:drawing>
              <wp:anchor distT="0" distB="0" distL="114300" distR="114300" simplePos="0" relativeHeight="251729920" behindDoc="0" locked="0" layoutInCell="1" allowOverlap="1" wp14:anchorId="19BDCBAD" wp14:editId="6C9935CD">
                <wp:simplePos x="0" y="0"/>
                <wp:positionH relativeFrom="column">
                  <wp:posOffset>6715125</wp:posOffset>
                </wp:positionH>
                <wp:positionV relativeFrom="paragraph">
                  <wp:posOffset>3131185</wp:posOffset>
                </wp:positionV>
                <wp:extent cx="1314450" cy="443965"/>
                <wp:effectExtent l="0" t="0" r="19050" b="13335"/>
                <wp:wrapNone/>
                <wp:docPr id="1073741866" name="Rectangle 1073741866"/>
                <wp:cNvGraphicFramePr/>
                <a:graphic xmlns:a="http://schemas.openxmlformats.org/drawingml/2006/main">
                  <a:graphicData uri="http://schemas.microsoft.com/office/word/2010/wordprocessingShape">
                    <wps:wsp>
                      <wps:cNvSpPr/>
                      <wps:spPr>
                        <a:xfrm>
                          <a:off x="0" y="0"/>
                          <a:ext cx="1314450" cy="4439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FA0E288" w14:textId="7B24C8C6" w:rsidR="00402B50" w:rsidRPr="00190C42" w:rsidRDefault="00402B50" w:rsidP="001C1F1C">
                            <w:pPr>
                              <w:jc w:val="right"/>
                              <w:rPr>
                                <w:rFonts w:ascii="EYInterstate Light" w:hAnsi="EYInterstate Light"/>
                                <w:sz w:val="20"/>
                                <w:szCs w:val="20"/>
                              </w:rPr>
                            </w:pPr>
                            <w:r w:rsidRPr="00190C42">
                              <w:rPr>
                                <w:rFonts w:ascii="EYInterstate Light" w:eastAsia="EYInterstate Light" w:hAnsi="EYInterstate Light" w:cs="EYInterstate Light"/>
                                <w:sz w:val="20"/>
                                <w:szCs w:val="20"/>
                                <w:lang w:val="en-GB"/>
                              </w:rPr>
                              <w:t>CPL Article 760., 802. and 805.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DCBAD" id="Rectangle 1073741866" o:spid="_x0000_s1062" style="position:absolute;margin-left:528.75pt;margin-top:246.55pt;width:103.5pt;height:3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" fillcolor="white [3201]" strokecolor="#4472c4 [3204]" strokeweight="1pt">
                <v:textbox>
                  <w:txbxContent>
                    <w:p w14:paraId="5FA0E288" w14:textId="7B24C8C6" w:rsidR="00402B50" w:rsidRPr="00190C42" w:rsidRDefault="00402B50" w:rsidP="001C1F1C">
                      <w:pPr>
                        <w:jc w:val="right"/>
                        <w:rPr>
                          <w:rFonts w:ascii="EYInterstate Light" w:hAnsi="EYInterstate Light"/>
                          <w:sz w:val="20"/>
                          <w:szCs w:val="20"/>
                        </w:rPr>
                      </w:pPr>
                      <w:r w:rsidRPr="00190C42">
                        <w:rPr>
                          <w:rFonts w:ascii="EYInterstate Light" w:eastAsia="EYInterstate Light" w:hAnsi="EYInterstate Light" w:cs="EYInterstate Light"/>
                          <w:sz w:val="20"/>
                          <w:szCs w:val="20"/>
                          <w:lang w:val="en-GB"/>
                        </w:rPr>
                        <w:t>CPL Article 760., 802. and 805.</w:t>
                      </w:r>
                    </w:p>
                  </w:txbxContent>
                </v:textbox>
              </v:rect>
            </w:pict>
          </mc:Fallback>
        </mc:AlternateContent>
      </w:r>
      <w:r w:rsidR="001C1F1C">
        <w:rPr>
          <w:noProof/>
        </w:rPr>
        <mc:AlternateContent>
          <mc:Choice Requires="wps">
            <w:drawing>
              <wp:anchor distT="0" distB="0" distL="114300" distR="114300" simplePos="0" relativeHeight="251726848" behindDoc="0" locked="0" layoutInCell="1" allowOverlap="1" wp14:anchorId="52FADE2F" wp14:editId="12CEA5C3">
                <wp:simplePos x="0" y="0"/>
                <wp:positionH relativeFrom="column">
                  <wp:posOffset>605154</wp:posOffset>
                </wp:positionH>
                <wp:positionV relativeFrom="paragraph">
                  <wp:posOffset>3126105</wp:posOffset>
                </wp:positionV>
                <wp:extent cx="666115" cy="336274"/>
                <wp:effectExtent l="12700" t="0" r="51435" b="13335"/>
                <wp:wrapNone/>
                <wp:docPr id="1073741863" name="Arrow: Curved Up 1073741863"/>
                <wp:cNvGraphicFramePr/>
                <a:graphic xmlns:a="http://schemas.openxmlformats.org/drawingml/2006/main">
                  <a:graphicData uri="http://schemas.microsoft.com/office/word/2010/wordprocessingShape">
                    <wps:wsp>
                      <wps:cNvSpPr/>
                      <wps:spPr>
                        <a:xfrm rot="5864635">
                          <a:off x="0" y="0"/>
                          <a:ext cx="666115" cy="336274"/>
                        </a:xfrm>
                        <a:prstGeom prst="curved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5AE0F" id="Arrow: Curved Up 1073741863" o:spid="_x0000_s1026" type="#_x0000_t104" style="position:absolute;margin-left:47.65pt;margin-top:246.15pt;width:52.45pt;height:26.5pt;rotation:6405745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" adj="16148,20237,5400" fillcolor="#4472c4 [3204]" stroked="f" strokeweight="1pt"/>
            </w:pict>
          </mc:Fallback>
        </mc:AlternateContent>
      </w:r>
      <w:r w:rsidR="001C1F1C" w:rsidRPr="00403A1F">
        <w:rPr>
          <w:rFonts w:ascii="EYInterstate Light" w:hAnsi="EYInterstate Light" w:cs="Times New Roman"/>
          <w:b/>
          <w:noProof/>
        </w:rPr>
        <w:drawing>
          <wp:inline distT="0" distB="0" distL="0" distR="0" wp14:anchorId="2EF21E8C" wp14:editId="0E1C3E79">
            <wp:extent cx="9201150" cy="4987925"/>
            <wp:effectExtent l="0" t="38100" r="0" b="22225"/>
            <wp:docPr id="1073741851" name="Diagram 10737418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010A91E" w14:textId="77777777" w:rsidR="00BF24F3" w:rsidRDefault="00BF24F3" w:rsidP="007F1876">
      <w:pPr>
        <w:jc w:val="both"/>
        <w:rPr>
          <w:rFonts w:ascii="EYInterstate Light" w:hAnsi="EYInterstate Light" w:cs="Times New Roman"/>
          <w:lang w:val="en-GB"/>
        </w:rPr>
        <w:sectPr w:rsidR="00BF24F3" w:rsidSect="00190C42">
          <w:pgSz w:w="16838" w:h="11906" w:orient="landscape"/>
          <w:pgMar w:top="1418" w:right="1440" w:bottom="1702" w:left="1440" w:header="708" w:footer="708" w:gutter="0"/>
          <w:cols w:space="708"/>
          <w:titlePg/>
          <w:docGrid w:linePitch="360"/>
        </w:sectPr>
      </w:pPr>
    </w:p>
    <w:p w14:paraId="18B180B9" w14:textId="20F375D1" w:rsidR="007674DA" w:rsidRPr="007674DA" w:rsidRDefault="00C6530D" w:rsidP="00D133C9">
      <w:pPr>
        <w:pStyle w:val="ListParagraph"/>
        <w:numPr>
          <w:ilvl w:val="1"/>
          <w:numId w:val="1"/>
        </w:numPr>
        <w:jc w:val="both"/>
        <w:outlineLvl w:val="1"/>
        <w:rPr>
          <w:rFonts w:ascii="EYInterstate Light" w:hAnsi="EYInterstate Light" w:cs="Times New Roman"/>
          <w:b/>
          <w:lang w:val="en-GB"/>
        </w:rPr>
      </w:pPr>
      <w:bookmarkStart w:id="51" w:name="_Toc47380083"/>
      <w:bookmarkStart w:id="52" w:name="_Hlk42835034"/>
      <w:r w:rsidRPr="00C6530D">
        <w:rPr>
          <w:rFonts w:ascii="EYInterstate Light" w:hAnsi="EYInterstate Light" w:cs="Times New Roman"/>
          <w:b/>
          <w:lang w:val="en-GB"/>
        </w:rPr>
        <w:lastRenderedPageBreak/>
        <w:t>Statistics on</w:t>
      </w:r>
      <w:r>
        <w:rPr>
          <w:rFonts w:ascii="EYInterstate Light" w:hAnsi="EYInterstate Light" w:cs="Times New Roman"/>
          <w:b/>
          <w:lang w:val="en-GB"/>
        </w:rPr>
        <w:t xml:space="preserve"> </w:t>
      </w:r>
      <w:r w:rsidRPr="00C6530D">
        <w:rPr>
          <w:rFonts w:ascii="EYInterstate Light" w:hAnsi="EYInterstate Light" w:cs="Times New Roman"/>
          <w:b/>
          <w:lang w:val="en-GB"/>
        </w:rPr>
        <w:t>received, sent and executed requests for enforcement of sentences in connection with the Framework Decisions, for 2018 and 2019, for Latvia, Lithuania, Croatia</w:t>
      </w:r>
      <w:bookmarkEnd w:id="51"/>
    </w:p>
    <w:tbl>
      <w:tblPr>
        <w:tblStyle w:val="GridTable6Colorful-Accent12"/>
        <w:tblW w:w="0" w:type="auto"/>
        <w:tblInd w:w="0" w:type="dxa"/>
        <w:tblLayout w:type="fixed"/>
        <w:tblLook w:val="04A0" w:firstRow="1" w:lastRow="0" w:firstColumn="1" w:lastColumn="0" w:noHBand="0" w:noVBand="1"/>
      </w:tblPr>
      <w:tblGrid>
        <w:gridCol w:w="2138"/>
        <w:gridCol w:w="1958"/>
        <w:gridCol w:w="1711"/>
        <w:gridCol w:w="1276"/>
        <w:gridCol w:w="3402"/>
        <w:gridCol w:w="1443"/>
        <w:gridCol w:w="1959"/>
      </w:tblGrid>
      <w:tr w:rsidR="00074B3B" w:rsidRPr="00074B3B" w14:paraId="05B19DBF" w14:textId="77777777" w:rsidTr="00074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7"/>
            <w:tcBorders>
              <w:top w:val="single" w:sz="4" w:space="0" w:color="8EAADB" w:themeColor="accent1" w:themeTint="99"/>
              <w:left w:val="single" w:sz="4" w:space="0" w:color="8EAADB" w:themeColor="accent1" w:themeTint="99"/>
              <w:right w:val="single" w:sz="4" w:space="0" w:color="8EAADB" w:themeColor="accent1" w:themeTint="99"/>
            </w:tcBorders>
          </w:tcPr>
          <w:bookmarkEnd w:id="52"/>
          <w:p w14:paraId="5019B7EB" w14:textId="5B75ED59" w:rsidR="00074B3B" w:rsidRPr="00074B3B" w:rsidRDefault="00074B3B" w:rsidP="00074B3B">
            <w:pPr>
              <w:jc w:val="center"/>
              <w:rPr>
                <w:rFonts w:ascii="EYInterstate Light" w:hAnsi="EYInterstate Light"/>
                <w:lang w:val="en-GB"/>
              </w:rPr>
            </w:pPr>
            <w:r w:rsidRPr="00074B3B">
              <w:rPr>
                <w:rFonts w:ascii="EYInterstate Light" w:hAnsi="EYInterstate Light"/>
                <w:lang w:val="en-GB"/>
              </w:rPr>
              <w:t>Framework Decision 2008/909</w:t>
            </w:r>
          </w:p>
        </w:tc>
      </w:tr>
      <w:tr w:rsidR="00074B3B" w:rsidRPr="00074B3B" w14:paraId="59664BB0"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7"/>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9FD6708" w14:textId="561F6006" w:rsidR="00074B3B" w:rsidRPr="00074B3B" w:rsidRDefault="00074B3B" w:rsidP="00074B3B">
            <w:pPr>
              <w:jc w:val="center"/>
              <w:rPr>
                <w:rFonts w:ascii="EYInterstate Light" w:hAnsi="EYInterstate Light"/>
                <w:lang w:val="en-GB"/>
              </w:rPr>
            </w:pPr>
            <w:r w:rsidRPr="00074B3B">
              <w:rPr>
                <w:rFonts w:ascii="EYInterstate Light" w:hAnsi="EYInterstate Light"/>
                <w:lang w:val="en-GB"/>
              </w:rPr>
              <w:t>2018</w:t>
            </w:r>
          </w:p>
        </w:tc>
      </w:tr>
      <w:tr w:rsidR="00074B3B" w:rsidRPr="00074B3B" w14:paraId="5D1B3DA9" w14:textId="77777777" w:rsidTr="00074B3B">
        <w:tc>
          <w:tcPr>
            <w:cnfStyle w:val="001000000000" w:firstRow="0" w:lastRow="0" w:firstColumn="1" w:lastColumn="0" w:oddVBand="0" w:evenVBand="0" w:oddHBand="0" w:evenHBand="0" w:firstRowFirstColumn="0" w:firstRowLastColumn="0" w:lastRowFirstColumn="0" w:lastRowLastColumn="0"/>
            <w:tcW w:w="2138" w:type="dxa"/>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FFFFFF" w:themeFill="background1"/>
            <w:vAlign w:val="center"/>
          </w:tcPr>
          <w:p w14:paraId="4472781A" w14:textId="763FFEE8" w:rsidR="00074B3B" w:rsidRPr="00074B3B" w:rsidRDefault="00074B3B" w:rsidP="00074B3B">
            <w:pPr>
              <w:jc w:val="center"/>
              <w:rPr>
                <w:rFonts w:ascii="EYInterstate Light" w:hAnsi="EYInterstate Light"/>
                <w:i/>
                <w:iCs/>
                <w:lang w:val="en-GB"/>
              </w:rPr>
            </w:pPr>
            <w:r w:rsidRPr="00074B3B">
              <w:rPr>
                <w:rFonts w:ascii="EYInterstate Light" w:hAnsi="EYInterstate Light"/>
                <w:i/>
                <w:iCs/>
                <w:lang w:val="en-GB"/>
              </w:rPr>
              <w:t>Partner Country</w:t>
            </w:r>
          </w:p>
        </w:tc>
        <w:tc>
          <w:tcPr>
            <w:tcW w:w="4945"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6765D20" w14:textId="2CCAA51A"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eastAsia="EYInterstate Light" w:hAnsi="EYInterstate Light" w:cs="EYInterstate Light"/>
                <w:b/>
                <w:bCs/>
                <w:lang w:val="en-GB"/>
              </w:rPr>
            </w:pPr>
            <w:r w:rsidRPr="00074B3B">
              <w:rPr>
                <w:rFonts w:ascii="EYInterstate Light" w:hAnsi="EYInterstate Light"/>
                <w:b/>
                <w:bCs/>
                <w:lang w:val="en-GB"/>
              </w:rPr>
              <w:t>Requests sent by Partner Countries to EU Member States</w:t>
            </w:r>
          </w:p>
        </w:tc>
        <w:tc>
          <w:tcPr>
            <w:tcW w:w="6804"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5DF931B" w14:textId="1CA39C05"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eastAsia="EYInterstate Light" w:hAnsi="EYInterstate Light" w:cs="EYInterstate Light"/>
                <w:b/>
                <w:bCs/>
                <w:lang w:val="en-GB"/>
              </w:rPr>
              <w:t>Requests sent by EU Member States to Partner Countries</w:t>
            </w:r>
          </w:p>
        </w:tc>
      </w:tr>
      <w:tr w:rsidR="00074B3B" w:rsidRPr="00074B3B" w14:paraId="046AC42B"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vAlign w:val="center"/>
          </w:tcPr>
          <w:p w14:paraId="791967D7" w14:textId="77777777" w:rsidR="00074B3B" w:rsidRPr="00074B3B" w:rsidRDefault="00074B3B" w:rsidP="00074B3B">
            <w:pPr>
              <w:jc w:val="center"/>
              <w:rPr>
                <w:rFonts w:ascii="EYInterstate Light" w:hAnsi="EYInterstate Light"/>
                <w:i/>
                <w:iCs/>
                <w:lang w:val="en-GB"/>
              </w:rPr>
            </w:pP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EB18F13" w14:textId="663278C6"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EU Member State to which the request is sent</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CCAC25D" w14:textId="1E2878CF"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Quantity</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98F4A4A" w14:textId="1092DE2E"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Execution</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921F74A" w14:textId="3BF385F5"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EU Member State from which the request is received</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71895C4" w14:textId="3430BABC"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 xml:space="preserve">Quantity </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5366FC6" w14:textId="10B874BE"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Execution</w:t>
            </w:r>
          </w:p>
        </w:tc>
      </w:tr>
      <w:tr w:rsidR="00074B3B" w:rsidRPr="00074B3B" w14:paraId="67D58161" w14:textId="77777777" w:rsidTr="00074B3B">
        <w:tc>
          <w:tcPr>
            <w:cnfStyle w:val="001000000000" w:firstRow="0" w:lastRow="0" w:firstColumn="1" w:lastColumn="0" w:oddVBand="0" w:evenVBand="0" w:oddHBand="0" w:evenHBand="0" w:firstRowFirstColumn="0" w:firstRowLastColumn="0" w:lastRowFirstColumn="0" w:lastRowLastColumn="0"/>
            <w:tcW w:w="2138" w:type="dxa"/>
            <w:vMerge w:val="restart"/>
            <w:tcBorders>
              <w:top w:val="single" w:sz="4" w:space="0" w:color="8EAADB" w:themeColor="accent1" w:themeTint="99"/>
              <w:left w:val="single" w:sz="4" w:space="0" w:color="8EAADB" w:themeColor="accent1" w:themeTint="99"/>
              <w:right w:val="single" w:sz="4" w:space="0" w:color="8EAADB" w:themeColor="accent1" w:themeTint="99"/>
            </w:tcBorders>
            <w:vAlign w:val="center"/>
          </w:tcPr>
          <w:p w14:paraId="0EF452CE" w14:textId="6EA5E0AA" w:rsidR="00074B3B" w:rsidRPr="00074B3B" w:rsidRDefault="00074B3B" w:rsidP="00074B3B">
            <w:pPr>
              <w:jc w:val="center"/>
              <w:rPr>
                <w:rFonts w:ascii="EYInterstate Light" w:hAnsi="EYInterstate Light"/>
                <w:i/>
                <w:iCs/>
                <w:lang w:val="en-GB"/>
              </w:rPr>
            </w:pPr>
            <w:r w:rsidRPr="00074B3B">
              <w:rPr>
                <w:rFonts w:ascii="EYInterstate Light" w:hAnsi="EYInterstate Light"/>
                <w:i/>
                <w:iCs/>
                <w:lang w:val="en-GB"/>
              </w:rPr>
              <w:t>Latvia</w:t>
            </w: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E19709E" w14:textId="7862ED03"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Germany</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10237B0"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1</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D1F300F"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083701E" w14:textId="7C5A4FA3"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Czech Republic</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D70D902"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1</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D41FEB6"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69817D95"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04D14A6C" w14:textId="77777777" w:rsidR="00074B3B" w:rsidRPr="00074B3B" w:rsidRDefault="00074B3B" w:rsidP="00074B3B">
            <w:pPr>
              <w:jc w:val="center"/>
              <w:rPr>
                <w:rFonts w:ascii="EYInterstate Light" w:hAnsi="EYInterstate Light"/>
                <w:i/>
                <w:iCs/>
                <w:lang w:val="en-GB"/>
              </w:rPr>
            </w:pP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C20BF17" w14:textId="3728C9FF"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Estonia</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F4FB57D"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6</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F2580B"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F28A3D2" w14:textId="78E16926"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Germany</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52172A7"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1</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F382F75"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6EFA8E87" w14:textId="77777777" w:rsidTr="00074B3B">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27BBB46B" w14:textId="77777777" w:rsidR="00074B3B" w:rsidRPr="00074B3B" w:rsidRDefault="00074B3B" w:rsidP="00074B3B">
            <w:pPr>
              <w:jc w:val="center"/>
              <w:rPr>
                <w:rFonts w:ascii="EYInterstate Light" w:hAnsi="EYInterstate Light"/>
                <w:i/>
                <w:iCs/>
                <w:lang w:val="en-GB"/>
              </w:rPr>
            </w:pP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70526F0" w14:textId="5336C128"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Ireland</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BB3BC9F"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1</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9580E21"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222F72E" w14:textId="38F9C2E3"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Denmark</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2718ED5"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2</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981432A"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6D62277D"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1D3ABD04" w14:textId="77777777" w:rsidR="00074B3B" w:rsidRPr="00074B3B" w:rsidRDefault="00074B3B" w:rsidP="00074B3B">
            <w:pPr>
              <w:jc w:val="center"/>
              <w:rPr>
                <w:rFonts w:ascii="EYInterstate Light" w:hAnsi="EYInterstate Light"/>
                <w:b w:val="0"/>
                <w:bCs w:val="0"/>
                <w:i/>
                <w:iCs/>
                <w:lang w:val="en-GB"/>
              </w:rPr>
            </w:pP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172128C" w14:textId="7B3D263A"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Lithuania</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03E8BBB"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2</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A835CFA"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C92A6B4" w14:textId="52EAB13C"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Estonia</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11236F7"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5</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2D3409A"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2EBD9051" w14:textId="77777777" w:rsidTr="00074B3B">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6991E00E" w14:textId="77777777" w:rsidR="00074B3B" w:rsidRPr="00074B3B" w:rsidRDefault="00074B3B" w:rsidP="00074B3B">
            <w:pPr>
              <w:jc w:val="center"/>
              <w:rPr>
                <w:rFonts w:ascii="EYInterstate Light" w:hAnsi="EYInterstate Light"/>
                <w:b w:val="0"/>
                <w:bCs w:val="0"/>
                <w:i/>
                <w:iCs/>
                <w:lang w:val="en-GB"/>
              </w:rPr>
            </w:pPr>
          </w:p>
        </w:tc>
        <w:tc>
          <w:tcPr>
            <w:tcW w:w="1958" w:type="dxa"/>
            <w:vMerge w:val="restart"/>
            <w:tcBorders>
              <w:top w:val="single" w:sz="4" w:space="0" w:color="8EAADB" w:themeColor="accent1" w:themeTint="99"/>
              <w:left w:val="single" w:sz="4" w:space="0" w:color="8EAADB" w:themeColor="accent1" w:themeTint="99"/>
              <w:right w:val="single" w:sz="4" w:space="0" w:color="8EAADB" w:themeColor="accent1" w:themeTint="99"/>
            </w:tcBorders>
            <w:vAlign w:val="center"/>
          </w:tcPr>
          <w:p w14:paraId="1C4D6210" w14:textId="201F269C"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United Kingdom</w:t>
            </w:r>
          </w:p>
        </w:tc>
        <w:tc>
          <w:tcPr>
            <w:tcW w:w="1711" w:type="dxa"/>
            <w:vMerge w:val="restart"/>
            <w:tcBorders>
              <w:top w:val="single" w:sz="4" w:space="0" w:color="8EAADB" w:themeColor="accent1" w:themeTint="99"/>
              <w:left w:val="single" w:sz="4" w:space="0" w:color="8EAADB" w:themeColor="accent1" w:themeTint="99"/>
              <w:right w:val="single" w:sz="4" w:space="0" w:color="8EAADB" w:themeColor="accent1" w:themeTint="99"/>
            </w:tcBorders>
            <w:vAlign w:val="center"/>
          </w:tcPr>
          <w:p w14:paraId="5FB7C5A5"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6</w:t>
            </w:r>
          </w:p>
        </w:tc>
        <w:tc>
          <w:tcPr>
            <w:tcW w:w="1276" w:type="dxa"/>
            <w:vMerge w:val="restart"/>
            <w:tcBorders>
              <w:top w:val="single" w:sz="4" w:space="0" w:color="8EAADB" w:themeColor="accent1" w:themeTint="99"/>
              <w:left w:val="single" w:sz="4" w:space="0" w:color="8EAADB" w:themeColor="accent1" w:themeTint="99"/>
              <w:right w:val="single" w:sz="4" w:space="0" w:color="8EAADB" w:themeColor="accent1" w:themeTint="99"/>
            </w:tcBorders>
          </w:tcPr>
          <w:p w14:paraId="28262FDF"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p w14:paraId="5C074B30"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EDC4DBA" w14:textId="0FC48B54"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Finland</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49E9185"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3</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2415097"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2FF72D1D"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395636A3" w14:textId="77777777" w:rsidR="00074B3B" w:rsidRPr="00074B3B" w:rsidRDefault="00074B3B" w:rsidP="00074B3B">
            <w:pPr>
              <w:jc w:val="center"/>
              <w:rPr>
                <w:rFonts w:ascii="EYInterstate Light" w:hAnsi="EYInterstate Light"/>
                <w:b w:val="0"/>
                <w:bCs w:val="0"/>
                <w:i/>
                <w:iCs/>
                <w:lang w:val="en-GB"/>
              </w:rPr>
            </w:pPr>
          </w:p>
        </w:tc>
        <w:tc>
          <w:tcPr>
            <w:tcW w:w="1958" w:type="dxa"/>
            <w:vMerge/>
            <w:tcBorders>
              <w:left w:val="single" w:sz="4" w:space="0" w:color="8EAADB" w:themeColor="accent1" w:themeTint="99"/>
              <w:right w:val="single" w:sz="4" w:space="0" w:color="8EAADB" w:themeColor="accent1" w:themeTint="99"/>
            </w:tcBorders>
            <w:vAlign w:val="center"/>
          </w:tcPr>
          <w:p w14:paraId="3B7AE26F"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p>
        </w:tc>
        <w:tc>
          <w:tcPr>
            <w:tcW w:w="1711" w:type="dxa"/>
            <w:vMerge/>
            <w:tcBorders>
              <w:left w:val="single" w:sz="4" w:space="0" w:color="8EAADB" w:themeColor="accent1" w:themeTint="99"/>
              <w:right w:val="single" w:sz="4" w:space="0" w:color="8EAADB" w:themeColor="accent1" w:themeTint="99"/>
            </w:tcBorders>
            <w:vAlign w:val="center"/>
          </w:tcPr>
          <w:p w14:paraId="744D8048"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1276" w:type="dxa"/>
            <w:vMerge/>
            <w:tcBorders>
              <w:left w:val="single" w:sz="4" w:space="0" w:color="8EAADB" w:themeColor="accent1" w:themeTint="99"/>
              <w:right w:val="single" w:sz="4" w:space="0" w:color="8EAADB" w:themeColor="accent1" w:themeTint="99"/>
            </w:tcBorders>
          </w:tcPr>
          <w:p w14:paraId="5C3F40B1"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1A1ADEE" w14:textId="74E74161"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Italy</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29A3EF5"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1</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6DF905"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472BCA70" w14:textId="77777777" w:rsidTr="00074B3B">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388A9018" w14:textId="77777777" w:rsidR="00074B3B" w:rsidRPr="00074B3B" w:rsidRDefault="00074B3B" w:rsidP="00074B3B">
            <w:pPr>
              <w:jc w:val="center"/>
              <w:rPr>
                <w:rFonts w:ascii="EYInterstate Light" w:hAnsi="EYInterstate Light"/>
                <w:b w:val="0"/>
                <w:bCs w:val="0"/>
                <w:i/>
                <w:iCs/>
                <w:lang w:val="en-GB"/>
              </w:rPr>
            </w:pPr>
          </w:p>
        </w:tc>
        <w:tc>
          <w:tcPr>
            <w:tcW w:w="1958" w:type="dxa"/>
            <w:vMerge/>
            <w:tcBorders>
              <w:left w:val="single" w:sz="4" w:space="0" w:color="8EAADB" w:themeColor="accent1" w:themeTint="99"/>
              <w:right w:val="single" w:sz="4" w:space="0" w:color="8EAADB" w:themeColor="accent1" w:themeTint="99"/>
            </w:tcBorders>
            <w:vAlign w:val="center"/>
          </w:tcPr>
          <w:p w14:paraId="36C6CB66"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p>
        </w:tc>
        <w:tc>
          <w:tcPr>
            <w:tcW w:w="1711" w:type="dxa"/>
            <w:vMerge/>
            <w:tcBorders>
              <w:left w:val="single" w:sz="4" w:space="0" w:color="8EAADB" w:themeColor="accent1" w:themeTint="99"/>
              <w:right w:val="single" w:sz="4" w:space="0" w:color="8EAADB" w:themeColor="accent1" w:themeTint="99"/>
            </w:tcBorders>
            <w:vAlign w:val="center"/>
          </w:tcPr>
          <w:p w14:paraId="0375EA5D"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1276" w:type="dxa"/>
            <w:vMerge/>
            <w:tcBorders>
              <w:left w:val="single" w:sz="4" w:space="0" w:color="8EAADB" w:themeColor="accent1" w:themeTint="99"/>
              <w:right w:val="single" w:sz="4" w:space="0" w:color="8EAADB" w:themeColor="accent1" w:themeTint="99"/>
            </w:tcBorders>
          </w:tcPr>
          <w:p w14:paraId="5DACB13F"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518B852" w14:textId="1640D7AF"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Lithuania</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063F3FC"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7</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93EE59"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097E0F0F"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7601F922" w14:textId="77777777" w:rsidR="00074B3B" w:rsidRPr="00074B3B" w:rsidRDefault="00074B3B" w:rsidP="00074B3B">
            <w:pPr>
              <w:jc w:val="center"/>
              <w:rPr>
                <w:rFonts w:ascii="EYInterstate Light" w:hAnsi="EYInterstate Light"/>
                <w:b w:val="0"/>
                <w:bCs w:val="0"/>
                <w:i/>
                <w:iCs/>
                <w:lang w:val="en-GB"/>
              </w:rPr>
            </w:pPr>
          </w:p>
        </w:tc>
        <w:tc>
          <w:tcPr>
            <w:tcW w:w="1958" w:type="dxa"/>
            <w:vMerge/>
            <w:tcBorders>
              <w:left w:val="single" w:sz="4" w:space="0" w:color="8EAADB" w:themeColor="accent1" w:themeTint="99"/>
              <w:right w:val="single" w:sz="4" w:space="0" w:color="8EAADB" w:themeColor="accent1" w:themeTint="99"/>
            </w:tcBorders>
            <w:vAlign w:val="center"/>
          </w:tcPr>
          <w:p w14:paraId="44BF945F"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p>
        </w:tc>
        <w:tc>
          <w:tcPr>
            <w:tcW w:w="1711" w:type="dxa"/>
            <w:vMerge/>
            <w:tcBorders>
              <w:left w:val="single" w:sz="4" w:space="0" w:color="8EAADB" w:themeColor="accent1" w:themeTint="99"/>
              <w:right w:val="single" w:sz="4" w:space="0" w:color="8EAADB" w:themeColor="accent1" w:themeTint="99"/>
            </w:tcBorders>
            <w:vAlign w:val="center"/>
          </w:tcPr>
          <w:p w14:paraId="04ABE6A5"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1276" w:type="dxa"/>
            <w:vMerge/>
            <w:tcBorders>
              <w:left w:val="single" w:sz="4" w:space="0" w:color="8EAADB" w:themeColor="accent1" w:themeTint="99"/>
              <w:right w:val="single" w:sz="4" w:space="0" w:color="8EAADB" w:themeColor="accent1" w:themeTint="99"/>
            </w:tcBorders>
          </w:tcPr>
          <w:p w14:paraId="51BBEB28"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139459C" w14:textId="66E3EB24"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the Netherlands</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D30309C"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1</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CC5C0B1"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2742B129" w14:textId="77777777" w:rsidTr="00074B3B">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4414743D" w14:textId="77777777" w:rsidR="00074B3B" w:rsidRPr="00074B3B" w:rsidRDefault="00074B3B" w:rsidP="00074B3B">
            <w:pPr>
              <w:jc w:val="center"/>
              <w:rPr>
                <w:rFonts w:ascii="EYInterstate Light" w:hAnsi="EYInterstate Light"/>
                <w:b w:val="0"/>
                <w:bCs w:val="0"/>
                <w:i/>
                <w:iCs/>
                <w:lang w:val="en-GB"/>
              </w:rPr>
            </w:pPr>
          </w:p>
        </w:tc>
        <w:tc>
          <w:tcPr>
            <w:tcW w:w="1958" w:type="dxa"/>
            <w:vMerge/>
            <w:tcBorders>
              <w:left w:val="single" w:sz="4" w:space="0" w:color="8EAADB" w:themeColor="accent1" w:themeTint="99"/>
              <w:right w:val="single" w:sz="4" w:space="0" w:color="8EAADB" w:themeColor="accent1" w:themeTint="99"/>
            </w:tcBorders>
            <w:vAlign w:val="center"/>
          </w:tcPr>
          <w:p w14:paraId="5FBC0E11"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p>
        </w:tc>
        <w:tc>
          <w:tcPr>
            <w:tcW w:w="1711" w:type="dxa"/>
            <w:vMerge/>
            <w:tcBorders>
              <w:left w:val="single" w:sz="4" w:space="0" w:color="8EAADB" w:themeColor="accent1" w:themeTint="99"/>
              <w:right w:val="single" w:sz="4" w:space="0" w:color="8EAADB" w:themeColor="accent1" w:themeTint="99"/>
            </w:tcBorders>
            <w:vAlign w:val="center"/>
          </w:tcPr>
          <w:p w14:paraId="4C748E12"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1276" w:type="dxa"/>
            <w:vMerge/>
            <w:tcBorders>
              <w:left w:val="single" w:sz="4" w:space="0" w:color="8EAADB" w:themeColor="accent1" w:themeTint="99"/>
              <w:right w:val="single" w:sz="4" w:space="0" w:color="8EAADB" w:themeColor="accent1" w:themeTint="99"/>
            </w:tcBorders>
          </w:tcPr>
          <w:p w14:paraId="2E7B37F5"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81E8FAA" w14:textId="2B23D734"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Sweden</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77A488B"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2</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93DE9E5"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13DC84C1"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right w:val="single" w:sz="4" w:space="0" w:color="8EAADB" w:themeColor="accent1" w:themeTint="99"/>
            </w:tcBorders>
            <w:vAlign w:val="center"/>
          </w:tcPr>
          <w:p w14:paraId="449349DC" w14:textId="77777777" w:rsidR="00074B3B" w:rsidRPr="00074B3B" w:rsidRDefault="00074B3B" w:rsidP="00074B3B">
            <w:pPr>
              <w:jc w:val="center"/>
              <w:rPr>
                <w:rFonts w:ascii="EYInterstate Light" w:hAnsi="EYInterstate Light"/>
                <w:b w:val="0"/>
                <w:bCs w:val="0"/>
                <w:i/>
                <w:iCs/>
                <w:lang w:val="en-GB"/>
              </w:rPr>
            </w:pPr>
          </w:p>
        </w:tc>
        <w:tc>
          <w:tcPr>
            <w:tcW w:w="1958" w:type="dxa"/>
            <w:vMerge/>
            <w:tcBorders>
              <w:left w:val="single" w:sz="4" w:space="0" w:color="8EAADB" w:themeColor="accent1" w:themeTint="99"/>
              <w:bottom w:val="single" w:sz="4" w:space="0" w:color="8EAADB" w:themeColor="accent1" w:themeTint="99"/>
              <w:right w:val="single" w:sz="4" w:space="0" w:color="8EAADB" w:themeColor="accent1" w:themeTint="99"/>
            </w:tcBorders>
            <w:vAlign w:val="center"/>
          </w:tcPr>
          <w:p w14:paraId="61856033"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p>
        </w:tc>
        <w:tc>
          <w:tcPr>
            <w:tcW w:w="1711" w:type="dxa"/>
            <w:vMerge/>
            <w:tcBorders>
              <w:left w:val="single" w:sz="4" w:space="0" w:color="8EAADB" w:themeColor="accent1" w:themeTint="99"/>
              <w:bottom w:val="single" w:sz="4" w:space="0" w:color="8EAADB" w:themeColor="accent1" w:themeTint="99"/>
              <w:right w:val="single" w:sz="4" w:space="0" w:color="8EAADB" w:themeColor="accent1" w:themeTint="99"/>
            </w:tcBorders>
            <w:vAlign w:val="center"/>
          </w:tcPr>
          <w:p w14:paraId="54C87837"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1276" w:type="dxa"/>
            <w:vMerge/>
            <w:tcBorders>
              <w:left w:val="single" w:sz="4" w:space="0" w:color="8EAADB" w:themeColor="accent1" w:themeTint="99"/>
              <w:bottom w:val="single" w:sz="4" w:space="0" w:color="8EAADB" w:themeColor="accent1" w:themeTint="99"/>
              <w:right w:val="single" w:sz="4" w:space="0" w:color="8EAADB" w:themeColor="accent1" w:themeTint="99"/>
            </w:tcBorders>
          </w:tcPr>
          <w:p w14:paraId="29B8C134"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FD8BEF5" w14:textId="5C5400D6"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b/>
                <w:bCs/>
                <w:lang w:val="en-GB"/>
              </w:rPr>
              <w:t>United Kingdom</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9229964"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8</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F6369BF"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3E1403A4" w14:textId="77777777" w:rsidTr="00074B3B">
        <w:tc>
          <w:tcPr>
            <w:cnfStyle w:val="001000000000" w:firstRow="0" w:lastRow="0" w:firstColumn="1" w:lastColumn="0" w:oddVBand="0" w:evenVBand="0" w:oddHBand="0" w:evenHBand="0" w:firstRowFirstColumn="0" w:firstRowLastColumn="0" w:lastRowFirstColumn="0" w:lastRowLastColumn="0"/>
            <w:tcW w:w="2138" w:type="dxa"/>
            <w:vMerge/>
            <w:tcBorders>
              <w:left w:val="single" w:sz="4" w:space="0" w:color="8EAADB" w:themeColor="accent1" w:themeTint="99"/>
              <w:bottom w:val="single" w:sz="4" w:space="0" w:color="8EAADB" w:themeColor="accent1" w:themeTint="99"/>
              <w:right w:val="single" w:sz="4" w:space="0" w:color="8EAADB" w:themeColor="accent1" w:themeTint="99"/>
            </w:tcBorders>
            <w:vAlign w:val="center"/>
          </w:tcPr>
          <w:p w14:paraId="0DDD94B7" w14:textId="77777777" w:rsidR="00074B3B" w:rsidRPr="00074B3B" w:rsidRDefault="00074B3B" w:rsidP="00074B3B">
            <w:pPr>
              <w:jc w:val="center"/>
              <w:rPr>
                <w:rFonts w:ascii="EYInterstate Light" w:hAnsi="EYInterstate Light"/>
                <w:b w:val="0"/>
                <w:bCs w:val="0"/>
                <w:i/>
                <w:iCs/>
                <w:lang w:val="en-GB"/>
              </w:rPr>
            </w:pP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0CECE" w:themeFill="background2" w:themeFillShade="E6"/>
            <w:vAlign w:val="center"/>
          </w:tcPr>
          <w:p w14:paraId="089EF797" w14:textId="465C8511"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 xml:space="preserve">Total </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0CECE" w:themeFill="background2" w:themeFillShade="E6"/>
            <w:vAlign w:val="center"/>
          </w:tcPr>
          <w:p w14:paraId="558D1DCB"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16</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0CECE" w:themeFill="background2" w:themeFillShade="E6"/>
          </w:tcPr>
          <w:p w14:paraId="21BCC898"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0CECE" w:themeFill="background2" w:themeFillShade="E6"/>
            <w:vAlign w:val="center"/>
          </w:tcPr>
          <w:p w14:paraId="62682C82" w14:textId="5389610F"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 xml:space="preserve">Total </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0CECE" w:themeFill="background2" w:themeFillShade="E6"/>
            <w:vAlign w:val="center"/>
          </w:tcPr>
          <w:p w14:paraId="51806765"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31</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0CECE" w:themeFill="background2" w:themeFillShade="E6"/>
          </w:tcPr>
          <w:p w14:paraId="460B644F"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r>
      <w:tr w:rsidR="00074B3B" w:rsidRPr="00074B3B" w14:paraId="021549A5"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0DC755C" w14:textId="522705A2" w:rsidR="00074B3B" w:rsidRPr="00074B3B" w:rsidRDefault="00074B3B" w:rsidP="00074B3B">
            <w:pPr>
              <w:jc w:val="center"/>
              <w:rPr>
                <w:rFonts w:ascii="EYInterstate Light" w:hAnsi="EYInterstate Light"/>
                <w:b w:val="0"/>
                <w:bCs w:val="0"/>
                <w:i/>
                <w:iCs/>
                <w:lang w:val="en-GB"/>
              </w:rPr>
            </w:pPr>
            <w:r w:rsidRPr="00074B3B">
              <w:rPr>
                <w:rFonts w:ascii="EYInterstate Light" w:hAnsi="EYInterstate Light"/>
                <w:i/>
                <w:iCs/>
                <w:lang w:val="en-GB"/>
              </w:rPr>
              <w:t>Lithuania</w:t>
            </w: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48F088A" w14:textId="4E8734D5"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Latvia, Estonia</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E475FDD"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4</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33570EF"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43A5DE3" w14:textId="27D7E788"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Austria, Belgium, Denmark, Estonia, Italy, United Kingdom, Latvia, Poland, the Netherlands, France, Finland, Sweden, Germany</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E3097DF"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75</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93F07A5" w14:textId="77777777" w:rsidR="00074B3B" w:rsidRPr="00074B3B"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65</w:t>
            </w:r>
          </w:p>
        </w:tc>
      </w:tr>
      <w:tr w:rsidR="00074B3B" w:rsidRPr="00074B3B" w14:paraId="281CF3E4" w14:textId="77777777" w:rsidTr="00074B3B">
        <w:tc>
          <w:tcPr>
            <w:cnfStyle w:val="001000000000" w:firstRow="0" w:lastRow="0" w:firstColumn="1" w:lastColumn="0" w:oddVBand="0" w:evenVBand="0" w:oddHBand="0" w:evenHBand="0" w:firstRowFirstColumn="0" w:firstRowLastColumn="0" w:lastRowFirstColumn="0" w:lastRowLastColumn="0"/>
            <w:tcW w:w="21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5B6E66F" w14:textId="265C9614" w:rsidR="00074B3B" w:rsidRPr="00074B3B" w:rsidRDefault="00074B3B" w:rsidP="00074B3B">
            <w:pPr>
              <w:jc w:val="center"/>
              <w:rPr>
                <w:rFonts w:ascii="EYInterstate Light" w:hAnsi="EYInterstate Light"/>
                <w:b w:val="0"/>
                <w:bCs w:val="0"/>
                <w:i/>
                <w:iCs/>
                <w:lang w:val="en-GB"/>
              </w:rPr>
            </w:pPr>
            <w:r w:rsidRPr="00074B3B">
              <w:rPr>
                <w:rFonts w:ascii="EYInterstate Light" w:hAnsi="EYInterstate Light"/>
                <w:i/>
                <w:iCs/>
                <w:lang w:val="en-GB"/>
              </w:rPr>
              <w:t>Croatia</w:t>
            </w:r>
          </w:p>
        </w:tc>
        <w:tc>
          <w:tcPr>
            <w:tcW w:w="195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4B2D93D" w14:textId="401161A4"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Germany, Italy, Sweden, France</w:t>
            </w:r>
          </w:p>
        </w:tc>
        <w:tc>
          <w:tcPr>
            <w:tcW w:w="17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C44CA5F"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3</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6148B89" w14:textId="77777777"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2</w:t>
            </w:r>
          </w:p>
        </w:tc>
        <w:tc>
          <w:tcPr>
            <w:tcW w:w="34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A3EB851" w14:textId="64953241"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Italy, Austria,</w:t>
            </w:r>
          </w:p>
          <w:p w14:paraId="375E834F" w14:textId="2331A5FD"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074B3B">
              <w:rPr>
                <w:rFonts w:ascii="EYInterstate Light" w:hAnsi="EYInterstate Light"/>
                <w:b/>
                <w:bCs/>
                <w:lang w:val="en-GB"/>
              </w:rPr>
              <w:t>Slovakia, Germany, Slovenia, France, Hungary</w:t>
            </w:r>
          </w:p>
        </w:tc>
        <w:tc>
          <w:tcPr>
            <w:tcW w:w="14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FE03495" w14:textId="083078E3"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2</w:t>
            </w:r>
            <w:r w:rsidR="00AF6CC3">
              <w:rPr>
                <w:rFonts w:ascii="EYInterstate Light" w:hAnsi="EYInterstate Light"/>
                <w:lang w:val="en-GB"/>
              </w:rPr>
              <w:t>4</w:t>
            </w:r>
          </w:p>
        </w:tc>
        <w:tc>
          <w:tcPr>
            <w:tcW w:w="19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74E0B87" w14:textId="469A4A3F" w:rsidR="00074B3B" w:rsidRPr="00074B3B"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074B3B">
              <w:rPr>
                <w:rFonts w:ascii="EYInterstate Light" w:hAnsi="EYInterstate Light"/>
                <w:lang w:val="en-GB"/>
              </w:rPr>
              <w:t>1</w:t>
            </w:r>
            <w:r w:rsidR="00AF6CC3">
              <w:rPr>
                <w:rFonts w:ascii="EYInterstate Light" w:hAnsi="EYInterstate Light"/>
                <w:lang w:val="en-GB"/>
              </w:rPr>
              <w:t>5</w:t>
            </w:r>
          </w:p>
        </w:tc>
      </w:tr>
    </w:tbl>
    <w:p w14:paraId="79C52DFE" w14:textId="77777777" w:rsidR="00074B3B" w:rsidRPr="00007D1F" w:rsidRDefault="00074B3B" w:rsidP="00074B3B">
      <w:pPr>
        <w:jc w:val="both"/>
        <w:rPr>
          <w:rFonts w:ascii="EYInterstate Light" w:hAnsi="EYInterstate Light" w:cs="Times New Roman"/>
          <w:bCs/>
        </w:rPr>
      </w:pPr>
    </w:p>
    <w:tbl>
      <w:tblPr>
        <w:tblStyle w:val="GridTable6Colorful-Accent12"/>
        <w:tblW w:w="0" w:type="auto"/>
        <w:tblInd w:w="0" w:type="dxa"/>
        <w:tblLayout w:type="fixed"/>
        <w:tblLook w:val="04A0" w:firstRow="1" w:lastRow="0" w:firstColumn="1" w:lastColumn="0" w:noHBand="0" w:noVBand="1"/>
      </w:tblPr>
      <w:tblGrid>
        <w:gridCol w:w="2122"/>
        <w:gridCol w:w="1960"/>
        <w:gridCol w:w="14"/>
        <w:gridCol w:w="1853"/>
        <w:gridCol w:w="94"/>
        <w:gridCol w:w="1182"/>
        <w:gridCol w:w="567"/>
        <w:gridCol w:w="212"/>
        <w:gridCol w:w="1961"/>
        <w:gridCol w:w="236"/>
        <w:gridCol w:w="1725"/>
        <w:gridCol w:w="402"/>
        <w:gridCol w:w="1559"/>
      </w:tblGrid>
      <w:tr w:rsidR="00074B3B" w:rsidRPr="00AC0197" w14:paraId="51436895" w14:textId="77777777" w:rsidTr="00074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13"/>
          </w:tcPr>
          <w:p w14:paraId="1C826402" w14:textId="35267A6D" w:rsidR="00074B3B" w:rsidRPr="00AC0197" w:rsidRDefault="00074B3B" w:rsidP="00074B3B">
            <w:pPr>
              <w:jc w:val="center"/>
              <w:rPr>
                <w:rFonts w:ascii="EYInterstate Light" w:hAnsi="EYInterstate Light"/>
                <w:lang w:val="en-GB"/>
              </w:rPr>
            </w:pPr>
            <w:r w:rsidRPr="00AC0197">
              <w:rPr>
                <w:rFonts w:ascii="EYInterstate Light" w:hAnsi="EYInterstate Light"/>
                <w:lang w:val="en-GB"/>
              </w:rPr>
              <w:lastRenderedPageBreak/>
              <w:t>Framework Decision 2008/909</w:t>
            </w:r>
          </w:p>
        </w:tc>
      </w:tr>
      <w:tr w:rsidR="00074B3B" w:rsidRPr="00AC0197" w14:paraId="5A788FF6"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13"/>
          </w:tcPr>
          <w:p w14:paraId="220FFD63" w14:textId="523AD6E5" w:rsidR="00074B3B" w:rsidRPr="00AC0197" w:rsidRDefault="00074B3B" w:rsidP="00074B3B">
            <w:pPr>
              <w:jc w:val="center"/>
              <w:rPr>
                <w:rFonts w:ascii="EYInterstate Light" w:hAnsi="EYInterstate Light"/>
                <w:lang w:val="en-GB"/>
              </w:rPr>
            </w:pPr>
            <w:r w:rsidRPr="00AC0197">
              <w:rPr>
                <w:rFonts w:ascii="EYInterstate Light" w:hAnsi="EYInterstate Light"/>
                <w:lang w:val="en-GB"/>
              </w:rPr>
              <w:t>2019</w:t>
            </w:r>
          </w:p>
        </w:tc>
      </w:tr>
      <w:tr w:rsidR="00074B3B" w:rsidRPr="00AC0197" w14:paraId="44E0AB56"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5E37B7C4" w14:textId="5852EA4F" w:rsidR="00074B3B" w:rsidRPr="00AC0197" w:rsidRDefault="00074B3B" w:rsidP="00074B3B">
            <w:pPr>
              <w:jc w:val="center"/>
              <w:rPr>
                <w:rFonts w:ascii="EYInterstate Light" w:hAnsi="EYInterstate Light"/>
                <w:i/>
                <w:iCs/>
                <w:lang w:val="en-GB"/>
              </w:rPr>
            </w:pPr>
            <w:r w:rsidRPr="00AC0197">
              <w:rPr>
                <w:rFonts w:ascii="EYInterstate Light" w:hAnsi="EYInterstate Light"/>
                <w:i/>
                <w:iCs/>
                <w:lang w:val="en-GB"/>
              </w:rPr>
              <w:t>Partner Country</w:t>
            </w:r>
          </w:p>
        </w:tc>
        <w:tc>
          <w:tcPr>
            <w:tcW w:w="5670" w:type="dxa"/>
            <w:gridSpan w:val="6"/>
          </w:tcPr>
          <w:p w14:paraId="1A91CD85" w14:textId="4670A323"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eastAsia="EYInterstate Light" w:hAnsi="EYInterstate Light" w:cs="EYInterstate Light"/>
                <w:b/>
                <w:bCs/>
                <w:lang w:val="en-GB"/>
              </w:rPr>
            </w:pPr>
            <w:r w:rsidRPr="00AC0197">
              <w:rPr>
                <w:rFonts w:ascii="EYInterstate Light" w:hAnsi="EYInterstate Light"/>
                <w:b/>
                <w:bCs/>
                <w:lang w:val="en-GB"/>
              </w:rPr>
              <w:t>Requests sent by Partner Countries to EU Member States</w:t>
            </w:r>
          </w:p>
        </w:tc>
        <w:tc>
          <w:tcPr>
            <w:tcW w:w="6095" w:type="dxa"/>
            <w:gridSpan w:val="6"/>
          </w:tcPr>
          <w:p w14:paraId="66862FB2" w14:textId="334E14CB"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lang w:val="en-GB"/>
              </w:rPr>
              <w:t>Requests sent by EU Member States to Partner Countries</w:t>
            </w:r>
          </w:p>
        </w:tc>
      </w:tr>
      <w:tr w:rsidR="00074B3B" w:rsidRPr="00AC0197" w14:paraId="1AB3773C"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7A19DCC1" w14:textId="77777777" w:rsidR="00074B3B" w:rsidRPr="00AC0197" w:rsidRDefault="00074B3B" w:rsidP="00074B3B">
            <w:pPr>
              <w:jc w:val="center"/>
              <w:rPr>
                <w:rFonts w:ascii="EYInterstate Light" w:hAnsi="EYInterstate Light"/>
                <w:i/>
                <w:iCs/>
                <w:lang w:val="en-GB"/>
              </w:rPr>
            </w:pPr>
          </w:p>
        </w:tc>
        <w:tc>
          <w:tcPr>
            <w:tcW w:w="1974" w:type="dxa"/>
            <w:gridSpan w:val="2"/>
            <w:vAlign w:val="center"/>
          </w:tcPr>
          <w:p w14:paraId="4D36C223" w14:textId="3F9E0BFE"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EU Member State to which the request is sent</w:t>
            </w:r>
          </w:p>
        </w:tc>
        <w:tc>
          <w:tcPr>
            <w:tcW w:w="1853" w:type="dxa"/>
            <w:vAlign w:val="center"/>
          </w:tcPr>
          <w:p w14:paraId="48C29374" w14:textId="5FBBA3A4"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Quantity</w:t>
            </w:r>
          </w:p>
        </w:tc>
        <w:tc>
          <w:tcPr>
            <w:tcW w:w="1843" w:type="dxa"/>
            <w:gridSpan w:val="3"/>
            <w:vAlign w:val="center"/>
          </w:tcPr>
          <w:p w14:paraId="6B9FA1B4" w14:textId="45BC73E2" w:rsidR="00074B3B" w:rsidRPr="00AC0197" w:rsidRDefault="00AC0197"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Pr>
                <w:rFonts w:ascii="EYInterstate Light" w:hAnsi="EYInterstate Light"/>
                <w:b/>
                <w:bCs/>
                <w:lang w:val="en-GB"/>
              </w:rPr>
              <w:t>Execution</w:t>
            </w:r>
          </w:p>
        </w:tc>
        <w:tc>
          <w:tcPr>
            <w:tcW w:w="2409" w:type="dxa"/>
            <w:gridSpan w:val="3"/>
            <w:vAlign w:val="center"/>
          </w:tcPr>
          <w:p w14:paraId="660B6B0D" w14:textId="5453F121"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EU Member State to which the request is sent</w:t>
            </w:r>
          </w:p>
        </w:tc>
        <w:tc>
          <w:tcPr>
            <w:tcW w:w="2127" w:type="dxa"/>
            <w:gridSpan w:val="2"/>
            <w:vAlign w:val="center"/>
          </w:tcPr>
          <w:p w14:paraId="5F16CAE1" w14:textId="1363C5A3"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Quantity</w:t>
            </w:r>
          </w:p>
        </w:tc>
        <w:tc>
          <w:tcPr>
            <w:tcW w:w="1559" w:type="dxa"/>
            <w:vAlign w:val="center"/>
          </w:tcPr>
          <w:p w14:paraId="08720EEE" w14:textId="0B9FE11D" w:rsidR="00074B3B" w:rsidRPr="00AC0197" w:rsidRDefault="00AC0197"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Pr>
                <w:rFonts w:ascii="EYInterstate Light" w:hAnsi="EYInterstate Light"/>
                <w:b/>
                <w:bCs/>
                <w:lang w:val="en-GB"/>
              </w:rPr>
              <w:t>Execution</w:t>
            </w:r>
          </w:p>
        </w:tc>
      </w:tr>
      <w:tr w:rsidR="00AC0197" w:rsidRPr="00AC0197" w14:paraId="037417F3"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71F20A2B" w14:textId="7B118399" w:rsidR="00AC0197" w:rsidRPr="00AC0197" w:rsidRDefault="00AC0197" w:rsidP="00AC0197">
            <w:pPr>
              <w:jc w:val="center"/>
              <w:rPr>
                <w:rFonts w:ascii="EYInterstate Light" w:hAnsi="EYInterstate Light"/>
                <w:i/>
                <w:iCs/>
                <w:lang w:val="en-GB"/>
              </w:rPr>
            </w:pPr>
            <w:r w:rsidRPr="00AC0197">
              <w:rPr>
                <w:rFonts w:ascii="EYInterstate Light" w:hAnsi="EYInterstate Light"/>
                <w:i/>
                <w:iCs/>
                <w:lang w:val="en-GB"/>
              </w:rPr>
              <w:t>Latvia</w:t>
            </w:r>
          </w:p>
        </w:tc>
        <w:tc>
          <w:tcPr>
            <w:tcW w:w="1974" w:type="dxa"/>
            <w:gridSpan w:val="2"/>
          </w:tcPr>
          <w:p w14:paraId="6D7CF780" w14:textId="265DF301"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Germany</w:t>
            </w:r>
          </w:p>
        </w:tc>
        <w:tc>
          <w:tcPr>
            <w:tcW w:w="1853" w:type="dxa"/>
          </w:tcPr>
          <w:p w14:paraId="6E2FC848"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1843" w:type="dxa"/>
            <w:gridSpan w:val="3"/>
          </w:tcPr>
          <w:p w14:paraId="3A2369D1"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1</w:t>
            </w:r>
          </w:p>
        </w:tc>
        <w:tc>
          <w:tcPr>
            <w:tcW w:w="2409" w:type="dxa"/>
            <w:gridSpan w:val="3"/>
          </w:tcPr>
          <w:p w14:paraId="7B9F53E9" w14:textId="7B51533D"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Czech Republic</w:t>
            </w:r>
          </w:p>
        </w:tc>
        <w:tc>
          <w:tcPr>
            <w:tcW w:w="2127" w:type="dxa"/>
            <w:gridSpan w:val="2"/>
          </w:tcPr>
          <w:p w14:paraId="2A62FB72"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c>
          <w:tcPr>
            <w:tcW w:w="1559" w:type="dxa"/>
          </w:tcPr>
          <w:p w14:paraId="32550A2C"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r>
      <w:tr w:rsidR="00AC0197" w:rsidRPr="00AC0197" w14:paraId="3815A301"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17C77037" w14:textId="77777777" w:rsidR="00AC0197" w:rsidRPr="00AC0197" w:rsidRDefault="00AC0197" w:rsidP="00AC0197">
            <w:pPr>
              <w:jc w:val="center"/>
              <w:rPr>
                <w:rFonts w:ascii="EYInterstate Light" w:hAnsi="EYInterstate Light"/>
                <w:i/>
                <w:iCs/>
                <w:lang w:val="en-GB"/>
              </w:rPr>
            </w:pPr>
          </w:p>
        </w:tc>
        <w:tc>
          <w:tcPr>
            <w:tcW w:w="1974" w:type="dxa"/>
            <w:gridSpan w:val="2"/>
          </w:tcPr>
          <w:p w14:paraId="5928A487" w14:textId="34DB24DA"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Estonia</w:t>
            </w:r>
          </w:p>
        </w:tc>
        <w:tc>
          <w:tcPr>
            <w:tcW w:w="1853" w:type="dxa"/>
          </w:tcPr>
          <w:p w14:paraId="073CB1E1"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3</w:t>
            </w:r>
          </w:p>
        </w:tc>
        <w:tc>
          <w:tcPr>
            <w:tcW w:w="1843" w:type="dxa"/>
            <w:gridSpan w:val="3"/>
          </w:tcPr>
          <w:p w14:paraId="3E80A841"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3</w:t>
            </w:r>
          </w:p>
        </w:tc>
        <w:tc>
          <w:tcPr>
            <w:tcW w:w="2409" w:type="dxa"/>
            <w:gridSpan w:val="3"/>
          </w:tcPr>
          <w:p w14:paraId="68C3A332" w14:textId="0E8B7B98"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Germany</w:t>
            </w:r>
          </w:p>
        </w:tc>
        <w:tc>
          <w:tcPr>
            <w:tcW w:w="2127" w:type="dxa"/>
            <w:gridSpan w:val="2"/>
          </w:tcPr>
          <w:p w14:paraId="3458B059"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c>
          <w:tcPr>
            <w:tcW w:w="1559" w:type="dxa"/>
          </w:tcPr>
          <w:p w14:paraId="4972117C"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r>
      <w:tr w:rsidR="00AC0197" w:rsidRPr="00AC0197" w14:paraId="2F2E745A"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311B38DA" w14:textId="77777777" w:rsidR="00AC0197" w:rsidRPr="00AC0197" w:rsidRDefault="00AC0197" w:rsidP="00AC0197">
            <w:pPr>
              <w:jc w:val="center"/>
              <w:rPr>
                <w:rFonts w:ascii="EYInterstate Light" w:hAnsi="EYInterstate Light"/>
                <w:i/>
                <w:iCs/>
                <w:lang w:val="en-GB"/>
              </w:rPr>
            </w:pPr>
          </w:p>
        </w:tc>
        <w:tc>
          <w:tcPr>
            <w:tcW w:w="1974" w:type="dxa"/>
            <w:gridSpan w:val="2"/>
          </w:tcPr>
          <w:p w14:paraId="7C60D4B7" w14:textId="05C8B7C5"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Spain</w:t>
            </w:r>
          </w:p>
        </w:tc>
        <w:tc>
          <w:tcPr>
            <w:tcW w:w="1853" w:type="dxa"/>
          </w:tcPr>
          <w:p w14:paraId="29CD624C"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1</w:t>
            </w:r>
          </w:p>
        </w:tc>
        <w:tc>
          <w:tcPr>
            <w:tcW w:w="1843" w:type="dxa"/>
            <w:gridSpan w:val="3"/>
          </w:tcPr>
          <w:p w14:paraId="4740D427"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1</w:t>
            </w:r>
          </w:p>
        </w:tc>
        <w:tc>
          <w:tcPr>
            <w:tcW w:w="2409" w:type="dxa"/>
            <w:gridSpan w:val="3"/>
          </w:tcPr>
          <w:p w14:paraId="1D17AE24" w14:textId="054BEFC8"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Lithuania</w:t>
            </w:r>
          </w:p>
        </w:tc>
        <w:tc>
          <w:tcPr>
            <w:tcW w:w="2127" w:type="dxa"/>
            <w:gridSpan w:val="2"/>
          </w:tcPr>
          <w:p w14:paraId="308069FB"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2</w:t>
            </w:r>
          </w:p>
        </w:tc>
        <w:tc>
          <w:tcPr>
            <w:tcW w:w="1559" w:type="dxa"/>
          </w:tcPr>
          <w:p w14:paraId="496E7FED"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r>
      <w:tr w:rsidR="00AC0197" w:rsidRPr="00AC0197" w14:paraId="40D9DD88"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24325E97" w14:textId="77777777" w:rsidR="00AC0197" w:rsidRPr="00AC0197" w:rsidRDefault="00AC0197" w:rsidP="00AC0197">
            <w:pPr>
              <w:jc w:val="center"/>
              <w:rPr>
                <w:rFonts w:ascii="EYInterstate Light" w:hAnsi="EYInterstate Light"/>
                <w:b w:val="0"/>
                <w:bCs w:val="0"/>
                <w:i/>
                <w:iCs/>
                <w:lang w:val="en-GB"/>
              </w:rPr>
            </w:pPr>
          </w:p>
        </w:tc>
        <w:tc>
          <w:tcPr>
            <w:tcW w:w="1974" w:type="dxa"/>
            <w:gridSpan w:val="2"/>
          </w:tcPr>
          <w:p w14:paraId="3B637BAE" w14:textId="4D41CAAE"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Lithuania</w:t>
            </w:r>
          </w:p>
        </w:tc>
        <w:tc>
          <w:tcPr>
            <w:tcW w:w="1853" w:type="dxa"/>
          </w:tcPr>
          <w:p w14:paraId="728C9E38"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1843" w:type="dxa"/>
            <w:gridSpan w:val="3"/>
          </w:tcPr>
          <w:p w14:paraId="179ECCA6"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2409" w:type="dxa"/>
            <w:gridSpan w:val="3"/>
            <w:vMerge w:val="restart"/>
          </w:tcPr>
          <w:p w14:paraId="421DAAFC" w14:textId="19348BCD"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Poland</w:t>
            </w:r>
          </w:p>
        </w:tc>
        <w:tc>
          <w:tcPr>
            <w:tcW w:w="2127" w:type="dxa"/>
            <w:gridSpan w:val="2"/>
            <w:vMerge w:val="restart"/>
          </w:tcPr>
          <w:p w14:paraId="0735659C"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c>
          <w:tcPr>
            <w:tcW w:w="1559" w:type="dxa"/>
            <w:vMerge w:val="restart"/>
          </w:tcPr>
          <w:p w14:paraId="2687BFE8"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r>
      <w:tr w:rsidR="00AC0197" w:rsidRPr="00AC0197" w14:paraId="11EFF229"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0114715E" w14:textId="77777777" w:rsidR="00AC0197" w:rsidRPr="00AC0197" w:rsidRDefault="00AC0197" w:rsidP="00AC0197">
            <w:pPr>
              <w:jc w:val="center"/>
              <w:rPr>
                <w:rFonts w:ascii="EYInterstate Light" w:hAnsi="EYInterstate Light"/>
                <w:b w:val="0"/>
                <w:bCs w:val="0"/>
                <w:i/>
                <w:iCs/>
                <w:lang w:val="en-GB"/>
              </w:rPr>
            </w:pPr>
          </w:p>
        </w:tc>
        <w:tc>
          <w:tcPr>
            <w:tcW w:w="1974" w:type="dxa"/>
            <w:gridSpan w:val="2"/>
          </w:tcPr>
          <w:p w14:paraId="084DD727" w14:textId="3C1098C2"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The Netherlands</w:t>
            </w:r>
          </w:p>
        </w:tc>
        <w:tc>
          <w:tcPr>
            <w:tcW w:w="1853" w:type="dxa"/>
          </w:tcPr>
          <w:p w14:paraId="2D43A8E5"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3</w:t>
            </w:r>
          </w:p>
        </w:tc>
        <w:tc>
          <w:tcPr>
            <w:tcW w:w="1843" w:type="dxa"/>
            <w:gridSpan w:val="3"/>
          </w:tcPr>
          <w:p w14:paraId="17B3213D"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2409" w:type="dxa"/>
            <w:gridSpan w:val="3"/>
            <w:vMerge/>
          </w:tcPr>
          <w:p w14:paraId="4E0EDA4B"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2127" w:type="dxa"/>
            <w:gridSpan w:val="2"/>
            <w:vMerge/>
          </w:tcPr>
          <w:p w14:paraId="2AD94920"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1559" w:type="dxa"/>
            <w:vMerge/>
          </w:tcPr>
          <w:p w14:paraId="6CD7128F"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r>
      <w:tr w:rsidR="00AC0197" w:rsidRPr="00AC0197" w14:paraId="5BED9A0C"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3D29CC43" w14:textId="77777777" w:rsidR="00AC0197" w:rsidRPr="00AC0197" w:rsidRDefault="00AC0197" w:rsidP="00AC0197">
            <w:pPr>
              <w:jc w:val="center"/>
              <w:rPr>
                <w:rFonts w:ascii="EYInterstate Light" w:hAnsi="EYInterstate Light"/>
                <w:b w:val="0"/>
                <w:bCs w:val="0"/>
                <w:i/>
                <w:iCs/>
                <w:lang w:val="en-GB"/>
              </w:rPr>
            </w:pPr>
          </w:p>
        </w:tc>
        <w:tc>
          <w:tcPr>
            <w:tcW w:w="1974" w:type="dxa"/>
            <w:gridSpan w:val="2"/>
          </w:tcPr>
          <w:p w14:paraId="078DF71E" w14:textId="72E2CBED"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Poland</w:t>
            </w:r>
          </w:p>
        </w:tc>
        <w:tc>
          <w:tcPr>
            <w:tcW w:w="1853" w:type="dxa"/>
          </w:tcPr>
          <w:p w14:paraId="6C4DE607"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1843" w:type="dxa"/>
            <w:gridSpan w:val="3"/>
          </w:tcPr>
          <w:p w14:paraId="037E9A3A"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2409" w:type="dxa"/>
            <w:gridSpan w:val="3"/>
            <w:vMerge/>
          </w:tcPr>
          <w:p w14:paraId="2AEF43F7"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2127" w:type="dxa"/>
            <w:gridSpan w:val="2"/>
            <w:vMerge/>
          </w:tcPr>
          <w:p w14:paraId="380F2A9B"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1559" w:type="dxa"/>
            <w:vMerge/>
          </w:tcPr>
          <w:p w14:paraId="38E247E9"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r>
      <w:tr w:rsidR="00AC0197" w:rsidRPr="00AC0197" w14:paraId="00C932E8"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453BA77C" w14:textId="77777777" w:rsidR="00AC0197" w:rsidRPr="00AC0197" w:rsidRDefault="00AC0197" w:rsidP="00AC0197">
            <w:pPr>
              <w:jc w:val="center"/>
              <w:rPr>
                <w:rFonts w:ascii="EYInterstate Light" w:hAnsi="EYInterstate Light"/>
                <w:b w:val="0"/>
                <w:bCs w:val="0"/>
                <w:i/>
                <w:iCs/>
                <w:lang w:val="en-GB"/>
              </w:rPr>
            </w:pPr>
          </w:p>
        </w:tc>
        <w:tc>
          <w:tcPr>
            <w:tcW w:w="1974" w:type="dxa"/>
            <w:gridSpan w:val="2"/>
          </w:tcPr>
          <w:p w14:paraId="1C9513D2" w14:textId="2C45E408"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United Kingdom</w:t>
            </w:r>
          </w:p>
        </w:tc>
        <w:tc>
          <w:tcPr>
            <w:tcW w:w="1853" w:type="dxa"/>
          </w:tcPr>
          <w:p w14:paraId="1E26159D"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6</w:t>
            </w:r>
          </w:p>
        </w:tc>
        <w:tc>
          <w:tcPr>
            <w:tcW w:w="1843" w:type="dxa"/>
            <w:gridSpan w:val="3"/>
          </w:tcPr>
          <w:p w14:paraId="3617F5F6"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2409" w:type="dxa"/>
            <w:gridSpan w:val="3"/>
            <w:vMerge/>
          </w:tcPr>
          <w:p w14:paraId="5043B49C"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2127" w:type="dxa"/>
            <w:gridSpan w:val="2"/>
            <w:vMerge/>
          </w:tcPr>
          <w:p w14:paraId="5074A122"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1559" w:type="dxa"/>
            <w:vMerge/>
          </w:tcPr>
          <w:p w14:paraId="255674BD"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r>
      <w:tr w:rsidR="00AC0197" w:rsidRPr="00AC0197" w14:paraId="001B7E36"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41B2A341" w14:textId="77777777" w:rsidR="00AC0197" w:rsidRPr="00AC0197" w:rsidRDefault="00AC0197" w:rsidP="00AC0197">
            <w:pPr>
              <w:jc w:val="center"/>
              <w:rPr>
                <w:rFonts w:ascii="EYInterstate Light" w:hAnsi="EYInterstate Light"/>
                <w:b w:val="0"/>
                <w:bCs w:val="0"/>
                <w:i/>
                <w:iCs/>
                <w:lang w:val="en-GB"/>
              </w:rPr>
            </w:pPr>
          </w:p>
        </w:tc>
        <w:tc>
          <w:tcPr>
            <w:tcW w:w="1974" w:type="dxa"/>
            <w:gridSpan w:val="2"/>
            <w:shd w:val="clear" w:color="auto" w:fill="D0CECE" w:themeFill="background2" w:themeFillShade="E6"/>
          </w:tcPr>
          <w:p w14:paraId="7D2DDE8F" w14:textId="03E6C456"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Total</w:t>
            </w:r>
          </w:p>
        </w:tc>
        <w:tc>
          <w:tcPr>
            <w:tcW w:w="1853" w:type="dxa"/>
            <w:shd w:val="clear" w:color="auto" w:fill="D0CECE" w:themeFill="background2" w:themeFillShade="E6"/>
          </w:tcPr>
          <w:p w14:paraId="63C01978"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19</w:t>
            </w:r>
          </w:p>
        </w:tc>
        <w:tc>
          <w:tcPr>
            <w:tcW w:w="1843" w:type="dxa"/>
            <w:gridSpan w:val="3"/>
            <w:shd w:val="clear" w:color="auto" w:fill="D0CECE" w:themeFill="background2" w:themeFillShade="E6"/>
          </w:tcPr>
          <w:p w14:paraId="5B9E04CE"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13</w:t>
            </w:r>
          </w:p>
        </w:tc>
        <w:tc>
          <w:tcPr>
            <w:tcW w:w="2409" w:type="dxa"/>
            <w:gridSpan w:val="3"/>
            <w:shd w:val="clear" w:color="auto" w:fill="D0CECE" w:themeFill="background2" w:themeFillShade="E6"/>
          </w:tcPr>
          <w:p w14:paraId="582B4879" w14:textId="4ADDFBF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Total</w:t>
            </w:r>
          </w:p>
        </w:tc>
        <w:tc>
          <w:tcPr>
            <w:tcW w:w="2127" w:type="dxa"/>
            <w:gridSpan w:val="2"/>
            <w:shd w:val="clear" w:color="auto" w:fill="D0CECE" w:themeFill="background2" w:themeFillShade="E6"/>
          </w:tcPr>
          <w:p w14:paraId="0F882A8B"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5</w:t>
            </w:r>
          </w:p>
        </w:tc>
        <w:tc>
          <w:tcPr>
            <w:tcW w:w="1559" w:type="dxa"/>
            <w:shd w:val="clear" w:color="auto" w:fill="D0CECE" w:themeFill="background2" w:themeFillShade="E6"/>
          </w:tcPr>
          <w:p w14:paraId="75D4CF24"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4</w:t>
            </w:r>
          </w:p>
        </w:tc>
      </w:tr>
      <w:tr w:rsidR="00AC0197" w:rsidRPr="00AC0197" w14:paraId="6A63C305" w14:textId="77777777" w:rsidTr="00462ACC">
        <w:tc>
          <w:tcPr>
            <w:cnfStyle w:val="001000000000" w:firstRow="0" w:lastRow="0" w:firstColumn="1" w:lastColumn="0" w:oddVBand="0" w:evenVBand="0" w:oddHBand="0" w:evenHBand="0" w:firstRowFirstColumn="0" w:firstRowLastColumn="0" w:lastRowFirstColumn="0" w:lastRowLastColumn="0"/>
            <w:tcW w:w="2122" w:type="dxa"/>
            <w:vAlign w:val="center"/>
          </w:tcPr>
          <w:p w14:paraId="39C580E9" w14:textId="141D9ED4" w:rsidR="00AC0197" w:rsidRPr="00AC0197" w:rsidRDefault="00AC0197" w:rsidP="00AC0197">
            <w:pPr>
              <w:jc w:val="center"/>
              <w:rPr>
                <w:rFonts w:ascii="EYInterstate Light" w:hAnsi="EYInterstate Light"/>
                <w:b w:val="0"/>
                <w:bCs w:val="0"/>
                <w:i/>
                <w:iCs/>
                <w:lang w:val="en-GB"/>
              </w:rPr>
            </w:pPr>
            <w:r w:rsidRPr="00AC0197">
              <w:rPr>
                <w:rFonts w:ascii="EYInterstate Light" w:hAnsi="EYInterstate Light"/>
                <w:i/>
                <w:iCs/>
                <w:lang w:val="en-GB"/>
              </w:rPr>
              <w:t>Lithuania</w:t>
            </w:r>
          </w:p>
        </w:tc>
        <w:tc>
          <w:tcPr>
            <w:tcW w:w="1974" w:type="dxa"/>
            <w:gridSpan w:val="2"/>
            <w:vAlign w:val="center"/>
          </w:tcPr>
          <w:p w14:paraId="68EF3353" w14:textId="1E9B934D"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Germany, Latvia, Denmark</w:t>
            </w:r>
          </w:p>
        </w:tc>
        <w:tc>
          <w:tcPr>
            <w:tcW w:w="1853" w:type="dxa"/>
            <w:vAlign w:val="center"/>
          </w:tcPr>
          <w:p w14:paraId="3B90E6B9"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5</w:t>
            </w:r>
          </w:p>
        </w:tc>
        <w:tc>
          <w:tcPr>
            <w:tcW w:w="1843" w:type="dxa"/>
            <w:gridSpan w:val="3"/>
            <w:vAlign w:val="center"/>
          </w:tcPr>
          <w:p w14:paraId="40F00C71"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c>
          <w:tcPr>
            <w:tcW w:w="2409" w:type="dxa"/>
            <w:gridSpan w:val="3"/>
          </w:tcPr>
          <w:p w14:paraId="541A1E98" w14:textId="11E8939B"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Austria, Belgium, Czech Republic, Denmark, Estonia, Spain, Italy, United Kingdom, Poland, France, Finland, Germany</w:t>
            </w:r>
          </w:p>
        </w:tc>
        <w:tc>
          <w:tcPr>
            <w:tcW w:w="2127" w:type="dxa"/>
            <w:gridSpan w:val="2"/>
            <w:vAlign w:val="center"/>
          </w:tcPr>
          <w:p w14:paraId="09149B5E"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57</w:t>
            </w:r>
          </w:p>
        </w:tc>
        <w:tc>
          <w:tcPr>
            <w:tcW w:w="1559" w:type="dxa"/>
            <w:vAlign w:val="center"/>
          </w:tcPr>
          <w:p w14:paraId="76991912" w14:textId="77777777"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38</w:t>
            </w:r>
          </w:p>
        </w:tc>
      </w:tr>
      <w:tr w:rsidR="00AC0197" w:rsidRPr="00AC0197" w14:paraId="7B8525A6"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3D7DD9" w14:textId="75C515E5" w:rsidR="00AC0197" w:rsidRPr="00AC0197" w:rsidRDefault="00AC0197" w:rsidP="00AC0197">
            <w:pPr>
              <w:jc w:val="center"/>
              <w:rPr>
                <w:rFonts w:ascii="EYInterstate Light" w:hAnsi="EYInterstate Light"/>
                <w:b w:val="0"/>
                <w:bCs w:val="0"/>
                <w:i/>
                <w:iCs/>
                <w:lang w:val="en-GB"/>
              </w:rPr>
            </w:pPr>
            <w:r w:rsidRPr="00AC0197">
              <w:rPr>
                <w:rFonts w:ascii="EYInterstate Light" w:hAnsi="EYInterstate Light"/>
                <w:i/>
                <w:iCs/>
                <w:lang w:val="en-GB"/>
              </w:rPr>
              <w:t>Croatia</w:t>
            </w:r>
          </w:p>
        </w:tc>
        <w:tc>
          <w:tcPr>
            <w:tcW w:w="1974" w:type="dxa"/>
            <w:gridSpan w:val="2"/>
            <w:vAlign w:val="center"/>
          </w:tcPr>
          <w:p w14:paraId="221197F2" w14:textId="35268A86"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Italy, Austria, Germany, Slovenia, Romania</w:t>
            </w:r>
          </w:p>
        </w:tc>
        <w:tc>
          <w:tcPr>
            <w:tcW w:w="1853" w:type="dxa"/>
            <w:vAlign w:val="center"/>
          </w:tcPr>
          <w:p w14:paraId="17FED58A"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6</w:t>
            </w:r>
          </w:p>
        </w:tc>
        <w:tc>
          <w:tcPr>
            <w:tcW w:w="1843" w:type="dxa"/>
            <w:gridSpan w:val="3"/>
            <w:vAlign w:val="center"/>
          </w:tcPr>
          <w:p w14:paraId="2652D292"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2409" w:type="dxa"/>
            <w:gridSpan w:val="3"/>
          </w:tcPr>
          <w:p w14:paraId="5264F0CC" w14:textId="2F06BEC6" w:rsidR="00AC0197" w:rsidRPr="00AC0197" w:rsidRDefault="00AC0197" w:rsidP="00462ACC">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Denmark, Germany, Portugal, Austria, Sweden, Italy, Hungary, the Netherlands, Slovenia, Belgium</w:t>
            </w:r>
          </w:p>
        </w:tc>
        <w:tc>
          <w:tcPr>
            <w:tcW w:w="2127" w:type="dxa"/>
            <w:gridSpan w:val="2"/>
            <w:vAlign w:val="center"/>
          </w:tcPr>
          <w:p w14:paraId="0576A013"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36</w:t>
            </w:r>
          </w:p>
        </w:tc>
        <w:tc>
          <w:tcPr>
            <w:tcW w:w="1559" w:type="dxa"/>
            <w:vAlign w:val="center"/>
          </w:tcPr>
          <w:p w14:paraId="32E7A3D6" w14:textId="7777777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32</w:t>
            </w:r>
          </w:p>
        </w:tc>
      </w:tr>
      <w:tr w:rsidR="00074B3B" w:rsidRPr="00007D1F" w14:paraId="1C186584" w14:textId="77777777" w:rsidTr="00074B3B">
        <w:tc>
          <w:tcPr>
            <w:cnfStyle w:val="001000000000" w:firstRow="0" w:lastRow="0" w:firstColumn="1" w:lastColumn="0" w:oddVBand="0" w:evenVBand="0" w:oddHBand="0" w:evenHBand="0" w:firstRowFirstColumn="0" w:firstRowLastColumn="0" w:lastRowFirstColumn="0" w:lastRowLastColumn="0"/>
            <w:tcW w:w="13887" w:type="dxa"/>
            <w:gridSpan w:val="13"/>
          </w:tcPr>
          <w:p w14:paraId="46D608B2" w14:textId="0B906C16" w:rsidR="00074B3B" w:rsidRPr="00AC0197" w:rsidRDefault="00AC0197" w:rsidP="00074B3B">
            <w:pPr>
              <w:jc w:val="center"/>
              <w:rPr>
                <w:rFonts w:ascii="EYInterstate Light" w:hAnsi="EYInterstate Light"/>
                <w:lang w:val="en-GB"/>
              </w:rPr>
            </w:pPr>
            <w:r w:rsidRPr="00AC0197">
              <w:rPr>
                <w:rFonts w:ascii="EYInterstate Light" w:hAnsi="EYInterstate Light"/>
                <w:lang w:val="en-GB"/>
              </w:rPr>
              <w:t>Framework Decision</w:t>
            </w:r>
            <w:r w:rsidR="00074B3B" w:rsidRPr="00AC0197">
              <w:rPr>
                <w:rFonts w:ascii="EYInterstate Light" w:hAnsi="EYInterstate Light"/>
                <w:lang w:val="en-GB"/>
              </w:rPr>
              <w:t xml:space="preserve"> 2008/947</w:t>
            </w:r>
          </w:p>
        </w:tc>
      </w:tr>
      <w:tr w:rsidR="00074B3B" w:rsidRPr="00007D1F" w14:paraId="34D5EA48"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13"/>
          </w:tcPr>
          <w:p w14:paraId="6EFB2C0D" w14:textId="256C2C79" w:rsidR="00074B3B" w:rsidRPr="00AC0197" w:rsidRDefault="00074B3B" w:rsidP="00074B3B">
            <w:pPr>
              <w:jc w:val="center"/>
              <w:rPr>
                <w:rFonts w:ascii="EYInterstate Light" w:hAnsi="EYInterstate Light"/>
                <w:lang w:val="en-GB"/>
              </w:rPr>
            </w:pPr>
            <w:r w:rsidRPr="00AC0197">
              <w:rPr>
                <w:rFonts w:ascii="EYInterstate Light" w:hAnsi="EYInterstate Light"/>
                <w:lang w:val="en-GB"/>
              </w:rPr>
              <w:t>2018</w:t>
            </w:r>
          </w:p>
        </w:tc>
      </w:tr>
      <w:tr w:rsidR="00AC0197" w:rsidRPr="00007D1F" w14:paraId="4A95E096"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0D8993DE" w14:textId="63F3A782" w:rsidR="00AC0197" w:rsidRPr="00AC0197" w:rsidRDefault="00AC0197" w:rsidP="00AC0197">
            <w:pPr>
              <w:jc w:val="center"/>
              <w:rPr>
                <w:rFonts w:ascii="EYInterstate Light" w:hAnsi="EYInterstate Light"/>
                <w:i/>
                <w:iCs/>
                <w:lang w:val="en-GB"/>
              </w:rPr>
            </w:pPr>
            <w:r w:rsidRPr="00AC0197">
              <w:rPr>
                <w:rFonts w:ascii="EYInterstate Light" w:hAnsi="EYInterstate Light"/>
                <w:i/>
                <w:iCs/>
                <w:lang w:val="en-GB"/>
              </w:rPr>
              <w:t>Partner Country</w:t>
            </w:r>
          </w:p>
        </w:tc>
        <w:tc>
          <w:tcPr>
            <w:tcW w:w="5103" w:type="dxa"/>
            <w:gridSpan w:val="5"/>
          </w:tcPr>
          <w:p w14:paraId="71FA589A" w14:textId="38951762"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eastAsia="EYInterstate Light" w:hAnsi="EYInterstate Light" w:cs="EYInterstate Light"/>
                <w:b/>
                <w:bCs/>
                <w:lang w:val="en-GB"/>
              </w:rPr>
            </w:pPr>
            <w:r w:rsidRPr="00AC0197">
              <w:rPr>
                <w:rFonts w:ascii="EYInterstate Light" w:hAnsi="EYInterstate Light"/>
                <w:b/>
                <w:bCs/>
                <w:lang w:val="en-GB"/>
              </w:rPr>
              <w:t>Requests sent by Partner Countries to EU Member States</w:t>
            </w:r>
          </w:p>
        </w:tc>
        <w:tc>
          <w:tcPr>
            <w:tcW w:w="6662" w:type="dxa"/>
            <w:gridSpan w:val="7"/>
          </w:tcPr>
          <w:p w14:paraId="2C260B8D" w14:textId="304B2E12" w:rsidR="00AC0197" w:rsidRPr="00AC0197"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lang w:val="en-GB"/>
              </w:rPr>
              <w:t>Requests sent by EU Member States to Partner Countries</w:t>
            </w:r>
          </w:p>
        </w:tc>
      </w:tr>
      <w:tr w:rsidR="00AC0197" w:rsidRPr="00007D1F" w14:paraId="2DEF9822"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72D5B574" w14:textId="77777777" w:rsidR="00AC0197" w:rsidRPr="00AC0197" w:rsidRDefault="00AC0197" w:rsidP="00AC0197">
            <w:pPr>
              <w:jc w:val="center"/>
              <w:rPr>
                <w:rFonts w:ascii="EYInterstate Light" w:hAnsi="EYInterstate Light"/>
                <w:i/>
                <w:iCs/>
                <w:lang w:val="en-GB"/>
              </w:rPr>
            </w:pPr>
          </w:p>
        </w:tc>
        <w:tc>
          <w:tcPr>
            <w:tcW w:w="1960" w:type="dxa"/>
            <w:vAlign w:val="center"/>
          </w:tcPr>
          <w:p w14:paraId="0B9F109D" w14:textId="7CC59210"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EU Member State to which the request is sent</w:t>
            </w:r>
          </w:p>
        </w:tc>
        <w:tc>
          <w:tcPr>
            <w:tcW w:w="1961" w:type="dxa"/>
            <w:gridSpan w:val="3"/>
            <w:vAlign w:val="center"/>
          </w:tcPr>
          <w:p w14:paraId="704D190B" w14:textId="788B3407"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Quantity</w:t>
            </w:r>
          </w:p>
        </w:tc>
        <w:tc>
          <w:tcPr>
            <w:tcW w:w="1961" w:type="dxa"/>
            <w:gridSpan w:val="3"/>
            <w:vAlign w:val="center"/>
          </w:tcPr>
          <w:p w14:paraId="58C6BC2C" w14:textId="01E933D0"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Execution</w:t>
            </w:r>
          </w:p>
        </w:tc>
        <w:tc>
          <w:tcPr>
            <w:tcW w:w="1961" w:type="dxa"/>
            <w:vAlign w:val="center"/>
          </w:tcPr>
          <w:p w14:paraId="5B2DC384" w14:textId="3A8DCECA"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EU Member State to which the request is sent</w:t>
            </w:r>
          </w:p>
        </w:tc>
        <w:tc>
          <w:tcPr>
            <w:tcW w:w="1961" w:type="dxa"/>
            <w:gridSpan w:val="2"/>
            <w:vAlign w:val="center"/>
          </w:tcPr>
          <w:p w14:paraId="05B28F80" w14:textId="3AA715D2"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Quantity</w:t>
            </w:r>
          </w:p>
        </w:tc>
        <w:tc>
          <w:tcPr>
            <w:tcW w:w="1961" w:type="dxa"/>
            <w:gridSpan w:val="2"/>
            <w:vAlign w:val="center"/>
          </w:tcPr>
          <w:p w14:paraId="2E37CE3C" w14:textId="7DEE86EB" w:rsidR="00AC0197" w:rsidRPr="00AC0197"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Execution</w:t>
            </w:r>
          </w:p>
        </w:tc>
      </w:tr>
      <w:tr w:rsidR="00074B3B" w:rsidRPr="00007D1F" w14:paraId="5D6EB77A"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5BAC1D00" w14:textId="6B6EDEBF" w:rsidR="00074B3B" w:rsidRPr="00AC0197" w:rsidRDefault="00AC0197" w:rsidP="00074B3B">
            <w:pPr>
              <w:jc w:val="center"/>
              <w:rPr>
                <w:rFonts w:ascii="EYInterstate Light" w:hAnsi="EYInterstate Light"/>
                <w:i/>
                <w:iCs/>
                <w:lang w:val="en-GB"/>
              </w:rPr>
            </w:pPr>
            <w:r w:rsidRPr="00AC0197">
              <w:rPr>
                <w:rFonts w:ascii="EYInterstate Light" w:hAnsi="EYInterstate Light"/>
                <w:i/>
                <w:iCs/>
                <w:lang w:val="en-GB"/>
              </w:rPr>
              <w:t>Latvia</w:t>
            </w:r>
          </w:p>
        </w:tc>
        <w:tc>
          <w:tcPr>
            <w:tcW w:w="1960" w:type="dxa"/>
            <w:vAlign w:val="center"/>
          </w:tcPr>
          <w:p w14:paraId="74E1823B" w14:textId="072B4F65" w:rsidR="00074B3B" w:rsidRPr="00AC0197" w:rsidRDefault="00AC0197"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Lithuania</w:t>
            </w:r>
          </w:p>
        </w:tc>
        <w:tc>
          <w:tcPr>
            <w:tcW w:w="1961" w:type="dxa"/>
            <w:gridSpan w:val="3"/>
            <w:vAlign w:val="center"/>
          </w:tcPr>
          <w:p w14:paraId="0A4E0D98" w14:textId="2FC3B153"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40 % (</w:t>
            </w:r>
            <w:r w:rsidR="00AC0197">
              <w:rPr>
                <w:rFonts w:ascii="EYInterstate Light" w:eastAsia="EYInterstate Light" w:hAnsi="EYInterstate Light" w:cs="EYInterstate Light"/>
                <w:color w:val="2F5496"/>
                <w:lang w:val="en-GB"/>
              </w:rPr>
              <w:t>i</w:t>
            </w:r>
            <w:r w:rsidRPr="00AC0197">
              <w:rPr>
                <w:rFonts w:ascii="EYInterstate Light" w:eastAsia="EYInterstate Light" w:hAnsi="EYInterstate Light" w:cs="EYInterstate Light"/>
                <w:color w:val="2F5496"/>
                <w:lang w:val="en-GB"/>
              </w:rPr>
              <w:t>.</w:t>
            </w:r>
            <w:r w:rsidR="00AC0197">
              <w:rPr>
                <w:rFonts w:ascii="EYInterstate Light" w:eastAsia="EYInterstate Light" w:hAnsi="EYInterstate Light" w:cs="EYInterstate Light"/>
                <w:color w:val="2F5496"/>
                <w:lang w:val="en-GB"/>
              </w:rPr>
              <w:t>e</w:t>
            </w:r>
            <w:r w:rsidRPr="00AC0197">
              <w:rPr>
                <w:rFonts w:ascii="EYInterstate Light" w:eastAsia="EYInterstate Light" w:hAnsi="EYInterstate Light" w:cs="EYInterstate Light"/>
                <w:color w:val="2F5496"/>
                <w:lang w:val="en-GB"/>
              </w:rPr>
              <w:t>. ~ 22)</w:t>
            </w:r>
          </w:p>
        </w:tc>
        <w:tc>
          <w:tcPr>
            <w:tcW w:w="1961" w:type="dxa"/>
            <w:gridSpan w:val="3"/>
          </w:tcPr>
          <w:p w14:paraId="6F6C32F1"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c>
          <w:tcPr>
            <w:tcW w:w="1961" w:type="dxa"/>
            <w:vAlign w:val="center"/>
          </w:tcPr>
          <w:p w14:paraId="24EB46A2" w14:textId="301FE353"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L</w:t>
            </w:r>
            <w:r w:rsidR="00AC0197" w:rsidRPr="00AC0197">
              <w:rPr>
                <w:rFonts w:ascii="EYInterstate Light" w:eastAsia="EYInterstate Light" w:hAnsi="EYInterstate Light" w:cs="EYInterstate Light"/>
                <w:b/>
                <w:bCs/>
                <w:color w:val="2F5496"/>
                <w:lang w:val="en-GB"/>
              </w:rPr>
              <w:t>ithuania</w:t>
            </w:r>
          </w:p>
        </w:tc>
        <w:tc>
          <w:tcPr>
            <w:tcW w:w="1961" w:type="dxa"/>
            <w:gridSpan w:val="2"/>
            <w:vAlign w:val="center"/>
          </w:tcPr>
          <w:p w14:paraId="71016AB9"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7</w:t>
            </w:r>
          </w:p>
        </w:tc>
        <w:tc>
          <w:tcPr>
            <w:tcW w:w="1961" w:type="dxa"/>
            <w:gridSpan w:val="2"/>
            <w:vAlign w:val="center"/>
          </w:tcPr>
          <w:p w14:paraId="5E682C0C"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r>
      <w:tr w:rsidR="00074B3B" w:rsidRPr="00007D1F" w14:paraId="57F069E1"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7B81AB78" w14:textId="77777777" w:rsidR="00074B3B" w:rsidRPr="00AC0197" w:rsidRDefault="00074B3B" w:rsidP="00074B3B">
            <w:pPr>
              <w:jc w:val="center"/>
              <w:rPr>
                <w:rFonts w:ascii="EYInterstate Light" w:hAnsi="EYInterstate Light"/>
                <w:i/>
                <w:iCs/>
                <w:lang w:val="en-GB"/>
              </w:rPr>
            </w:pPr>
          </w:p>
        </w:tc>
        <w:tc>
          <w:tcPr>
            <w:tcW w:w="1960" w:type="dxa"/>
            <w:vAlign w:val="center"/>
          </w:tcPr>
          <w:p w14:paraId="389C06DE" w14:textId="35860AC7" w:rsidR="00074B3B" w:rsidRPr="00AC0197" w:rsidRDefault="00AC0197"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Estonia</w:t>
            </w:r>
          </w:p>
        </w:tc>
        <w:tc>
          <w:tcPr>
            <w:tcW w:w="1961" w:type="dxa"/>
            <w:gridSpan w:val="3"/>
            <w:vAlign w:val="center"/>
          </w:tcPr>
          <w:p w14:paraId="54C03842" w14:textId="2B08D2A5"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40 % (</w:t>
            </w:r>
            <w:r w:rsidR="00AC0197">
              <w:rPr>
                <w:rFonts w:ascii="EYInterstate Light" w:eastAsia="EYInterstate Light" w:hAnsi="EYInterstate Light" w:cs="EYInterstate Light"/>
                <w:color w:val="2F5496"/>
                <w:lang w:val="en-GB"/>
              </w:rPr>
              <w:t>i.e.</w:t>
            </w:r>
            <w:r w:rsidRPr="00AC0197">
              <w:rPr>
                <w:rFonts w:ascii="EYInterstate Light" w:eastAsia="EYInterstate Light" w:hAnsi="EYInterstate Light" w:cs="EYInterstate Light"/>
                <w:color w:val="2F5496"/>
                <w:lang w:val="en-GB"/>
              </w:rPr>
              <w:t xml:space="preserve"> ~ 22)</w:t>
            </w:r>
          </w:p>
        </w:tc>
        <w:tc>
          <w:tcPr>
            <w:tcW w:w="1961" w:type="dxa"/>
            <w:gridSpan w:val="3"/>
          </w:tcPr>
          <w:p w14:paraId="6D3B0BFF"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c>
          <w:tcPr>
            <w:tcW w:w="1961" w:type="dxa"/>
            <w:vAlign w:val="center"/>
          </w:tcPr>
          <w:p w14:paraId="0D48358B" w14:textId="1216E819"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Pol</w:t>
            </w:r>
            <w:r w:rsidR="00AC0197" w:rsidRPr="00AC0197">
              <w:rPr>
                <w:rFonts w:ascii="EYInterstate Light" w:eastAsia="EYInterstate Light" w:hAnsi="EYInterstate Light" w:cs="EYInterstate Light"/>
                <w:b/>
                <w:bCs/>
                <w:color w:val="2F5496"/>
                <w:lang w:val="en-GB"/>
              </w:rPr>
              <w:t>and</w:t>
            </w:r>
          </w:p>
        </w:tc>
        <w:tc>
          <w:tcPr>
            <w:tcW w:w="1961" w:type="dxa"/>
            <w:gridSpan w:val="2"/>
            <w:vAlign w:val="center"/>
          </w:tcPr>
          <w:p w14:paraId="263ACB5F"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c>
          <w:tcPr>
            <w:tcW w:w="1961" w:type="dxa"/>
            <w:gridSpan w:val="2"/>
            <w:vAlign w:val="center"/>
          </w:tcPr>
          <w:p w14:paraId="3898C5FE"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r>
      <w:tr w:rsidR="00074B3B" w:rsidRPr="00007D1F" w14:paraId="10C7342A"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tcPr>
          <w:p w14:paraId="3D1AB6F4" w14:textId="77777777" w:rsidR="00074B3B" w:rsidRPr="00AC0197" w:rsidRDefault="00074B3B" w:rsidP="00074B3B">
            <w:pPr>
              <w:jc w:val="center"/>
              <w:rPr>
                <w:rFonts w:ascii="EYInterstate Light" w:hAnsi="EYInterstate Light"/>
                <w:i/>
                <w:iCs/>
                <w:lang w:val="en-GB"/>
              </w:rPr>
            </w:pPr>
          </w:p>
        </w:tc>
        <w:tc>
          <w:tcPr>
            <w:tcW w:w="1960" w:type="dxa"/>
            <w:vMerge w:val="restart"/>
            <w:vAlign w:val="center"/>
          </w:tcPr>
          <w:p w14:paraId="44E97CCA" w14:textId="2EF5E0FF" w:rsidR="00074B3B" w:rsidRPr="00AC0197" w:rsidRDefault="00AC0197"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The Netherlands, Germany, United Kingdom</w:t>
            </w:r>
          </w:p>
        </w:tc>
        <w:tc>
          <w:tcPr>
            <w:tcW w:w="1961" w:type="dxa"/>
            <w:gridSpan w:val="3"/>
            <w:vMerge w:val="restart"/>
            <w:vAlign w:val="center"/>
          </w:tcPr>
          <w:p w14:paraId="4C653C88" w14:textId="54EB96DB"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20 % (</w:t>
            </w:r>
            <w:r w:rsidR="00AC0197">
              <w:rPr>
                <w:rFonts w:ascii="EYInterstate Light" w:eastAsia="EYInterstate Light" w:hAnsi="EYInterstate Light" w:cs="EYInterstate Light"/>
                <w:color w:val="2F5496"/>
                <w:lang w:val="en-GB"/>
              </w:rPr>
              <w:t>i.e.</w:t>
            </w:r>
            <w:r w:rsidRPr="00AC0197">
              <w:rPr>
                <w:rFonts w:ascii="EYInterstate Light" w:eastAsia="EYInterstate Light" w:hAnsi="EYInterstate Light" w:cs="EYInterstate Light"/>
                <w:color w:val="2F5496"/>
                <w:lang w:val="en-GB"/>
              </w:rPr>
              <w:t xml:space="preserve"> ~ 10)</w:t>
            </w:r>
          </w:p>
        </w:tc>
        <w:tc>
          <w:tcPr>
            <w:tcW w:w="1961" w:type="dxa"/>
            <w:gridSpan w:val="3"/>
            <w:vMerge w:val="restart"/>
            <w:vAlign w:val="center"/>
          </w:tcPr>
          <w:p w14:paraId="62CFFD81"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c>
          <w:tcPr>
            <w:tcW w:w="1961" w:type="dxa"/>
            <w:vAlign w:val="center"/>
          </w:tcPr>
          <w:p w14:paraId="603D1E5F" w14:textId="5699CE29" w:rsidR="00074B3B" w:rsidRPr="00AC0197" w:rsidRDefault="00AC0197"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Sweden</w:t>
            </w:r>
          </w:p>
        </w:tc>
        <w:tc>
          <w:tcPr>
            <w:tcW w:w="1961" w:type="dxa"/>
            <w:gridSpan w:val="2"/>
            <w:vAlign w:val="center"/>
          </w:tcPr>
          <w:p w14:paraId="23C2FA8E"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c>
          <w:tcPr>
            <w:tcW w:w="1961" w:type="dxa"/>
            <w:gridSpan w:val="2"/>
            <w:vAlign w:val="center"/>
          </w:tcPr>
          <w:p w14:paraId="0A12DD79"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r>
      <w:tr w:rsidR="00074B3B" w:rsidRPr="00007D1F" w14:paraId="1BC5F89C" w14:textId="77777777" w:rsidTr="00462AC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2" w:type="dxa"/>
            <w:vMerge/>
            <w:tcBorders>
              <w:bottom w:val="single" w:sz="4" w:space="0" w:color="8EAADB" w:themeColor="accent1" w:themeTint="99"/>
            </w:tcBorders>
          </w:tcPr>
          <w:p w14:paraId="4528F47E" w14:textId="77777777" w:rsidR="00074B3B" w:rsidRPr="00AC0197" w:rsidRDefault="00074B3B" w:rsidP="00074B3B">
            <w:pPr>
              <w:jc w:val="center"/>
              <w:rPr>
                <w:rFonts w:ascii="EYInterstate Light" w:hAnsi="EYInterstate Light"/>
                <w:b w:val="0"/>
                <w:bCs w:val="0"/>
                <w:i/>
                <w:iCs/>
                <w:lang w:val="en-GB"/>
              </w:rPr>
            </w:pPr>
          </w:p>
        </w:tc>
        <w:tc>
          <w:tcPr>
            <w:tcW w:w="1960" w:type="dxa"/>
            <w:vMerge/>
            <w:tcBorders>
              <w:bottom w:val="single" w:sz="4" w:space="0" w:color="8EAADB" w:themeColor="accent1" w:themeTint="99"/>
            </w:tcBorders>
          </w:tcPr>
          <w:p w14:paraId="4F385951"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p>
        </w:tc>
        <w:tc>
          <w:tcPr>
            <w:tcW w:w="1961" w:type="dxa"/>
            <w:gridSpan w:val="3"/>
            <w:vMerge/>
            <w:tcBorders>
              <w:bottom w:val="single" w:sz="4" w:space="0" w:color="8EAADB" w:themeColor="accent1" w:themeTint="99"/>
            </w:tcBorders>
          </w:tcPr>
          <w:p w14:paraId="3FC76692"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1961" w:type="dxa"/>
            <w:gridSpan w:val="3"/>
            <w:vMerge/>
            <w:tcBorders>
              <w:bottom w:val="single" w:sz="4" w:space="0" w:color="8EAADB" w:themeColor="accent1" w:themeTint="99"/>
            </w:tcBorders>
          </w:tcPr>
          <w:p w14:paraId="5FB6C953"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p>
        </w:tc>
        <w:tc>
          <w:tcPr>
            <w:tcW w:w="1961" w:type="dxa"/>
            <w:tcBorders>
              <w:bottom w:val="single" w:sz="4" w:space="0" w:color="8EAADB" w:themeColor="accent1" w:themeTint="99"/>
            </w:tcBorders>
            <w:vAlign w:val="center"/>
          </w:tcPr>
          <w:p w14:paraId="025670A3" w14:textId="4585D619" w:rsidR="00074B3B" w:rsidRPr="00AC0197" w:rsidRDefault="00AC0197"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eastAsia="EYInterstate Light" w:hAnsi="EYInterstate Light" w:cs="EYInterstate Light"/>
                <w:b/>
                <w:bCs/>
                <w:color w:val="2F5496"/>
                <w:lang w:val="en-GB"/>
              </w:rPr>
              <w:t>Germany</w:t>
            </w:r>
          </w:p>
        </w:tc>
        <w:tc>
          <w:tcPr>
            <w:tcW w:w="1961" w:type="dxa"/>
            <w:gridSpan w:val="2"/>
            <w:tcBorders>
              <w:bottom w:val="single" w:sz="4" w:space="0" w:color="8EAADB" w:themeColor="accent1" w:themeTint="99"/>
            </w:tcBorders>
            <w:vAlign w:val="center"/>
          </w:tcPr>
          <w:p w14:paraId="492BDDE1"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eastAsia="EYInterstate Light" w:hAnsi="EYInterstate Light" w:cs="EYInterstate Light"/>
                <w:color w:val="2F5496"/>
                <w:lang w:val="en-GB"/>
              </w:rPr>
              <w:t>1</w:t>
            </w:r>
          </w:p>
        </w:tc>
        <w:tc>
          <w:tcPr>
            <w:tcW w:w="1961" w:type="dxa"/>
            <w:gridSpan w:val="2"/>
            <w:tcBorders>
              <w:bottom w:val="single" w:sz="4" w:space="0" w:color="8EAADB" w:themeColor="accent1" w:themeTint="99"/>
            </w:tcBorders>
            <w:vAlign w:val="center"/>
          </w:tcPr>
          <w:p w14:paraId="32EBD137"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r>
      <w:tr w:rsidR="00074B3B" w:rsidRPr="00007D1F" w14:paraId="7FC9F535"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tcPr>
          <w:p w14:paraId="14DF330B" w14:textId="77777777" w:rsidR="00074B3B" w:rsidRPr="00AC0197" w:rsidRDefault="00074B3B" w:rsidP="00074B3B">
            <w:pPr>
              <w:jc w:val="center"/>
              <w:rPr>
                <w:rFonts w:ascii="EYInterstate Light" w:hAnsi="EYInterstate Light"/>
                <w:b w:val="0"/>
                <w:bCs w:val="0"/>
                <w:i/>
                <w:iCs/>
                <w:lang w:val="en-GB"/>
              </w:rPr>
            </w:pPr>
          </w:p>
        </w:tc>
        <w:tc>
          <w:tcPr>
            <w:tcW w:w="1960" w:type="dxa"/>
            <w:shd w:val="clear" w:color="auto" w:fill="D0CECE" w:themeFill="background2" w:themeFillShade="E6"/>
          </w:tcPr>
          <w:p w14:paraId="51B5F394" w14:textId="5C4E049B" w:rsidR="00074B3B" w:rsidRPr="00AC0197" w:rsidRDefault="00AC0197"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Total</w:t>
            </w:r>
          </w:p>
        </w:tc>
        <w:tc>
          <w:tcPr>
            <w:tcW w:w="1961" w:type="dxa"/>
            <w:gridSpan w:val="3"/>
            <w:shd w:val="clear" w:color="auto" w:fill="D0CECE" w:themeFill="background2" w:themeFillShade="E6"/>
          </w:tcPr>
          <w:p w14:paraId="4C4E52A6"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54</w:t>
            </w:r>
          </w:p>
        </w:tc>
        <w:tc>
          <w:tcPr>
            <w:tcW w:w="1961" w:type="dxa"/>
            <w:gridSpan w:val="3"/>
            <w:shd w:val="clear" w:color="auto" w:fill="D0CECE" w:themeFill="background2" w:themeFillShade="E6"/>
          </w:tcPr>
          <w:p w14:paraId="73C59AFE"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w:t>
            </w:r>
          </w:p>
        </w:tc>
        <w:tc>
          <w:tcPr>
            <w:tcW w:w="1961" w:type="dxa"/>
            <w:shd w:val="clear" w:color="auto" w:fill="D0CECE" w:themeFill="background2" w:themeFillShade="E6"/>
          </w:tcPr>
          <w:p w14:paraId="7ED809AA" w14:textId="2873B0E8" w:rsidR="00074B3B" w:rsidRPr="00AC0197" w:rsidRDefault="00AC0197"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Total</w:t>
            </w:r>
          </w:p>
        </w:tc>
        <w:tc>
          <w:tcPr>
            <w:tcW w:w="1961" w:type="dxa"/>
            <w:gridSpan w:val="2"/>
            <w:shd w:val="clear" w:color="auto" w:fill="D0CECE" w:themeFill="background2" w:themeFillShade="E6"/>
          </w:tcPr>
          <w:p w14:paraId="40F7C7A7"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10</w:t>
            </w:r>
          </w:p>
        </w:tc>
        <w:tc>
          <w:tcPr>
            <w:tcW w:w="1961" w:type="dxa"/>
            <w:gridSpan w:val="2"/>
            <w:shd w:val="clear" w:color="auto" w:fill="D0CECE" w:themeFill="background2" w:themeFillShade="E6"/>
          </w:tcPr>
          <w:p w14:paraId="7CB3261C"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w:t>
            </w:r>
          </w:p>
        </w:tc>
      </w:tr>
      <w:tr w:rsidR="00074B3B" w:rsidRPr="00007D1F" w14:paraId="53CAA134"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1D0E7F8" w14:textId="525FBACA" w:rsidR="00074B3B" w:rsidRPr="00AC0197" w:rsidRDefault="00074B3B" w:rsidP="00074B3B">
            <w:pPr>
              <w:jc w:val="center"/>
              <w:rPr>
                <w:rFonts w:ascii="EYInterstate Light" w:hAnsi="EYInterstate Light"/>
                <w:b w:val="0"/>
                <w:bCs w:val="0"/>
                <w:i/>
                <w:iCs/>
                <w:lang w:val="en-GB"/>
              </w:rPr>
            </w:pPr>
            <w:r w:rsidRPr="00AC0197">
              <w:rPr>
                <w:rFonts w:ascii="EYInterstate Light" w:hAnsi="EYInterstate Light"/>
                <w:i/>
                <w:iCs/>
                <w:lang w:val="en-GB"/>
              </w:rPr>
              <w:t>Li</w:t>
            </w:r>
            <w:r w:rsidR="00AC0197" w:rsidRPr="00AC0197">
              <w:rPr>
                <w:rFonts w:ascii="EYInterstate Light" w:hAnsi="EYInterstate Light"/>
                <w:i/>
                <w:iCs/>
                <w:lang w:val="en-GB"/>
              </w:rPr>
              <w:t>thuania</w:t>
            </w:r>
          </w:p>
        </w:tc>
        <w:tc>
          <w:tcPr>
            <w:tcW w:w="1960" w:type="dxa"/>
            <w:vAlign w:val="center"/>
          </w:tcPr>
          <w:p w14:paraId="465FD65B" w14:textId="3534FD2F" w:rsidR="00074B3B" w:rsidRPr="00AC0197" w:rsidRDefault="00AC0197"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Poland, Estonia, Germany</w:t>
            </w:r>
          </w:p>
        </w:tc>
        <w:tc>
          <w:tcPr>
            <w:tcW w:w="1961" w:type="dxa"/>
            <w:gridSpan w:val="3"/>
            <w:vAlign w:val="center"/>
          </w:tcPr>
          <w:p w14:paraId="65AF42EA"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4</w:t>
            </w:r>
          </w:p>
        </w:tc>
        <w:tc>
          <w:tcPr>
            <w:tcW w:w="1961" w:type="dxa"/>
            <w:gridSpan w:val="3"/>
            <w:vAlign w:val="center"/>
          </w:tcPr>
          <w:p w14:paraId="0FA70465"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c>
          <w:tcPr>
            <w:tcW w:w="1961" w:type="dxa"/>
          </w:tcPr>
          <w:p w14:paraId="15605410" w14:textId="5B19333D" w:rsidR="00074B3B" w:rsidRPr="00AC0197" w:rsidRDefault="00AC0197"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Spain, Latvia, the Netherlands, Sweden, Hungary, Germany</w:t>
            </w:r>
          </w:p>
        </w:tc>
        <w:tc>
          <w:tcPr>
            <w:tcW w:w="1961" w:type="dxa"/>
            <w:gridSpan w:val="2"/>
            <w:vAlign w:val="center"/>
          </w:tcPr>
          <w:p w14:paraId="2B859439"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23</w:t>
            </w:r>
          </w:p>
        </w:tc>
        <w:tc>
          <w:tcPr>
            <w:tcW w:w="1961" w:type="dxa"/>
            <w:gridSpan w:val="2"/>
            <w:vAlign w:val="center"/>
          </w:tcPr>
          <w:p w14:paraId="3E942134" w14:textId="77777777" w:rsidR="00074B3B" w:rsidRPr="00AC0197" w:rsidRDefault="00074B3B" w:rsidP="00074B3B">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19</w:t>
            </w:r>
          </w:p>
        </w:tc>
      </w:tr>
      <w:tr w:rsidR="00074B3B" w:rsidRPr="00007D1F" w14:paraId="3BAF6456" w14:textId="77777777" w:rsidTr="00462ACC">
        <w:tc>
          <w:tcPr>
            <w:cnfStyle w:val="001000000000" w:firstRow="0" w:lastRow="0" w:firstColumn="1" w:lastColumn="0" w:oddVBand="0" w:evenVBand="0" w:oddHBand="0" w:evenHBand="0" w:firstRowFirstColumn="0" w:firstRowLastColumn="0" w:lastRowFirstColumn="0" w:lastRowLastColumn="0"/>
            <w:tcW w:w="2122" w:type="dxa"/>
            <w:vAlign w:val="center"/>
          </w:tcPr>
          <w:p w14:paraId="1F973583" w14:textId="21B502E9" w:rsidR="00074B3B" w:rsidRPr="00AC0197" w:rsidRDefault="00AC0197" w:rsidP="00074B3B">
            <w:pPr>
              <w:jc w:val="center"/>
              <w:rPr>
                <w:rFonts w:ascii="EYInterstate Light" w:hAnsi="EYInterstate Light"/>
                <w:b w:val="0"/>
                <w:bCs w:val="0"/>
                <w:i/>
                <w:iCs/>
                <w:lang w:val="en-GB"/>
              </w:rPr>
            </w:pPr>
            <w:r w:rsidRPr="00AC0197">
              <w:rPr>
                <w:rFonts w:ascii="EYInterstate Light" w:hAnsi="EYInterstate Light"/>
                <w:i/>
                <w:iCs/>
                <w:lang w:val="en-GB"/>
              </w:rPr>
              <w:t>Croatia</w:t>
            </w:r>
          </w:p>
        </w:tc>
        <w:tc>
          <w:tcPr>
            <w:tcW w:w="1960" w:type="dxa"/>
            <w:vAlign w:val="center"/>
          </w:tcPr>
          <w:p w14:paraId="06ECB278" w14:textId="35FF7DD0" w:rsidR="00074B3B" w:rsidRPr="00AC0197" w:rsidRDefault="00AC0197"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Germany, Slovenia</w:t>
            </w:r>
          </w:p>
        </w:tc>
        <w:tc>
          <w:tcPr>
            <w:tcW w:w="1961" w:type="dxa"/>
            <w:gridSpan w:val="3"/>
            <w:vAlign w:val="center"/>
          </w:tcPr>
          <w:p w14:paraId="41874AD5"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1961" w:type="dxa"/>
            <w:gridSpan w:val="3"/>
            <w:vAlign w:val="center"/>
          </w:tcPr>
          <w:p w14:paraId="7E4EB1C8"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w:t>
            </w:r>
          </w:p>
        </w:tc>
        <w:tc>
          <w:tcPr>
            <w:tcW w:w="1961" w:type="dxa"/>
          </w:tcPr>
          <w:p w14:paraId="2C072EC8" w14:textId="6738AECF" w:rsidR="00074B3B" w:rsidRPr="00AC0197" w:rsidRDefault="00AC0197"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AC0197">
              <w:rPr>
                <w:rFonts w:ascii="EYInterstate Light" w:hAnsi="EYInterstate Light"/>
                <w:b/>
                <w:bCs/>
                <w:lang w:val="en-GB"/>
              </w:rPr>
              <w:t>Austria, Sweden</w:t>
            </w:r>
          </w:p>
        </w:tc>
        <w:tc>
          <w:tcPr>
            <w:tcW w:w="1961" w:type="dxa"/>
            <w:gridSpan w:val="2"/>
            <w:vAlign w:val="center"/>
          </w:tcPr>
          <w:p w14:paraId="2A9A8281"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c>
          <w:tcPr>
            <w:tcW w:w="1961" w:type="dxa"/>
            <w:gridSpan w:val="2"/>
            <w:vAlign w:val="center"/>
          </w:tcPr>
          <w:p w14:paraId="048D4C29" w14:textId="77777777" w:rsidR="00074B3B" w:rsidRPr="00AC0197" w:rsidRDefault="00074B3B" w:rsidP="00074B3B">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AC0197">
              <w:rPr>
                <w:rFonts w:ascii="EYInterstate Light" w:hAnsi="EYInterstate Light"/>
                <w:lang w:val="en-GB"/>
              </w:rPr>
              <w:t>2</w:t>
            </w:r>
          </w:p>
        </w:tc>
      </w:tr>
    </w:tbl>
    <w:p w14:paraId="52A90DDC" w14:textId="516154A5" w:rsidR="00074B3B" w:rsidRDefault="00074B3B" w:rsidP="00074B3B">
      <w:pPr>
        <w:tabs>
          <w:tab w:val="left" w:pos="3985"/>
        </w:tabs>
        <w:spacing w:after="0"/>
        <w:jc w:val="both"/>
        <w:rPr>
          <w:rFonts w:ascii="EYInterstate Light" w:hAnsi="EYInterstate Light" w:cs="Times New Roman"/>
          <w:bCs/>
        </w:rPr>
      </w:pPr>
      <w:r w:rsidRPr="00007D1F">
        <w:rPr>
          <w:rFonts w:ascii="EYInterstate Light" w:hAnsi="EYInterstate Light" w:cs="Times New Roman"/>
          <w:bCs/>
        </w:rPr>
        <w:tab/>
      </w:r>
    </w:p>
    <w:p w14:paraId="1DF92F3C" w14:textId="7B95DCD9" w:rsidR="00462ACC" w:rsidRDefault="00462ACC" w:rsidP="00074B3B">
      <w:pPr>
        <w:tabs>
          <w:tab w:val="left" w:pos="3985"/>
        </w:tabs>
        <w:spacing w:after="0"/>
        <w:jc w:val="both"/>
        <w:rPr>
          <w:rFonts w:ascii="EYInterstate Light" w:hAnsi="EYInterstate Light" w:cs="Times New Roman"/>
          <w:bCs/>
        </w:rPr>
      </w:pPr>
    </w:p>
    <w:p w14:paraId="3F4658AF" w14:textId="08C50220" w:rsidR="00462ACC" w:rsidRDefault="00462ACC" w:rsidP="00074B3B">
      <w:pPr>
        <w:tabs>
          <w:tab w:val="left" w:pos="3985"/>
        </w:tabs>
        <w:spacing w:after="0"/>
        <w:jc w:val="both"/>
        <w:rPr>
          <w:rFonts w:ascii="EYInterstate Light" w:hAnsi="EYInterstate Light" w:cs="Times New Roman"/>
          <w:bCs/>
        </w:rPr>
      </w:pPr>
    </w:p>
    <w:p w14:paraId="08EF4338" w14:textId="5DF27AA8" w:rsidR="00462ACC" w:rsidRDefault="00462ACC" w:rsidP="00074B3B">
      <w:pPr>
        <w:tabs>
          <w:tab w:val="left" w:pos="3985"/>
        </w:tabs>
        <w:spacing w:after="0"/>
        <w:jc w:val="both"/>
        <w:rPr>
          <w:rFonts w:ascii="EYInterstate Light" w:hAnsi="EYInterstate Light" w:cs="Times New Roman"/>
          <w:bCs/>
        </w:rPr>
      </w:pPr>
    </w:p>
    <w:p w14:paraId="3A586B87" w14:textId="6D21F47B" w:rsidR="00462ACC" w:rsidRDefault="00462ACC" w:rsidP="00074B3B">
      <w:pPr>
        <w:tabs>
          <w:tab w:val="left" w:pos="3985"/>
        </w:tabs>
        <w:spacing w:after="0"/>
        <w:jc w:val="both"/>
        <w:rPr>
          <w:rFonts w:ascii="EYInterstate Light" w:hAnsi="EYInterstate Light" w:cs="Times New Roman"/>
          <w:bCs/>
        </w:rPr>
      </w:pPr>
    </w:p>
    <w:p w14:paraId="4AACF5BD" w14:textId="685C3298" w:rsidR="00462ACC" w:rsidRDefault="00462ACC" w:rsidP="00074B3B">
      <w:pPr>
        <w:tabs>
          <w:tab w:val="left" w:pos="3985"/>
        </w:tabs>
        <w:spacing w:after="0"/>
        <w:jc w:val="both"/>
        <w:rPr>
          <w:rFonts w:ascii="EYInterstate Light" w:hAnsi="EYInterstate Light" w:cs="Times New Roman"/>
          <w:bCs/>
        </w:rPr>
      </w:pPr>
    </w:p>
    <w:p w14:paraId="340DD061" w14:textId="10FFE6F1" w:rsidR="00462ACC" w:rsidRDefault="00462ACC" w:rsidP="00074B3B">
      <w:pPr>
        <w:tabs>
          <w:tab w:val="left" w:pos="3985"/>
        </w:tabs>
        <w:spacing w:after="0"/>
        <w:jc w:val="both"/>
        <w:rPr>
          <w:rFonts w:ascii="EYInterstate Light" w:hAnsi="EYInterstate Light" w:cs="Times New Roman"/>
          <w:bCs/>
        </w:rPr>
      </w:pPr>
    </w:p>
    <w:p w14:paraId="444B6CE3" w14:textId="77777777" w:rsidR="00462ACC" w:rsidRPr="00007D1F" w:rsidRDefault="00462ACC" w:rsidP="00074B3B">
      <w:pPr>
        <w:tabs>
          <w:tab w:val="left" w:pos="3985"/>
        </w:tabs>
        <w:spacing w:after="0"/>
        <w:jc w:val="both"/>
        <w:rPr>
          <w:rFonts w:ascii="EYInterstate Light" w:hAnsi="EYInterstate Light" w:cs="Times New Roman"/>
          <w:bCs/>
        </w:rPr>
      </w:pPr>
    </w:p>
    <w:tbl>
      <w:tblPr>
        <w:tblStyle w:val="GridTable6Colorful-Accent12"/>
        <w:tblW w:w="0" w:type="auto"/>
        <w:tblInd w:w="0" w:type="dxa"/>
        <w:tblLayout w:type="fixed"/>
        <w:tblLook w:val="04A0" w:firstRow="1" w:lastRow="0" w:firstColumn="1" w:lastColumn="0" w:noHBand="0" w:noVBand="1"/>
      </w:tblPr>
      <w:tblGrid>
        <w:gridCol w:w="2122"/>
        <w:gridCol w:w="1960"/>
        <w:gridCol w:w="1961"/>
        <w:gridCol w:w="1961"/>
        <w:gridCol w:w="1961"/>
        <w:gridCol w:w="1961"/>
        <w:gridCol w:w="1961"/>
      </w:tblGrid>
      <w:tr w:rsidR="00074B3B" w:rsidRPr="00462ACC" w14:paraId="3006AE11" w14:textId="77777777" w:rsidTr="00074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7"/>
          </w:tcPr>
          <w:p w14:paraId="3A8589DD" w14:textId="01A0BB9F" w:rsidR="00074B3B" w:rsidRPr="00462ACC" w:rsidRDefault="00AC0197" w:rsidP="00074B3B">
            <w:pPr>
              <w:jc w:val="center"/>
              <w:rPr>
                <w:rFonts w:ascii="EYInterstate Light" w:hAnsi="EYInterstate Light"/>
                <w:lang w:val="en-GB"/>
              </w:rPr>
            </w:pPr>
            <w:r w:rsidRPr="00462ACC">
              <w:rPr>
                <w:rFonts w:ascii="EYInterstate Light" w:hAnsi="EYInterstate Light"/>
                <w:lang w:val="en-GB"/>
              </w:rPr>
              <w:t>Framework Decision</w:t>
            </w:r>
            <w:r w:rsidR="00074B3B" w:rsidRPr="00462ACC">
              <w:rPr>
                <w:rFonts w:ascii="EYInterstate Light" w:hAnsi="EYInterstate Light"/>
                <w:lang w:val="en-GB"/>
              </w:rPr>
              <w:t xml:space="preserve"> 2008/947</w:t>
            </w:r>
          </w:p>
        </w:tc>
      </w:tr>
      <w:tr w:rsidR="00074B3B" w:rsidRPr="00462ACC" w14:paraId="2A5686FA" w14:textId="77777777" w:rsidTr="0007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7"/>
          </w:tcPr>
          <w:p w14:paraId="0B50804B" w14:textId="68782D90" w:rsidR="00074B3B" w:rsidRPr="00462ACC" w:rsidRDefault="00074B3B" w:rsidP="00074B3B">
            <w:pPr>
              <w:jc w:val="center"/>
              <w:rPr>
                <w:rFonts w:ascii="EYInterstate Light" w:hAnsi="EYInterstate Light"/>
                <w:lang w:val="en-GB"/>
              </w:rPr>
            </w:pPr>
            <w:r w:rsidRPr="00462ACC">
              <w:rPr>
                <w:rFonts w:ascii="EYInterstate Light" w:hAnsi="EYInterstate Light"/>
                <w:lang w:val="en-GB"/>
              </w:rPr>
              <w:t>2019</w:t>
            </w:r>
          </w:p>
        </w:tc>
      </w:tr>
      <w:tr w:rsidR="00AC0197" w:rsidRPr="00462ACC" w14:paraId="747AA152" w14:textId="77777777" w:rsidTr="008555B8">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5484F478" w14:textId="156E7A86" w:rsidR="00AC0197" w:rsidRPr="00462ACC" w:rsidRDefault="00AC0197" w:rsidP="00AC0197">
            <w:pPr>
              <w:jc w:val="center"/>
              <w:rPr>
                <w:rFonts w:ascii="EYInterstate Light" w:hAnsi="EYInterstate Light"/>
                <w:i/>
                <w:iCs/>
                <w:lang w:val="en-GB"/>
              </w:rPr>
            </w:pPr>
            <w:r w:rsidRPr="00462ACC">
              <w:rPr>
                <w:rFonts w:ascii="EYInterstate Light" w:hAnsi="EYInterstate Light"/>
                <w:i/>
                <w:iCs/>
                <w:lang w:val="en-GB"/>
              </w:rPr>
              <w:t>Partner Country</w:t>
            </w:r>
          </w:p>
        </w:tc>
        <w:tc>
          <w:tcPr>
            <w:tcW w:w="5882" w:type="dxa"/>
            <w:gridSpan w:val="3"/>
          </w:tcPr>
          <w:p w14:paraId="0BA37CA9" w14:textId="4066A094"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eastAsia="EYInterstate Light" w:hAnsi="EYInterstate Light" w:cs="EYInterstate Light"/>
                <w:b/>
                <w:bCs/>
                <w:lang w:val="en-GB"/>
              </w:rPr>
            </w:pPr>
            <w:r w:rsidRPr="00462ACC">
              <w:rPr>
                <w:rFonts w:ascii="EYInterstate Light" w:hAnsi="EYInterstate Light"/>
                <w:b/>
                <w:bCs/>
                <w:lang w:val="en-GB"/>
              </w:rPr>
              <w:t>Requests sent by Partner Countries to EU Member States</w:t>
            </w:r>
          </w:p>
        </w:tc>
        <w:tc>
          <w:tcPr>
            <w:tcW w:w="5883" w:type="dxa"/>
            <w:gridSpan w:val="3"/>
          </w:tcPr>
          <w:p w14:paraId="19F20370" w14:textId="5EF17319"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462ACC">
              <w:rPr>
                <w:rFonts w:ascii="EYInterstate Light" w:eastAsia="EYInterstate Light" w:hAnsi="EYInterstate Light" w:cs="EYInterstate Light"/>
                <w:b/>
                <w:bCs/>
                <w:lang w:val="en-GB"/>
              </w:rPr>
              <w:t>Requests sent by EU Member States to Partner Countries</w:t>
            </w:r>
          </w:p>
        </w:tc>
      </w:tr>
      <w:tr w:rsidR="00AC0197" w:rsidRPr="00462ACC" w14:paraId="529129EE"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1F8BCB7D" w14:textId="77777777" w:rsidR="00AC0197" w:rsidRPr="00462ACC" w:rsidRDefault="00AC0197" w:rsidP="00AC0197">
            <w:pPr>
              <w:jc w:val="center"/>
              <w:rPr>
                <w:rFonts w:ascii="EYInterstate Light" w:hAnsi="EYInterstate Light"/>
                <w:i/>
                <w:iCs/>
                <w:lang w:val="en-GB"/>
              </w:rPr>
            </w:pPr>
          </w:p>
        </w:tc>
        <w:tc>
          <w:tcPr>
            <w:tcW w:w="1960" w:type="dxa"/>
            <w:vAlign w:val="center"/>
          </w:tcPr>
          <w:p w14:paraId="510A4843" w14:textId="05A87FB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EU Member State to which the request is sent</w:t>
            </w:r>
          </w:p>
        </w:tc>
        <w:tc>
          <w:tcPr>
            <w:tcW w:w="1961" w:type="dxa"/>
            <w:vAlign w:val="center"/>
          </w:tcPr>
          <w:p w14:paraId="1283019E" w14:textId="04C10A70"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Quantity</w:t>
            </w:r>
          </w:p>
        </w:tc>
        <w:tc>
          <w:tcPr>
            <w:tcW w:w="1961" w:type="dxa"/>
            <w:vAlign w:val="center"/>
          </w:tcPr>
          <w:p w14:paraId="46E1C49E" w14:textId="19FA174B"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Execution</w:t>
            </w:r>
          </w:p>
        </w:tc>
        <w:tc>
          <w:tcPr>
            <w:tcW w:w="1961" w:type="dxa"/>
            <w:vAlign w:val="center"/>
          </w:tcPr>
          <w:p w14:paraId="5E40C068" w14:textId="0DA22639"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EU Member State to which the request is sent</w:t>
            </w:r>
          </w:p>
        </w:tc>
        <w:tc>
          <w:tcPr>
            <w:tcW w:w="1961" w:type="dxa"/>
            <w:vAlign w:val="center"/>
          </w:tcPr>
          <w:p w14:paraId="75223BE8" w14:textId="5E2C2F6F"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Quantity</w:t>
            </w:r>
          </w:p>
        </w:tc>
        <w:tc>
          <w:tcPr>
            <w:tcW w:w="1961" w:type="dxa"/>
            <w:vAlign w:val="center"/>
          </w:tcPr>
          <w:p w14:paraId="3D61233A" w14:textId="7152FB6C"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Execution</w:t>
            </w:r>
          </w:p>
        </w:tc>
      </w:tr>
      <w:tr w:rsidR="00AC0197" w:rsidRPr="00462ACC" w14:paraId="17E67087" w14:textId="77777777" w:rsidTr="00462ACC">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260282B4" w14:textId="4FE4A786" w:rsidR="00AC0197" w:rsidRPr="00462ACC" w:rsidRDefault="00AC0197" w:rsidP="00AC0197">
            <w:pPr>
              <w:jc w:val="center"/>
              <w:rPr>
                <w:rFonts w:ascii="EYInterstate Light" w:hAnsi="EYInterstate Light"/>
                <w:i/>
                <w:iCs/>
                <w:lang w:val="en-GB"/>
              </w:rPr>
            </w:pPr>
            <w:r w:rsidRPr="00462ACC">
              <w:rPr>
                <w:rFonts w:ascii="EYInterstate Light" w:hAnsi="EYInterstate Light"/>
                <w:i/>
                <w:iCs/>
                <w:lang w:val="en-GB"/>
              </w:rPr>
              <w:t>Latvia</w:t>
            </w:r>
          </w:p>
        </w:tc>
        <w:tc>
          <w:tcPr>
            <w:tcW w:w="1960" w:type="dxa"/>
            <w:vAlign w:val="center"/>
          </w:tcPr>
          <w:p w14:paraId="495CF4CE" w14:textId="01983EB8"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462ACC">
              <w:rPr>
                <w:rFonts w:ascii="EYInterstate Light" w:eastAsia="EYInterstate Light" w:hAnsi="EYInterstate Light" w:cs="EYInterstate Light"/>
                <w:b/>
                <w:bCs/>
                <w:color w:val="2F5496"/>
                <w:lang w:val="en-GB"/>
              </w:rPr>
              <w:t>Lithuania</w:t>
            </w:r>
          </w:p>
        </w:tc>
        <w:tc>
          <w:tcPr>
            <w:tcW w:w="1961" w:type="dxa"/>
            <w:vAlign w:val="center"/>
          </w:tcPr>
          <w:p w14:paraId="0E284C45" w14:textId="7714E216"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eastAsia="EYInterstate Light" w:hAnsi="EYInterstate Light" w:cs="EYInterstate Light"/>
                <w:color w:val="2F5496"/>
                <w:lang w:val="en-GB"/>
              </w:rPr>
              <w:t>40 % (i.e. ~ 14)</w:t>
            </w:r>
          </w:p>
        </w:tc>
        <w:tc>
          <w:tcPr>
            <w:tcW w:w="1961" w:type="dxa"/>
          </w:tcPr>
          <w:p w14:paraId="3B02A6D8"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w:t>
            </w:r>
          </w:p>
        </w:tc>
        <w:tc>
          <w:tcPr>
            <w:tcW w:w="1961" w:type="dxa"/>
            <w:vAlign w:val="center"/>
          </w:tcPr>
          <w:p w14:paraId="6FC773A6" w14:textId="0BB457AE" w:rsidR="00AC0197" w:rsidRPr="00462ACC" w:rsidRDefault="00462ACC"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462ACC">
              <w:rPr>
                <w:rFonts w:ascii="EYInterstate Light" w:eastAsia="EYInterstate Light" w:hAnsi="EYInterstate Light" w:cs="EYInterstate Light"/>
                <w:b/>
                <w:bCs/>
                <w:color w:val="2F5496"/>
                <w:lang w:val="en-GB"/>
              </w:rPr>
              <w:t>Lithuania</w:t>
            </w:r>
          </w:p>
        </w:tc>
        <w:tc>
          <w:tcPr>
            <w:tcW w:w="1961" w:type="dxa"/>
            <w:vAlign w:val="center"/>
          </w:tcPr>
          <w:p w14:paraId="51AC9693"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eastAsia="EYInterstate Light" w:hAnsi="EYInterstate Light" w:cs="EYInterstate Light"/>
                <w:color w:val="2F5496"/>
                <w:lang w:val="en-GB"/>
              </w:rPr>
              <w:t>10</w:t>
            </w:r>
          </w:p>
        </w:tc>
        <w:tc>
          <w:tcPr>
            <w:tcW w:w="1961" w:type="dxa"/>
            <w:vAlign w:val="center"/>
          </w:tcPr>
          <w:p w14:paraId="65195533"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w:t>
            </w:r>
          </w:p>
        </w:tc>
      </w:tr>
      <w:tr w:rsidR="00AC0197" w:rsidRPr="00462ACC" w14:paraId="3BF8240F"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7E77AD33" w14:textId="77777777" w:rsidR="00AC0197" w:rsidRPr="00462ACC" w:rsidRDefault="00AC0197" w:rsidP="00AC0197">
            <w:pPr>
              <w:jc w:val="center"/>
              <w:rPr>
                <w:rFonts w:ascii="EYInterstate Light" w:hAnsi="EYInterstate Light"/>
                <w:i/>
                <w:iCs/>
                <w:lang w:val="en-GB"/>
              </w:rPr>
            </w:pPr>
          </w:p>
        </w:tc>
        <w:tc>
          <w:tcPr>
            <w:tcW w:w="1960" w:type="dxa"/>
            <w:vAlign w:val="center"/>
          </w:tcPr>
          <w:p w14:paraId="503C8CA4" w14:textId="72975040"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eastAsia="EYInterstate Light" w:hAnsi="EYInterstate Light" w:cs="EYInterstate Light"/>
                <w:b/>
                <w:bCs/>
                <w:color w:val="2F5496"/>
                <w:lang w:val="en-GB"/>
              </w:rPr>
              <w:t>Estonia</w:t>
            </w:r>
          </w:p>
        </w:tc>
        <w:tc>
          <w:tcPr>
            <w:tcW w:w="1961" w:type="dxa"/>
            <w:vAlign w:val="center"/>
          </w:tcPr>
          <w:p w14:paraId="3DEC4705" w14:textId="4384C104"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eastAsia="EYInterstate Light" w:hAnsi="EYInterstate Light" w:cs="EYInterstate Light"/>
                <w:color w:val="2F5496"/>
                <w:lang w:val="en-GB"/>
              </w:rPr>
              <w:t>40 % (i.e. ~ 14)</w:t>
            </w:r>
          </w:p>
        </w:tc>
        <w:tc>
          <w:tcPr>
            <w:tcW w:w="1961" w:type="dxa"/>
          </w:tcPr>
          <w:p w14:paraId="2C6D63AF"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w:t>
            </w:r>
          </w:p>
        </w:tc>
        <w:tc>
          <w:tcPr>
            <w:tcW w:w="1961" w:type="dxa"/>
            <w:vMerge w:val="restart"/>
            <w:vAlign w:val="center"/>
          </w:tcPr>
          <w:p w14:paraId="7B95F462" w14:textId="06B9A6D1"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eastAsia="EYInterstate Light" w:hAnsi="EYInterstate Light" w:cs="EYInterstate Light"/>
                <w:b/>
                <w:bCs/>
                <w:color w:val="2F5496"/>
                <w:lang w:val="en-GB"/>
              </w:rPr>
              <w:t>United Kingdom</w:t>
            </w:r>
          </w:p>
        </w:tc>
        <w:tc>
          <w:tcPr>
            <w:tcW w:w="1961" w:type="dxa"/>
            <w:vMerge w:val="restart"/>
            <w:vAlign w:val="center"/>
          </w:tcPr>
          <w:p w14:paraId="42CD3C34"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eastAsia="EYInterstate Light" w:hAnsi="EYInterstate Light" w:cs="EYInterstate Light"/>
                <w:color w:val="2F5496"/>
                <w:lang w:val="en-GB"/>
              </w:rPr>
              <w:t>1</w:t>
            </w:r>
          </w:p>
        </w:tc>
        <w:tc>
          <w:tcPr>
            <w:tcW w:w="1961" w:type="dxa"/>
            <w:vMerge w:val="restart"/>
            <w:vAlign w:val="center"/>
          </w:tcPr>
          <w:p w14:paraId="568B603F"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w:t>
            </w:r>
          </w:p>
        </w:tc>
      </w:tr>
      <w:tr w:rsidR="00AC0197" w:rsidRPr="00462ACC" w14:paraId="7188AF64" w14:textId="77777777" w:rsidTr="00462ACC">
        <w:trPr>
          <w:trHeight w:val="635"/>
        </w:trPr>
        <w:tc>
          <w:tcPr>
            <w:cnfStyle w:val="001000000000" w:firstRow="0" w:lastRow="0" w:firstColumn="1" w:lastColumn="0" w:oddVBand="0" w:evenVBand="0" w:oddHBand="0" w:evenHBand="0" w:firstRowFirstColumn="0" w:firstRowLastColumn="0" w:lastRowFirstColumn="0" w:lastRowLastColumn="0"/>
            <w:tcW w:w="2122" w:type="dxa"/>
            <w:vMerge/>
            <w:tcBorders>
              <w:bottom w:val="single" w:sz="4" w:space="0" w:color="8EAADB" w:themeColor="accent1" w:themeTint="99"/>
            </w:tcBorders>
          </w:tcPr>
          <w:p w14:paraId="398C1EC1" w14:textId="77777777" w:rsidR="00AC0197" w:rsidRPr="00462ACC" w:rsidRDefault="00AC0197" w:rsidP="00AC0197">
            <w:pPr>
              <w:jc w:val="center"/>
              <w:rPr>
                <w:rFonts w:ascii="EYInterstate Light" w:hAnsi="EYInterstate Light"/>
                <w:i/>
                <w:iCs/>
                <w:lang w:val="en-GB"/>
              </w:rPr>
            </w:pPr>
          </w:p>
        </w:tc>
        <w:tc>
          <w:tcPr>
            <w:tcW w:w="1960" w:type="dxa"/>
            <w:tcBorders>
              <w:bottom w:val="single" w:sz="4" w:space="0" w:color="8EAADB" w:themeColor="accent1" w:themeTint="99"/>
            </w:tcBorders>
            <w:vAlign w:val="center"/>
          </w:tcPr>
          <w:p w14:paraId="4F849AA5" w14:textId="0C9A0CF3"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462ACC">
              <w:rPr>
                <w:rFonts w:ascii="EYInterstate Light" w:eastAsia="EYInterstate Light" w:hAnsi="EYInterstate Light" w:cs="EYInterstate Light"/>
                <w:b/>
                <w:bCs/>
                <w:color w:val="2F5496"/>
                <w:lang w:val="en-GB"/>
              </w:rPr>
              <w:t>The Netherlands, Germany, United Kingdom</w:t>
            </w:r>
          </w:p>
        </w:tc>
        <w:tc>
          <w:tcPr>
            <w:tcW w:w="1961" w:type="dxa"/>
            <w:tcBorders>
              <w:bottom w:val="single" w:sz="4" w:space="0" w:color="8EAADB" w:themeColor="accent1" w:themeTint="99"/>
            </w:tcBorders>
            <w:vAlign w:val="center"/>
          </w:tcPr>
          <w:p w14:paraId="2D2D7F30" w14:textId="2A06A4AD"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eastAsia="EYInterstate Light" w:hAnsi="EYInterstate Light" w:cs="EYInterstate Light"/>
                <w:color w:val="2F5496"/>
                <w:lang w:val="en-GB"/>
              </w:rPr>
              <w:t>20 % (i.e.~ 6)</w:t>
            </w:r>
          </w:p>
        </w:tc>
        <w:tc>
          <w:tcPr>
            <w:tcW w:w="1961" w:type="dxa"/>
            <w:tcBorders>
              <w:bottom w:val="single" w:sz="4" w:space="0" w:color="8EAADB" w:themeColor="accent1" w:themeTint="99"/>
            </w:tcBorders>
            <w:vAlign w:val="center"/>
          </w:tcPr>
          <w:p w14:paraId="457526B5"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w:t>
            </w:r>
          </w:p>
        </w:tc>
        <w:tc>
          <w:tcPr>
            <w:tcW w:w="1961" w:type="dxa"/>
            <w:vMerge/>
            <w:tcBorders>
              <w:bottom w:val="single" w:sz="4" w:space="0" w:color="8EAADB" w:themeColor="accent1" w:themeTint="99"/>
            </w:tcBorders>
            <w:shd w:val="clear" w:color="auto" w:fill="D9E2F3" w:themeFill="accent1" w:themeFillTint="33"/>
            <w:vAlign w:val="center"/>
          </w:tcPr>
          <w:p w14:paraId="3A5AD887"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p>
        </w:tc>
        <w:tc>
          <w:tcPr>
            <w:tcW w:w="1961" w:type="dxa"/>
            <w:vMerge/>
            <w:tcBorders>
              <w:bottom w:val="single" w:sz="4" w:space="0" w:color="8EAADB" w:themeColor="accent1" w:themeTint="99"/>
            </w:tcBorders>
            <w:shd w:val="clear" w:color="auto" w:fill="D9E2F3" w:themeFill="accent1" w:themeFillTint="33"/>
            <w:vAlign w:val="center"/>
          </w:tcPr>
          <w:p w14:paraId="4A3186AA"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c>
          <w:tcPr>
            <w:tcW w:w="1961" w:type="dxa"/>
            <w:vMerge/>
            <w:tcBorders>
              <w:bottom w:val="single" w:sz="4" w:space="0" w:color="8EAADB" w:themeColor="accent1" w:themeTint="99"/>
            </w:tcBorders>
            <w:vAlign w:val="center"/>
          </w:tcPr>
          <w:p w14:paraId="6907F681"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p>
        </w:tc>
      </w:tr>
      <w:tr w:rsidR="00AC0197" w:rsidRPr="00462ACC" w14:paraId="29DC51F6"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23BD8B30" w14:textId="77777777" w:rsidR="00AC0197" w:rsidRPr="00462ACC" w:rsidRDefault="00AC0197" w:rsidP="00AC0197">
            <w:pPr>
              <w:jc w:val="center"/>
              <w:rPr>
                <w:rFonts w:ascii="EYInterstate Light" w:hAnsi="EYInterstate Light"/>
                <w:b w:val="0"/>
                <w:bCs w:val="0"/>
                <w:i/>
                <w:iCs/>
                <w:lang w:val="en-GB"/>
              </w:rPr>
            </w:pPr>
          </w:p>
        </w:tc>
        <w:tc>
          <w:tcPr>
            <w:tcW w:w="1960" w:type="dxa"/>
            <w:shd w:val="clear" w:color="auto" w:fill="D0CECE" w:themeFill="background2" w:themeFillShade="E6"/>
          </w:tcPr>
          <w:p w14:paraId="39916DA8" w14:textId="2FE548E3"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Total</w:t>
            </w:r>
          </w:p>
        </w:tc>
        <w:tc>
          <w:tcPr>
            <w:tcW w:w="1961" w:type="dxa"/>
            <w:shd w:val="clear" w:color="auto" w:fill="D0CECE" w:themeFill="background2" w:themeFillShade="E6"/>
          </w:tcPr>
          <w:p w14:paraId="1B2888DF"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34</w:t>
            </w:r>
          </w:p>
        </w:tc>
        <w:tc>
          <w:tcPr>
            <w:tcW w:w="1961" w:type="dxa"/>
            <w:shd w:val="clear" w:color="auto" w:fill="D0CECE" w:themeFill="background2" w:themeFillShade="E6"/>
          </w:tcPr>
          <w:p w14:paraId="7D178762"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w:t>
            </w:r>
          </w:p>
        </w:tc>
        <w:tc>
          <w:tcPr>
            <w:tcW w:w="1961" w:type="dxa"/>
            <w:shd w:val="clear" w:color="auto" w:fill="D0CECE" w:themeFill="background2" w:themeFillShade="E6"/>
          </w:tcPr>
          <w:p w14:paraId="0AB1B989" w14:textId="0A3CBABA"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Total</w:t>
            </w:r>
          </w:p>
        </w:tc>
        <w:tc>
          <w:tcPr>
            <w:tcW w:w="1961" w:type="dxa"/>
            <w:shd w:val="clear" w:color="auto" w:fill="D0CECE" w:themeFill="background2" w:themeFillShade="E6"/>
          </w:tcPr>
          <w:p w14:paraId="5F2764DB"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11</w:t>
            </w:r>
          </w:p>
        </w:tc>
        <w:tc>
          <w:tcPr>
            <w:tcW w:w="1961" w:type="dxa"/>
            <w:shd w:val="clear" w:color="auto" w:fill="D0CECE" w:themeFill="background2" w:themeFillShade="E6"/>
          </w:tcPr>
          <w:p w14:paraId="05550638"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w:t>
            </w:r>
          </w:p>
        </w:tc>
      </w:tr>
      <w:tr w:rsidR="00AC0197" w:rsidRPr="00462ACC" w14:paraId="3B4A289D" w14:textId="77777777" w:rsidTr="00462ACC">
        <w:trPr>
          <w:trHeight w:val="69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410604" w14:textId="2333DE43" w:rsidR="00AC0197" w:rsidRPr="00462ACC" w:rsidRDefault="00AC0197" w:rsidP="00AC0197">
            <w:pPr>
              <w:jc w:val="center"/>
              <w:rPr>
                <w:rFonts w:ascii="EYInterstate Light" w:hAnsi="EYInterstate Light"/>
                <w:b w:val="0"/>
                <w:bCs w:val="0"/>
                <w:i/>
                <w:iCs/>
                <w:lang w:val="en-GB"/>
              </w:rPr>
            </w:pPr>
            <w:r w:rsidRPr="00462ACC">
              <w:rPr>
                <w:rFonts w:ascii="EYInterstate Light" w:hAnsi="EYInterstate Light"/>
                <w:i/>
                <w:iCs/>
                <w:lang w:val="en-GB"/>
              </w:rPr>
              <w:t>Lithuania</w:t>
            </w:r>
          </w:p>
        </w:tc>
        <w:tc>
          <w:tcPr>
            <w:tcW w:w="1960" w:type="dxa"/>
            <w:vAlign w:val="center"/>
          </w:tcPr>
          <w:p w14:paraId="4D906B0B" w14:textId="1606D88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Latvia, Estonia, Germany</w:t>
            </w:r>
          </w:p>
        </w:tc>
        <w:tc>
          <w:tcPr>
            <w:tcW w:w="1961" w:type="dxa"/>
            <w:vAlign w:val="center"/>
          </w:tcPr>
          <w:p w14:paraId="3867698D"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4</w:t>
            </w:r>
          </w:p>
        </w:tc>
        <w:tc>
          <w:tcPr>
            <w:tcW w:w="1961" w:type="dxa"/>
            <w:vAlign w:val="center"/>
          </w:tcPr>
          <w:p w14:paraId="724916EB"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w:t>
            </w:r>
          </w:p>
        </w:tc>
        <w:tc>
          <w:tcPr>
            <w:tcW w:w="1961" w:type="dxa"/>
          </w:tcPr>
          <w:p w14:paraId="79012742" w14:textId="3AD401D9"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Latvia, Sweden, Spain</w:t>
            </w:r>
          </w:p>
        </w:tc>
        <w:tc>
          <w:tcPr>
            <w:tcW w:w="1961" w:type="dxa"/>
            <w:vAlign w:val="center"/>
          </w:tcPr>
          <w:p w14:paraId="3C4C12C7"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8</w:t>
            </w:r>
          </w:p>
        </w:tc>
        <w:tc>
          <w:tcPr>
            <w:tcW w:w="1961" w:type="dxa"/>
            <w:vAlign w:val="center"/>
          </w:tcPr>
          <w:p w14:paraId="4D792340" w14:textId="77777777" w:rsidR="00AC0197" w:rsidRPr="00462ACC" w:rsidRDefault="00AC0197" w:rsidP="00AC0197">
            <w:pPr>
              <w:jc w:val="center"/>
              <w:cnfStyle w:val="000000000000" w:firstRow="0" w:lastRow="0" w:firstColumn="0" w:lastColumn="0" w:oddVBand="0" w:evenVBand="0" w:oddHBand="0"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6</w:t>
            </w:r>
          </w:p>
        </w:tc>
      </w:tr>
      <w:tr w:rsidR="00AC0197" w:rsidRPr="00462ACC" w14:paraId="218ED9BA" w14:textId="77777777" w:rsidTr="0046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04EB20" w14:textId="1A3948DF" w:rsidR="00AC0197" w:rsidRPr="00462ACC" w:rsidRDefault="00AC0197" w:rsidP="00AC0197">
            <w:pPr>
              <w:jc w:val="center"/>
              <w:rPr>
                <w:rFonts w:ascii="EYInterstate Light" w:hAnsi="EYInterstate Light"/>
                <w:b w:val="0"/>
                <w:bCs w:val="0"/>
                <w:i/>
                <w:iCs/>
                <w:lang w:val="en-GB"/>
              </w:rPr>
            </w:pPr>
            <w:r w:rsidRPr="00462ACC">
              <w:rPr>
                <w:rFonts w:ascii="EYInterstate Light" w:hAnsi="EYInterstate Light"/>
                <w:i/>
                <w:iCs/>
                <w:lang w:val="en-GB"/>
              </w:rPr>
              <w:t>Croatia</w:t>
            </w:r>
          </w:p>
        </w:tc>
        <w:tc>
          <w:tcPr>
            <w:tcW w:w="1960" w:type="dxa"/>
            <w:vAlign w:val="center"/>
          </w:tcPr>
          <w:p w14:paraId="02BCE72C" w14:textId="1AA03220"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Germany, Slovenia, the Netherlands</w:t>
            </w:r>
          </w:p>
        </w:tc>
        <w:tc>
          <w:tcPr>
            <w:tcW w:w="1961" w:type="dxa"/>
            <w:vAlign w:val="center"/>
          </w:tcPr>
          <w:p w14:paraId="23FD2D79"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5</w:t>
            </w:r>
          </w:p>
        </w:tc>
        <w:tc>
          <w:tcPr>
            <w:tcW w:w="1961" w:type="dxa"/>
            <w:vAlign w:val="center"/>
          </w:tcPr>
          <w:p w14:paraId="42C62E10"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w:t>
            </w:r>
          </w:p>
        </w:tc>
        <w:tc>
          <w:tcPr>
            <w:tcW w:w="1961" w:type="dxa"/>
          </w:tcPr>
          <w:p w14:paraId="47E1E1A5" w14:textId="27D174C0"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b/>
                <w:bCs/>
                <w:lang w:val="en-GB"/>
              </w:rPr>
            </w:pPr>
            <w:r w:rsidRPr="00462ACC">
              <w:rPr>
                <w:rFonts w:ascii="EYInterstate Light" w:hAnsi="EYInterstate Light"/>
                <w:b/>
                <w:bCs/>
                <w:lang w:val="en-GB"/>
              </w:rPr>
              <w:t>Czech Republic, Slovenia</w:t>
            </w:r>
          </w:p>
        </w:tc>
        <w:tc>
          <w:tcPr>
            <w:tcW w:w="1961" w:type="dxa"/>
            <w:vAlign w:val="center"/>
          </w:tcPr>
          <w:p w14:paraId="3F9A5BDF"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2</w:t>
            </w:r>
          </w:p>
        </w:tc>
        <w:tc>
          <w:tcPr>
            <w:tcW w:w="1961" w:type="dxa"/>
            <w:vAlign w:val="center"/>
          </w:tcPr>
          <w:p w14:paraId="1FC34731" w14:textId="77777777" w:rsidR="00AC0197" w:rsidRPr="00462ACC" w:rsidRDefault="00AC0197" w:rsidP="00AC0197">
            <w:pPr>
              <w:jc w:val="center"/>
              <w:cnfStyle w:val="000000100000" w:firstRow="0" w:lastRow="0" w:firstColumn="0" w:lastColumn="0" w:oddVBand="0" w:evenVBand="0" w:oddHBand="1" w:evenHBand="0" w:firstRowFirstColumn="0" w:firstRowLastColumn="0" w:lastRowFirstColumn="0" w:lastRowLastColumn="0"/>
              <w:rPr>
                <w:rFonts w:ascii="EYInterstate Light" w:hAnsi="EYInterstate Light"/>
                <w:lang w:val="en-GB"/>
              </w:rPr>
            </w:pPr>
            <w:r w:rsidRPr="00462ACC">
              <w:rPr>
                <w:rFonts w:ascii="EYInterstate Light" w:hAnsi="EYInterstate Light"/>
                <w:lang w:val="en-GB"/>
              </w:rPr>
              <w:t>1</w:t>
            </w:r>
          </w:p>
        </w:tc>
      </w:tr>
    </w:tbl>
    <w:p w14:paraId="7F0D8645" w14:textId="77777777" w:rsidR="008C5C4B" w:rsidRPr="00462ACC" w:rsidRDefault="008C5C4B" w:rsidP="007674DA">
      <w:pPr>
        <w:rPr>
          <w:rFonts w:ascii="EYInterstate Light" w:hAnsi="EYInterstate Light" w:cs="Times New Roman"/>
          <w:lang w:val="en-GB"/>
        </w:rPr>
      </w:pPr>
    </w:p>
    <w:p w14:paraId="228C086E" w14:textId="77777777" w:rsidR="008C5C4B" w:rsidRDefault="008C5C4B" w:rsidP="007674DA">
      <w:pPr>
        <w:rPr>
          <w:rFonts w:ascii="EYInterstate Light" w:hAnsi="EYInterstate Light" w:cs="Times New Roman"/>
          <w:lang w:val="en-GB"/>
        </w:rPr>
      </w:pPr>
    </w:p>
    <w:p w14:paraId="486E5D1A" w14:textId="77777777" w:rsidR="008C5C4B" w:rsidRDefault="008C5C4B" w:rsidP="007674DA">
      <w:pPr>
        <w:rPr>
          <w:rFonts w:ascii="EYInterstate Light" w:hAnsi="EYInterstate Light" w:cs="Times New Roman"/>
          <w:lang w:val="en-GB"/>
        </w:rPr>
      </w:pPr>
    </w:p>
    <w:p w14:paraId="174618C2" w14:textId="77777777" w:rsidR="00462ACC" w:rsidRDefault="00462ACC" w:rsidP="007674DA">
      <w:pPr>
        <w:rPr>
          <w:rFonts w:ascii="EYInterstate Light" w:hAnsi="EYInterstate Light" w:cs="Times New Roman"/>
          <w:lang w:val="en-GB"/>
        </w:rPr>
        <w:sectPr w:rsidR="00462ACC" w:rsidSect="008C5C4B">
          <w:pgSz w:w="16838" w:h="11906" w:orient="landscape"/>
          <w:pgMar w:top="1800" w:right="1440" w:bottom="1800" w:left="1440" w:header="708" w:footer="708" w:gutter="0"/>
          <w:cols w:space="708"/>
          <w:titlePg/>
          <w:docGrid w:linePitch="360"/>
        </w:sectPr>
      </w:pPr>
    </w:p>
    <w:p w14:paraId="5671F65F" w14:textId="76A49CF9" w:rsidR="00AF0786" w:rsidRPr="00AF0786" w:rsidRDefault="00AF0786" w:rsidP="00D133C9">
      <w:pPr>
        <w:pStyle w:val="ListParagraph"/>
        <w:numPr>
          <w:ilvl w:val="1"/>
          <w:numId w:val="1"/>
        </w:numPr>
        <w:jc w:val="both"/>
        <w:outlineLvl w:val="1"/>
        <w:rPr>
          <w:rFonts w:ascii="EYInterstate Light" w:hAnsi="EYInterstate Light" w:cs="Times New Roman"/>
          <w:b/>
          <w:lang w:val="en-GB"/>
        </w:rPr>
      </w:pPr>
      <w:bookmarkStart w:id="53" w:name="_Toc47380084"/>
      <w:r w:rsidRPr="00AF0786">
        <w:rPr>
          <w:rFonts w:ascii="EYInterstate Light" w:hAnsi="EYInterstate Light" w:cs="Times New Roman"/>
          <w:b/>
          <w:lang w:val="en-GB"/>
        </w:rPr>
        <w:lastRenderedPageBreak/>
        <w:t xml:space="preserve">Information on the most frequently used reasons for non-execution of </w:t>
      </w:r>
      <w:r w:rsidR="006E2720">
        <w:rPr>
          <w:rFonts w:ascii="EYInterstate Light" w:hAnsi="EYInterstate Light" w:cs="Times New Roman"/>
          <w:b/>
          <w:lang w:val="en-GB"/>
        </w:rPr>
        <w:t xml:space="preserve">the requests </w:t>
      </w:r>
      <w:r w:rsidR="006E2720" w:rsidRPr="00C6530D">
        <w:rPr>
          <w:rFonts w:ascii="EYInterstate Light" w:hAnsi="EYInterstate Light" w:cs="Times New Roman"/>
          <w:b/>
          <w:lang w:val="en-GB"/>
        </w:rPr>
        <w:t>for enforcement of sentences</w:t>
      </w:r>
      <w:r w:rsidRPr="00AF0786">
        <w:rPr>
          <w:rFonts w:ascii="EYInterstate Light" w:hAnsi="EYInterstate Light" w:cs="Times New Roman"/>
          <w:b/>
          <w:lang w:val="en-GB"/>
        </w:rPr>
        <w:t>, in Latvia, Lithuania and Croatia</w:t>
      </w:r>
      <w:bookmarkEnd w:id="53"/>
    </w:p>
    <w:p w14:paraId="2CD05A39" w14:textId="77777777" w:rsidR="00462ACC" w:rsidRDefault="00462ACC" w:rsidP="000E5D87">
      <w:pPr>
        <w:jc w:val="both"/>
        <w:rPr>
          <w:rFonts w:ascii="EYInterstate Light" w:hAnsi="EYInterstate Light" w:cs="Times New Roman"/>
          <w:b/>
          <w:bCs/>
          <w:lang w:val="en-GB"/>
        </w:rPr>
      </w:pPr>
    </w:p>
    <w:p w14:paraId="131EF6A1" w14:textId="2B1A58E0" w:rsidR="00BD2AE0" w:rsidRPr="00BD2AE0" w:rsidRDefault="00BD2AE0" w:rsidP="000E5D87">
      <w:pPr>
        <w:jc w:val="both"/>
        <w:rPr>
          <w:rFonts w:ascii="EYInterstate Light" w:hAnsi="EYInterstate Light" w:cs="Times New Roman"/>
          <w:b/>
          <w:bCs/>
          <w:lang w:val="en-GB"/>
        </w:rPr>
      </w:pPr>
      <w:r w:rsidRPr="00BD2AE0">
        <w:rPr>
          <w:rFonts w:ascii="EYInterstate Light" w:hAnsi="EYInterstate Light" w:cs="Times New Roman"/>
          <w:b/>
          <w:bCs/>
          <w:lang w:val="en-GB"/>
        </w:rPr>
        <w:t>Latvia</w:t>
      </w:r>
    </w:p>
    <w:p w14:paraId="785B7B04" w14:textId="13071E38" w:rsidR="000E5D87" w:rsidRPr="00A0268A" w:rsidRDefault="006E2720" w:rsidP="000E5D87">
      <w:pPr>
        <w:jc w:val="both"/>
        <w:rPr>
          <w:rFonts w:ascii="EYInterstate Light" w:hAnsi="EYInterstate Light" w:cs="Times New Roman"/>
          <w:lang w:val="en-GB"/>
        </w:rPr>
      </w:pPr>
      <w:r w:rsidRPr="00462ACC">
        <w:rPr>
          <w:rFonts w:ascii="EYInterstate Light" w:hAnsi="EYInterstate Light" w:cs="Times New Roman"/>
          <w:lang w:val="en-GB"/>
        </w:rPr>
        <w:t>In Latvia</w:t>
      </w:r>
      <w:r>
        <w:rPr>
          <w:rFonts w:ascii="EYInterstate Light" w:hAnsi="EYInterstate Light" w:cs="Times New Roman"/>
          <w:lang w:val="en-GB"/>
        </w:rPr>
        <w:t xml:space="preserve"> </w:t>
      </w:r>
      <w:r w:rsidR="000E5D87" w:rsidRPr="00A0268A">
        <w:rPr>
          <w:rFonts w:ascii="EYInterstate Light" w:hAnsi="EYInterstate Light" w:cs="Times New Roman"/>
          <w:lang w:val="en-GB"/>
        </w:rPr>
        <w:t>in relation to Framework Decision 2008/909, the most common reasons for non-execution are:</w:t>
      </w:r>
    </w:p>
    <w:p w14:paraId="688B3D6A" w14:textId="77777777" w:rsidR="000E5D87" w:rsidRPr="00A0268A" w:rsidRDefault="000E5D87" w:rsidP="00D133C9">
      <w:pPr>
        <w:pStyle w:val="ListParagraph"/>
        <w:numPr>
          <w:ilvl w:val="0"/>
          <w:numId w:val="20"/>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the criminal offense is not a criminal offense in the Executing State;</w:t>
      </w:r>
    </w:p>
    <w:p w14:paraId="40BFFA2D" w14:textId="77777777" w:rsidR="000E5D87" w:rsidRPr="00A0268A" w:rsidRDefault="000E5D87" w:rsidP="00D133C9">
      <w:pPr>
        <w:pStyle w:val="ListParagraph"/>
        <w:numPr>
          <w:ilvl w:val="0"/>
          <w:numId w:val="20"/>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the term for execution of the sentence is too short;</w:t>
      </w:r>
    </w:p>
    <w:p w14:paraId="1FED750E" w14:textId="31731CDC" w:rsidR="000E5D87" w:rsidRDefault="000E5D87" w:rsidP="00D133C9">
      <w:pPr>
        <w:pStyle w:val="ListParagraph"/>
        <w:numPr>
          <w:ilvl w:val="0"/>
          <w:numId w:val="20"/>
        </w:numPr>
        <w:spacing w:after="120" w:line="240" w:lineRule="auto"/>
        <w:jc w:val="both"/>
        <w:rPr>
          <w:rFonts w:ascii="EYInterstate Light" w:eastAsia="Calibri" w:hAnsi="EYInterstate Light" w:cs="Times New Roman"/>
          <w:lang w:val="en-GB"/>
        </w:rPr>
      </w:pPr>
      <w:r w:rsidRPr="00A0268A">
        <w:rPr>
          <w:rFonts w:ascii="EYInterstate Light" w:eastAsia="Calibri" w:hAnsi="EYInterstate Light" w:cs="Times New Roman"/>
          <w:lang w:val="en-GB"/>
        </w:rPr>
        <w:t>it will not be possible to take over/transfer the person until the end of the sentence</w:t>
      </w:r>
      <w:r w:rsidR="006E2720">
        <w:rPr>
          <w:rFonts w:ascii="EYInterstate Light" w:eastAsia="Calibri" w:hAnsi="EYInterstate Light" w:cs="Times New Roman"/>
          <w:lang w:val="en-GB"/>
        </w:rPr>
        <w:t>;</w:t>
      </w:r>
    </w:p>
    <w:p w14:paraId="709F8A1F" w14:textId="77D8D1D2" w:rsidR="006E2720" w:rsidRDefault="00CB43CB" w:rsidP="00D133C9">
      <w:pPr>
        <w:pStyle w:val="ListParagraph"/>
        <w:numPr>
          <w:ilvl w:val="0"/>
          <w:numId w:val="20"/>
        </w:numPr>
        <w:spacing w:after="120" w:line="240" w:lineRule="auto"/>
        <w:jc w:val="both"/>
        <w:rPr>
          <w:rFonts w:ascii="EYInterstate Light" w:eastAsia="Calibri" w:hAnsi="EYInterstate Light" w:cs="Times New Roman"/>
          <w:lang w:val="en-GB"/>
        </w:rPr>
      </w:pPr>
      <w:r>
        <w:rPr>
          <w:rFonts w:ascii="EYInterstate Light" w:eastAsia="Calibri" w:hAnsi="EYInterstate Light" w:cs="Times New Roman"/>
          <w:lang w:val="en-GB"/>
        </w:rPr>
        <w:t xml:space="preserve">with </w:t>
      </w:r>
      <w:r w:rsidR="006E2720" w:rsidRPr="006E2720">
        <w:rPr>
          <w:rFonts w:ascii="EYInterstate Light" w:eastAsia="Calibri" w:hAnsi="EYInterstate Light" w:cs="Times New Roman"/>
          <w:lang w:val="en-GB"/>
        </w:rPr>
        <w:t xml:space="preserve">respect </w:t>
      </w:r>
      <w:r>
        <w:rPr>
          <w:rFonts w:ascii="EYInterstate Light" w:eastAsia="Calibri" w:hAnsi="EYInterstate Light" w:cs="Times New Roman"/>
          <w:lang w:val="en-GB"/>
        </w:rPr>
        <w:t>to the</w:t>
      </w:r>
      <w:r w:rsidR="006E2720" w:rsidRPr="006E2720">
        <w:rPr>
          <w:rFonts w:ascii="EYInterstate Light" w:eastAsia="Calibri" w:hAnsi="EYInterstate Light" w:cs="Times New Roman"/>
          <w:lang w:val="en-GB"/>
        </w:rPr>
        <w:t xml:space="preserve"> human rights, </w:t>
      </w:r>
      <w:r w:rsidR="006E2720">
        <w:rPr>
          <w:rFonts w:ascii="EYInterstate Light" w:eastAsia="Calibri" w:hAnsi="EYInterstate Light" w:cs="Times New Roman"/>
          <w:lang w:val="en-GB"/>
        </w:rPr>
        <w:t xml:space="preserve">in </w:t>
      </w:r>
      <w:r w:rsidR="006E2720" w:rsidRPr="006E2720">
        <w:rPr>
          <w:rFonts w:ascii="EYInterstate Light" w:eastAsia="Calibri" w:hAnsi="EYInterstate Light" w:cs="Times New Roman"/>
          <w:lang w:val="en-GB"/>
        </w:rPr>
        <w:t xml:space="preserve">another EU </w:t>
      </w:r>
      <w:r w:rsidR="006E2720">
        <w:rPr>
          <w:rFonts w:ascii="EYInterstate Light" w:eastAsia="Calibri" w:hAnsi="EYInterstate Light" w:cs="Times New Roman"/>
          <w:lang w:val="en-GB"/>
        </w:rPr>
        <w:t>member state</w:t>
      </w:r>
      <w:r w:rsidR="006E2720" w:rsidRPr="006E2720">
        <w:rPr>
          <w:rFonts w:ascii="EYInterstate Light" w:eastAsia="Calibri" w:hAnsi="EYInterstate Light" w:cs="Times New Roman"/>
          <w:lang w:val="en-GB"/>
        </w:rPr>
        <w:t xml:space="preserve"> </w:t>
      </w:r>
      <w:r w:rsidR="006E2720">
        <w:rPr>
          <w:rFonts w:ascii="EYInterstate Light" w:eastAsia="Calibri" w:hAnsi="EYInterstate Light" w:cs="Times New Roman"/>
          <w:lang w:val="en-GB"/>
        </w:rPr>
        <w:t xml:space="preserve">the </w:t>
      </w:r>
      <w:r w:rsidR="006E2720" w:rsidRPr="006E2720">
        <w:rPr>
          <w:rFonts w:ascii="EYInterstate Light" w:eastAsia="Calibri" w:hAnsi="EYInterstate Light" w:cs="Times New Roman"/>
          <w:lang w:val="en-GB"/>
        </w:rPr>
        <w:t xml:space="preserve">conditions for </w:t>
      </w:r>
      <w:r w:rsidR="006E2720">
        <w:rPr>
          <w:rFonts w:ascii="EYInterstate Light" w:eastAsia="Calibri" w:hAnsi="EYInterstate Light" w:cs="Times New Roman"/>
          <w:lang w:val="en-GB"/>
        </w:rPr>
        <w:t>conditional</w:t>
      </w:r>
      <w:r w:rsidR="006E2720" w:rsidRPr="006E2720">
        <w:rPr>
          <w:rFonts w:ascii="EYInterstate Light" w:eastAsia="Calibri" w:hAnsi="EYInterstate Light" w:cs="Times New Roman"/>
          <w:lang w:val="en-GB"/>
        </w:rPr>
        <w:t xml:space="preserve"> release</w:t>
      </w:r>
      <w:r w:rsidR="006E2720">
        <w:rPr>
          <w:rFonts w:ascii="EYInterstate Light" w:eastAsia="Calibri" w:hAnsi="EYInterstate Light" w:cs="Times New Roman"/>
          <w:lang w:val="en-GB"/>
        </w:rPr>
        <w:t xml:space="preserve"> are</w:t>
      </w:r>
      <w:r w:rsidR="006E2720" w:rsidRPr="006E2720">
        <w:rPr>
          <w:rFonts w:ascii="EYInterstate Light" w:eastAsia="Calibri" w:hAnsi="EYInterstate Light" w:cs="Times New Roman"/>
          <w:lang w:val="en-GB"/>
        </w:rPr>
        <w:t xml:space="preserve"> more favourable</w:t>
      </w:r>
      <w:r w:rsidR="006E2720">
        <w:rPr>
          <w:rFonts w:ascii="EYInterstate Light" w:eastAsia="Calibri" w:hAnsi="EYInterstate Light" w:cs="Times New Roman"/>
          <w:lang w:val="en-GB"/>
        </w:rPr>
        <w:t>;</w:t>
      </w:r>
    </w:p>
    <w:p w14:paraId="0E44C1DB" w14:textId="0065EE6A" w:rsidR="006E2720" w:rsidRDefault="006E2720" w:rsidP="00D133C9">
      <w:pPr>
        <w:pStyle w:val="ListParagraph"/>
        <w:numPr>
          <w:ilvl w:val="0"/>
          <w:numId w:val="20"/>
        </w:numPr>
        <w:spacing w:after="120" w:line="240" w:lineRule="auto"/>
        <w:jc w:val="both"/>
        <w:rPr>
          <w:rFonts w:ascii="EYInterstate Light" w:eastAsia="Calibri" w:hAnsi="EYInterstate Light" w:cs="Times New Roman"/>
          <w:lang w:val="en-GB"/>
        </w:rPr>
      </w:pPr>
      <w:r w:rsidRPr="006E2720">
        <w:rPr>
          <w:rFonts w:ascii="EYInterstate Light" w:eastAsia="Calibri" w:hAnsi="EYInterstate Light" w:cs="Times New Roman"/>
          <w:lang w:val="en-GB"/>
        </w:rPr>
        <w:t>another EU Member State</w:t>
      </w:r>
      <w:r>
        <w:rPr>
          <w:rFonts w:ascii="EYInterstate Light" w:eastAsia="Calibri" w:hAnsi="EYInterstate Light" w:cs="Times New Roman"/>
          <w:lang w:val="en-GB"/>
        </w:rPr>
        <w:t xml:space="preserve"> </w:t>
      </w:r>
      <w:r w:rsidRPr="006E2720">
        <w:rPr>
          <w:rFonts w:ascii="EYInterstate Light" w:eastAsia="Calibri" w:hAnsi="EYInterstate Light" w:cs="Times New Roman"/>
          <w:lang w:val="en-GB"/>
        </w:rPr>
        <w:t>after several reminders d</w:t>
      </w:r>
      <w:r>
        <w:rPr>
          <w:rFonts w:ascii="EYInterstate Light" w:eastAsia="Calibri" w:hAnsi="EYInterstate Light" w:cs="Times New Roman"/>
          <w:lang w:val="en-GB"/>
        </w:rPr>
        <w:t>o</w:t>
      </w:r>
      <w:r w:rsidRPr="006E2720">
        <w:rPr>
          <w:rFonts w:ascii="EYInterstate Light" w:eastAsia="Calibri" w:hAnsi="EYInterstate Light" w:cs="Times New Roman"/>
          <w:lang w:val="en-GB"/>
        </w:rPr>
        <w:t xml:space="preserve"> not provide additional information</w:t>
      </w:r>
      <w:r>
        <w:rPr>
          <w:rFonts w:ascii="EYInterstate Light" w:eastAsia="Calibri" w:hAnsi="EYInterstate Light" w:cs="Times New Roman"/>
          <w:lang w:val="en-GB"/>
        </w:rPr>
        <w:t>, that is</w:t>
      </w:r>
      <w:r w:rsidRPr="006E2720">
        <w:rPr>
          <w:rFonts w:ascii="EYInterstate Light" w:eastAsia="Calibri" w:hAnsi="EYInterstate Light" w:cs="Times New Roman"/>
          <w:lang w:val="en-GB"/>
        </w:rPr>
        <w:t xml:space="preserve"> relevant</w:t>
      </w:r>
      <w:r>
        <w:rPr>
          <w:rFonts w:ascii="EYInterstate Light" w:eastAsia="Calibri" w:hAnsi="EYInterstate Light" w:cs="Times New Roman"/>
          <w:lang w:val="en-GB"/>
        </w:rPr>
        <w:t xml:space="preserve"> and required for</w:t>
      </w:r>
      <w:r w:rsidRPr="006E2720">
        <w:rPr>
          <w:rFonts w:ascii="EYInterstate Light" w:eastAsia="Calibri" w:hAnsi="EYInterstate Light" w:cs="Times New Roman"/>
          <w:lang w:val="en-GB"/>
        </w:rPr>
        <w:t xml:space="preserve"> the decision</w:t>
      </w:r>
      <w:r>
        <w:rPr>
          <w:rFonts w:ascii="EYInterstate Light" w:eastAsia="Calibri" w:hAnsi="EYInterstate Light" w:cs="Times New Roman"/>
          <w:lang w:val="en-GB"/>
        </w:rPr>
        <w:t>-making process</w:t>
      </w:r>
      <w:r w:rsidRPr="006E2720">
        <w:rPr>
          <w:rFonts w:ascii="EYInterstate Light" w:eastAsia="Calibri" w:hAnsi="EYInterstate Light" w:cs="Times New Roman"/>
          <w:lang w:val="en-GB"/>
        </w:rPr>
        <w:t>.</w:t>
      </w:r>
    </w:p>
    <w:p w14:paraId="29CC7EAA" w14:textId="60EDF503" w:rsidR="00BD2AE0" w:rsidRDefault="00BD2AE0" w:rsidP="000E5D87">
      <w:pPr>
        <w:spacing w:after="120" w:line="240" w:lineRule="auto"/>
        <w:jc w:val="both"/>
        <w:rPr>
          <w:rFonts w:ascii="EYInterstate Light" w:eastAsia="Calibri" w:hAnsi="EYInterstate Light" w:cs="Times New Roman"/>
        </w:rPr>
      </w:pPr>
    </w:p>
    <w:p w14:paraId="23DD68E8" w14:textId="4D98A586" w:rsidR="00BD2AE0" w:rsidRPr="008555B8" w:rsidRDefault="00BD2AE0" w:rsidP="000E5D87">
      <w:pPr>
        <w:spacing w:after="120" w:line="240" w:lineRule="auto"/>
        <w:jc w:val="both"/>
        <w:rPr>
          <w:rFonts w:ascii="EYInterstate Light" w:eastAsia="Calibri" w:hAnsi="EYInterstate Light" w:cs="Times New Roman"/>
          <w:b/>
          <w:bCs/>
          <w:lang w:val="en-GB"/>
        </w:rPr>
      </w:pPr>
      <w:bookmarkStart w:id="54" w:name="_Hlk44426375"/>
      <w:r w:rsidRPr="008555B8">
        <w:rPr>
          <w:rFonts w:ascii="EYInterstate Light" w:eastAsia="Calibri" w:hAnsi="EYInterstate Light" w:cs="Times New Roman"/>
          <w:b/>
          <w:bCs/>
          <w:lang w:val="en-GB"/>
        </w:rPr>
        <w:t>Lithuania</w:t>
      </w:r>
    </w:p>
    <w:p w14:paraId="70E922F0" w14:textId="6DD84FA2" w:rsidR="00BD2AE0" w:rsidRPr="008555B8" w:rsidRDefault="00BD2AE0" w:rsidP="000E5D87">
      <w:pPr>
        <w:spacing w:after="120" w:line="240" w:lineRule="auto"/>
        <w:jc w:val="both"/>
        <w:rPr>
          <w:rFonts w:ascii="EYInterstate Light" w:hAnsi="EYInterstate Light" w:cs="Times New Roman"/>
          <w:lang w:val="en-GB"/>
        </w:rPr>
      </w:pPr>
      <w:r w:rsidRPr="008555B8">
        <w:rPr>
          <w:rFonts w:ascii="EYInterstate Light" w:eastAsia="Calibri" w:hAnsi="EYInterstate Light" w:cs="Times New Roman"/>
          <w:lang w:val="en-GB"/>
        </w:rPr>
        <w:t>In Lithuania</w:t>
      </w:r>
      <w:r w:rsidR="00462ACC" w:rsidRPr="008555B8">
        <w:rPr>
          <w:rFonts w:ascii="EYInterstate Light" w:eastAsia="Calibri" w:hAnsi="EYInterstate Light" w:cs="Times New Roman"/>
          <w:lang w:val="en-GB"/>
        </w:rPr>
        <w:t xml:space="preserve"> </w:t>
      </w:r>
      <w:r w:rsidR="00462ACC" w:rsidRPr="008555B8">
        <w:rPr>
          <w:rFonts w:ascii="EYInterstate Light" w:hAnsi="EYInterstate Light" w:cs="Times New Roman"/>
          <w:lang w:val="en-GB"/>
        </w:rPr>
        <w:t>the most common reasons for non-execution are:</w:t>
      </w:r>
    </w:p>
    <w:p w14:paraId="5B75BAE2" w14:textId="77777777" w:rsidR="00462ACC" w:rsidRDefault="00462ACC" w:rsidP="00462ACC">
      <w:pPr>
        <w:pStyle w:val="ListParagraph"/>
        <w:numPr>
          <w:ilvl w:val="0"/>
          <w:numId w:val="35"/>
        </w:numPr>
        <w:spacing w:after="120" w:line="240" w:lineRule="auto"/>
        <w:jc w:val="both"/>
        <w:rPr>
          <w:rFonts w:ascii="EYInterstate Light" w:eastAsia="Calibri" w:hAnsi="EYInterstate Light" w:cs="Times New Roman"/>
          <w:lang w:val="en-GB"/>
        </w:rPr>
      </w:pPr>
      <w:r w:rsidRPr="008555B8">
        <w:rPr>
          <w:rFonts w:ascii="EYInterstate Light" w:eastAsia="Calibri" w:hAnsi="EYInterstate Light" w:cs="Times New Roman"/>
          <w:lang w:val="en-GB"/>
        </w:rPr>
        <w:t>t</w:t>
      </w:r>
      <w:r w:rsidR="00727AD5" w:rsidRPr="008555B8">
        <w:rPr>
          <w:rFonts w:ascii="EYInterstate Light" w:eastAsia="Calibri" w:hAnsi="EYInterstate Light" w:cs="Times New Roman"/>
          <w:lang w:val="en-GB"/>
        </w:rPr>
        <w:t>he length of</w:t>
      </w:r>
      <w:r w:rsidR="00727AD5" w:rsidRPr="00462ACC">
        <w:rPr>
          <w:rFonts w:ascii="EYInterstate Light" w:eastAsia="Calibri" w:hAnsi="EYInterstate Light" w:cs="Times New Roman"/>
          <w:lang w:val="en-GB"/>
        </w:rPr>
        <w:t xml:space="preserve"> the imprisonment or alternative sanction left is less than 6 months</w:t>
      </w:r>
      <w:r>
        <w:rPr>
          <w:rFonts w:ascii="EYInterstate Light" w:eastAsia="Calibri" w:hAnsi="EYInterstate Light" w:cs="Times New Roman"/>
          <w:lang w:val="en-GB"/>
        </w:rPr>
        <w:t>;</w:t>
      </w:r>
    </w:p>
    <w:p w14:paraId="4BDA68E6" w14:textId="77777777" w:rsidR="00462ACC" w:rsidRDefault="00462ACC" w:rsidP="00462ACC">
      <w:pPr>
        <w:pStyle w:val="ListParagraph"/>
        <w:numPr>
          <w:ilvl w:val="0"/>
          <w:numId w:val="35"/>
        </w:numPr>
        <w:spacing w:after="120" w:line="240" w:lineRule="auto"/>
        <w:jc w:val="both"/>
        <w:rPr>
          <w:rFonts w:ascii="EYInterstate Light" w:eastAsia="Calibri" w:hAnsi="EYInterstate Light" w:cs="Times New Roman"/>
          <w:lang w:val="en-GB"/>
        </w:rPr>
      </w:pPr>
      <w:r>
        <w:rPr>
          <w:rFonts w:ascii="EYInterstate Light" w:eastAsia="Calibri" w:hAnsi="EYInterstate Light" w:cs="Times New Roman"/>
          <w:lang w:val="en-GB"/>
        </w:rPr>
        <w:t>n</w:t>
      </w:r>
      <w:r w:rsidR="00727AD5" w:rsidRPr="00462ACC">
        <w:rPr>
          <w:rFonts w:ascii="EYInterstate Light" w:eastAsia="Calibri" w:hAnsi="EYInterstate Light" w:cs="Times New Roman"/>
          <w:lang w:val="en-GB"/>
        </w:rPr>
        <w:t>o criminal liability in Lithuania (e.g. fine imposed in Latvia for the theft and the value of asset is not enough for criminal liability in Lithuania)</w:t>
      </w:r>
      <w:r w:rsidRPr="00462ACC">
        <w:rPr>
          <w:rFonts w:ascii="EYInterstate Light" w:eastAsia="Calibri" w:hAnsi="EYInterstate Light" w:cs="Times New Roman"/>
          <w:lang w:val="en-GB"/>
        </w:rPr>
        <w:t>;</w:t>
      </w:r>
    </w:p>
    <w:p w14:paraId="61285829" w14:textId="77777777" w:rsidR="00462ACC" w:rsidRDefault="00462ACC" w:rsidP="00462ACC">
      <w:pPr>
        <w:pStyle w:val="ListParagraph"/>
        <w:numPr>
          <w:ilvl w:val="0"/>
          <w:numId w:val="35"/>
        </w:numPr>
        <w:spacing w:after="120" w:line="240" w:lineRule="auto"/>
        <w:jc w:val="both"/>
        <w:rPr>
          <w:rFonts w:ascii="EYInterstate Light" w:eastAsia="Calibri" w:hAnsi="EYInterstate Light" w:cs="Times New Roman"/>
          <w:lang w:val="en-GB"/>
        </w:rPr>
      </w:pPr>
      <w:r>
        <w:rPr>
          <w:rFonts w:ascii="EYInterstate Light" w:eastAsia="Calibri" w:hAnsi="EYInterstate Light" w:cs="Times New Roman"/>
          <w:lang w:val="en-GB"/>
        </w:rPr>
        <w:t>d</w:t>
      </w:r>
      <w:r w:rsidR="00727AD5" w:rsidRPr="00462ACC">
        <w:rPr>
          <w:rFonts w:ascii="EYInterstate Light" w:eastAsia="Calibri" w:hAnsi="EYInterstate Light" w:cs="Times New Roman"/>
          <w:lang w:val="en-GB"/>
        </w:rPr>
        <w:t>ifferent preconditions for probation</w:t>
      </w:r>
      <w:r>
        <w:rPr>
          <w:rFonts w:ascii="EYInterstate Light" w:eastAsia="Calibri" w:hAnsi="EYInterstate Light" w:cs="Times New Roman"/>
          <w:lang w:val="en-GB"/>
        </w:rPr>
        <w:t>;</w:t>
      </w:r>
    </w:p>
    <w:p w14:paraId="744F3CFA" w14:textId="77777777" w:rsidR="00462ACC" w:rsidRDefault="00462ACC" w:rsidP="00462ACC">
      <w:pPr>
        <w:pStyle w:val="ListParagraph"/>
        <w:numPr>
          <w:ilvl w:val="0"/>
          <w:numId w:val="35"/>
        </w:numPr>
        <w:spacing w:after="120" w:line="240" w:lineRule="auto"/>
        <w:jc w:val="both"/>
        <w:rPr>
          <w:rFonts w:ascii="EYInterstate Light" w:eastAsia="Calibri" w:hAnsi="EYInterstate Light" w:cs="Times New Roman"/>
          <w:lang w:val="en-GB"/>
        </w:rPr>
      </w:pPr>
      <w:r>
        <w:rPr>
          <w:rFonts w:ascii="EYInterstate Light" w:eastAsia="Calibri" w:hAnsi="EYInterstate Light" w:cs="Times New Roman"/>
          <w:lang w:val="en-GB"/>
        </w:rPr>
        <w:t>d</w:t>
      </w:r>
      <w:r w:rsidR="00727AD5" w:rsidRPr="00462ACC">
        <w:rPr>
          <w:rFonts w:ascii="EYInterstate Light" w:eastAsia="Calibri" w:hAnsi="EYInterstate Light" w:cs="Times New Roman"/>
          <w:lang w:val="en-GB"/>
        </w:rPr>
        <w:t xml:space="preserve">oubts if the judgement is final (not scattered by another </w:t>
      </w:r>
      <w:r>
        <w:rPr>
          <w:rFonts w:ascii="EYInterstate Light" w:eastAsia="Calibri" w:hAnsi="EYInterstate Light" w:cs="Times New Roman"/>
          <w:lang w:val="en-GB"/>
        </w:rPr>
        <w:t>EU member state</w:t>
      </w:r>
      <w:r w:rsidR="00727AD5" w:rsidRPr="00462ACC">
        <w:rPr>
          <w:rFonts w:ascii="EYInterstate Light" w:eastAsia="Calibri" w:hAnsi="EYInterstate Light" w:cs="Times New Roman"/>
          <w:lang w:val="en-GB"/>
        </w:rPr>
        <w:t xml:space="preserve"> institutions)</w:t>
      </w:r>
      <w:r>
        <w:rPr>
          <w:rFonts w:ascii="EYInterstate Light" w:eastAsia="Calibri" w:hAnsi="EYInterstate Light" w:cs="Times New Roman"/>
          <w:lang w:val="en-GB"/>
        </w:rPr>
        <w:t>;</w:t>
      </w:r>
    </w:p>
    <w:p w14:paraId="55298893" w14:textId="15E54352" w:rsidR="00727AD5" w:rsidRDefault="00462ACC" w:rsidP="00462ACC">
      <w:pPr>
        <w:pStyle w:val="ListParagraph"/>
        <w:numPr>
          <w:ilvl w:val="0"/>
          <w:numId w:val="35"/>
        </w:numPr>
        <w:spacing w:after="120" w:line="240" w:lineRule="auto"/>
        <w:jc w:val="both"/>
        <w:rPr>
          <w:rFonts w:ascii="EYInterstate Light" w:eastAsia="Calibri" w:hAnsi="EYInterstate Light" w:cs="Times New Roman"/>
          <w:lang w:val="en-GB"/>
        </w:rPr>
      </w:pPr>
      <w:r w:rsidRPr="00462ACC">
        <w:rPr>
          <w:rFonts w:ascii="EYInterstate Light" w:eastAsia="Calibri" w:hAnsi="EYInterstate Light" w:cs="Times New Roman"/>
          <w:lang w:val="en-GB"/>
        </w:rPr>
        <w:t>t</w:t>
      </w:r>
      <w:r w:rsidR="00727AD5" w:rsidRPr="00462ACC">
        <w:rPr>
          <w:rFonts w:ascii="EYInterstate Light" w:eastAsia="Calibri" w:hAnsi="EYInterstate Light" w:cs="Times New Roman"/>
          <w:lang w:val="en-GB"/>
        </w:rPr>
        <w:t xml:space="preserve">he decision was delivered in absentia, the sentenced person would experience </w:t>
      </w:r>
      <w:r>
        <w:rPr>
          <w:rFonts w:ascii="EYInterstate Light" w:eastAsia="Calibri" w:hAnsi="EYInterstate Light" w:cs="Times New Roman"/>
          <w:lang w:val="en-GB"/>
        </w:rPr>
        <w:t>worse</w:t>
      </w:r>
      <w:r w:rsidR="00727AD5" w:rsidRPr="00462ACC">
        <w:rPr>
          <w:rFonts w:ascii="EYInterstate Light" w:eastAsia="Calibri" w:hAnsi="EYInterstate Light" w:cs="Times New Roman"/>
          <w:lang w:val="en-GB"/>
        </w:rPr>
        <w:t xml:space="preserve"> conditions in </w:t>
      </w:r>
      <w:r>
        <w:rPr>
          <w:rFonts w:ascii="EYInterstate Light" w:eastAsia="Calibri" w:hAnsi="EYInterstate Light" w:cs="Times New Roman"/>
          <w:lang w:val="en-GB"/>
        </w:rPr>
        <w:t>Lithuania;</w:t>
      </w:r>
    </w:p>
    <w:p w14:paraId="306AD85A" w14:textId="77777777" w:rsidR="00462ACC" w:rsidRDefault="00462ACC" w:rsidP="00462ACC">
      <w:pPr>
        <w:pStyle w:val="ListParagraph"/>
        <w:numPr>
          <w:ilvl w:val="0"/>
          <w:numId w:val="35"/>
        </w:numPr>
        <w:spacing w:after="120" w:line="240" w:lineRule="auto"/>
        <w:jc w:val="both"/>
        <w:rPr>
          <w:rFonts w:ascii="EYInterstate Light" w:eastAsia="Calibri" w:hAnsi="EYInterstate Light" w:cs="Times New Roman"/>
          <w:lang w:val="en-GB"/>
        </w:rPr>
      </w:pPr>
      <w:r>
        <w:rPr>
          <w:rFonts w:ascii="EYInterstate Light" w:eastAsia="Calibri" w:hAnsi="EYInterstate Light" w:cs="Times New Roman"/>
          <w:lang w:val="en-GB"/>
        </w:rPr>
        <w:t>l</w:t>
      </w:r>
      <w:r w:rsidR="00727AD5" w:rsidRPr="00462ACC">
        <w:rPr>
          <w:rFonts w:ascii="EYInterstate Light" w:eastAsia="Calibri" w:hAnsi="EYInterstate Light" w:cs="Times New Roman"/>
          <w:lang w:val="en-GB"/>
        </w:rPr>
        <w:t>ack of additional information (e.g. on deportation procedure)</w:t>
      </w:r>
      <w:r>
        <w:rPr>
          <w:rFonts w:ascii="EYInterstate Light" w:eastAsia="Calibri" w:hAnsi="EYInterstate Light" w:cs="Times New Roman"/>
          <w:lang w:val="en-GB"/>
        </w:rPr>
        <w:t>;</w:t>
      </w:r>
    </w:p>
    <w:p w14:paraId="3CEF7090" w14:textId="77777777" w:rsidR="00462ACC" w:rsidRDefault="00727AD5" w:rsidP="00462ACC">
      <w:pPr>
        <w:pStyle w:val="ListParagraph"/>
        <w:numPr>
          <w:ilvl w:val="0"/>
          <w:numId w:val="35"/>
        </w:numPr>
        <w:spacing w:after="120" w:line="240" w:lineRule="auto"/>
        <w:jc w:val="both"/>
        <w:rPr>
          <w:rFonts w:ascii="EYInterstate Light" w:eastAsia="Calibri" w:hAnsi="EYInterstate Light" w:cs="Times New Roman"/>
          <w:lang w:val="en-GB"/>
        </w:rPr>
      </w:pPr>
      <w:r w:rsidRPr="00462ACC">
        <w:rPr>
          <w:rFonts w:ascii="EYInterstate Light" w:eastAsia="Calibri" w:hAnsi="EYInterstate Light" w:cs="Times New Roman"/>
          <w:lang w:val="en-GB"/>
        </w:rPr>
        <w:t xml:space="preserve">the translation of the judgement </w:t>
      </w:r>
      <w:r w:rsidR="00462ACC">
        <w:rPr>
          <w:rFonts w:ascii="EYInterstate Light" w:eastAsia="Calibri" w:hAnsi="EYInterstate Light" w:cs="Times New Roman"/>
          <w:lang w:val="en-GB"/>
        </w:rPr>
        <w:t xml:space="preserve">is </w:t>
      </w:r>
      <w:r w:rsidRPr="00462ACC">
        <w:rPr>
          <w:rFonts w:ascii="EYInterstate Light" w:eastAsia="Calibri" w:hAnsi="EYInterstate Light" w:cs="Times New Roman"/>
          <w:lang w:val="en-GB"/>
        </w:rPr>
        <w:t>not provided</w:t>
      </w:r>
      <w:r w:rsidR="00462ACC">
        <w:rPr>
          <w:rFonts w:ascii="EYInterstate Light" w:eastAsia="Calibri" w:hAnsi="EYInterstate Light" w:cs="Times New Roman"/>
          <w:lang w:val="en-GB"/>
        </w:rPr>
        <w:t>;</w:t>
      </w:r>
    </w:p>
    <w:p w14:paraId="24C6AEB4" w14:textId="399F7AF8" w:rsidR="00727AD5" w:rsidRPr="00462ACC" w:rsidRDefault="00462ACC" w:rsidP="00462ACC">
      <w:pPr>
        <w:pStyle w:val="ListParagraph"/>
        <w:numPr>
          <w:ilvl w:val="0"/>
          <w:numId w:val="35"/>
        </w:numPr>
        <w:spacing w:after="120" w:line="240" w:lineRule="auto"/>
        <w:jc w:val="both"/>
        <w:rPr>
          <w:rFonts w:ascii="EYInterstate Light" w:eastAsia="Calibri" w:hAnsi="EYInterstate Light" w:cs="Times New Roman"/>
          <w:lang w:val="en-GB"/>
        </w:rPr>
      </w:pPr>
      <w:r>
        <w:rPr>
          <w:rFonts w:ascii="EYInterstate Light" w:eastAsia="Calibri" w:hAnsi="EYInterstate Light" w:cs="Times New Roman"/>
          <w:lang w:val="en-GB"/>
        </w:rPr>
        <w:t>p</w:t>
      </w:r>
      <w:r w:rsidR="00727AD5" w:rsidRPr="00462ACC">
        <w:rPr>
          <w:rFonts w:ascii="EYInterstate Light" w:eastAsia="Calibri" w:hAnsi="EYInterstate Light" w:cs="Times New Roman"/>
          <w:lang w:val="en-GB"/>
        </w:rPr>
        <w:t xml:space="preserve">rocedural issues, such as the defendant was not informed about the procedure, relevant court jurisdiction was not selected (no place of living declared; place declared, not checked by </w:t>
      </w:r>
      <w:r>
        <w:rPr>
          <w:rFonts w:ascii="EYInterstate Light" w:eastAsia="Calibri" w:hAnsi="EYInterstate Light" w:cs="Times New Roman"/>
          <w:lang w:val="en-GB"/>
        </w:rPr>
        <w:t>the Ministry of Justice of the Republic of Lithuania</w:t>
      </w:r>
      <w:r w:rsidR="00727AD5" w:rsidRPr="00462ACC">
        <w:rPr>
          <w:rFonts w:ascii="EYInterstate Light" w:eastAsia="Calibri" w:hAnsi="EYInterstate Light" w:cs="Times New Roman"/>
          <w:lang w:val="en-GB"/>
        </w:rPr>
        <w:t xml:space="preserve">, etc.), the term of imprisonment left is less than 6 months, the judgement is recognized in another </w:t>
      </w:r>
      <w:r>
        <w:rPr>
          <w:rFonts w:ascii="EYInterstate Light" w:eastAsia="Calibri" w:hAnsi="EYInterstate Light" w:cs="Times New Roman"/>
          <w:lang w:val="en-GB"/>
        </w:rPr>
        <w:t>EU member state</w:t>
      </w:r>
      <w:r w:rsidR="00727AD5" w:rsidRPr="00462ACC">
        <w:rPr>
          <w:rFonts w:ascii="EYInterstate Light" w:eastAsia="Calibri" w:hAnsi="EYInterstate Light" w:cs="Times New Roman"/>
          <w:lang w:val="en-GB"/>
        </w:rPr>
        <w:t>, not sufficient information from another</w:t>
      </w:r>
      <w:r>
        <w:rPr>
          <w:rFonts w:ascii="EYInterstate Light" w:eastAsia="Calibri" w:hAnsi="EYInterstate Light" w:cs="Times New Roman"/>
          <w:lang w:val="en-GB"/>
        </w:rPr>
        <w:t xml:space="preserve"> EU member state</w:t>
      </w:r>
      <w:r w:rsidR="00727AD5" w:rsidRPr="00462ACC">
        <w:rPr>
          <w:rFonts w:ascii="EYInterstate Light" w:eastAsia="Calibri" w:hAnsi="EYInterstate Light" w:cs="Times New Roman"/>
          <w:lang w:val="en-GB"/>
        </w:rPr>
        <w:t xml:space="preserve"> (lack of information, failing to provide it upon request), residence in another </w:t>
      </w:r>
      <w:r>
        <w:rPr>
          <w:rFonts w:ascii="EYInterstate Light" w:eastAsia="Calibri" w:hAnsi="EYInterstate Light" w:cs="Times New Roman"/>
          <w:lang w:val="en-GB"/>
        </w:rPr>
        <w:t>EU member state</w:t>
      </w:r>
      <w:r w:rsidR="00727AD5" w:rsidRPr="00462ACC">
        <w:rPr>
          <w:rFonts w:ascii="EYInterstate Light" w:eastAsia="Calibri" w:hAnsi="EYInterstate Light" w:cs="Times New Roman"/>
          <w:lang w:val="en-GB"/>
        </w:rPr>
        <w:t xml:space="preserve"> became evident.</w:t>
      </w:r>
    </w:p>
    <w:p w14:paraId="61017FBC" w14:textId="354C69C3" w:rsidR="00BD2AE0" w:rsidRDefault="00BD2AE0" w:rsidP="000E5D87">
      <w:pPr>
        <w:spacing w:after="120" w:line="240" w:lineRule="auto"/>
        <w:jc w:val="both"/>
        <w:rPr>
          <w:rFonts w:ascii="EYInterstate Light" w:eastAsia="Calibri" w:hAnsi="EYInterstate Light" w:cs="Times New Roman"/>
        </w:rPr>
      </w:pPr>
    </w:p>
    <w:p w14:paraId="1637BEE9" w14:textId="3311C0D2" w:rsidR="00BD2AE0" w:rsidRPr="00BD2AE0" w:rsidRDefault="00BD2AE0" w:rsidP="00BD2AE0">
      <w:pPr>
        <w:jc w:val="both"/>
        <w:rPr>
          <w:rFonts w:ascii="EYInterstate Light" w:hAnsi="EYInterstate Light" w:cs="Times New Roman"/>
          <w:b/>
          <w:bCs/>
          <w:lang w:val="en-GB"/>
        </w:rPr>
      </w:pPr>
      <w:r w:rsidRPr="00BD2AE0">
        <w:rPr>
          <w:rFonts w:ascii="EYInterstate Light" w:hAnsi="EYInterstate Light" w:cs="Times New Roman"/>
          <w:b/>
          <w:bCs/>
          <w:lang w:val="en-GB"/>
        </w:rPr>
        <w:t>Croatia</w:t>
      </w:r>
    </w:p>
    <w:p w14:paraId="09041FF9" w14:textId="4485D271" w:rsidR="00BD2AE0" w:rsidRPr="00BD2AE0" w:rsidRDefault="00BD2AE0" w:rsidP="00BD2AE0">
      <w:pPr>
        <w:spacing w:after="120" w:line="240" w:lineRule="auto"/>
        <w:jc w:val="both"/>
        <w:rPr>
          <w:rFonts w:ascii="EYInterstate Light" w:hAnsi="EYInterstate Light" w:cs="Times New Roman"/>
          <w:lang w:val="en-GB"/>
        </w:rPr>
      </w:pPr>
      <w:r w:rsidRPr="00BD2AE0">
        <w:rPr>
          <w:rFonts w:ascii="EYInterstate Light" w:hAnsi="EYInterstate Light" w:cs="Times New Roman"/>
          <w:lang w:val="en-GB"/>
        </w:rPr>
        <w:t>As the most frequent reasons for non</w:t>
      </w:r>
      <w:r>
        <w:rPr>
          <w:rFonts w:ascii="EYInterstate Light" w:hAnsi="EYInterstate Light" w:cs="Times New Roman"/>
          <w:lang w:val="en-GB"/>
        </w:rPr>
        <w:t xml:space="preserve"> </w:t>
      </w:r>
      <w:r w:rsidRPr="00BD2AE0">
        <w:rPr>
          <w:rFonts w:ascii="EYInterstate Light" w:hAnsi="EYInterstate Light" w:cs="Times New Roman"/>
          <w:lang w:val="en-GB"/>
        </w:rPr>
        <w:t>- recognition of judgements within the application of Framework Decision 2008/909, Croatian competent court (County court in Zagreb) has accentuated the following reasons:</w:t>
      </w:r>
    </w:p>
    <w:p w14:paraId="28F326BC" w14:textId="4ED7A3B7" w:rsidR="00BD2AE0" w:rsidRDefault="00BD2AE0" w:rsidP="00D133C9">
      <w:pPr>
        <w:pStyle w:val="ListParagraph"/>
        <w:numPr>
          <w:ilvl w:val="0"/>
          <w:numId w:val="33"/>
        </w:numPr>
        <w:spacing w:after="120" w:line="240" w:lineRule="auto"/>
        <w:jc w:val="both"/>
        <w:rPr>
          <w:rFonts w:ascii="EYInterstate Light" w:eastAsia="Calibri" w:hAnsi="EYInterstate Light" w:cs="Times New Roman"/>
          <w:lang w:val="en-GB"/>
        </w:rPr>
      </w:pPr>
      <w:r w:rsidRPr="00BD2AE0">
        <w:rPr>
          <w:rFonts w:ascii="EYInterstate Light" w:eastAsia="Calibri" w:hAnsi="EYInterstate Light" w:cs="Times New Roman"/>
          <w:lang w:val="en-GB"/>
        </w:rPr>
        <w:t xml:space="preserve">the criminal act from the submitted foreign judgement is not a criminal offence in accordance with domestic criminal law, but it is prescribed by the domestic law as </w:t>
      </w:r>
      <w:r w:rsidR="00EC00FC" w:rsidRPr="00BD2AE0">
        <w:rPr>
          <w:rFonts w:ascii="EYInterstate Light" w:eastAsia="Calibri" w:hAnsi="EYInterstate Light" w:cs="Times New Roman"/>
          <w:lang w:val="en-GB"/>
        </w:rPr>
        <w:t>misdemeanour</w:t>
      </w:r>
      <w:r w:rsidRPr="00BD2AE0">
        <w:rPr>
          <w:rFonts w:ascii="EYInterstate Light" w:eastAsia="Calibri" w:hAnsi="EYInterstate Light" w:cs="Times New Roman"/>
          <w:lang w:val="en-GB"/>
        </w:rPr>
        <w:t xml:space="preserve"> (especially regarding possession of </w:t>
      </w:r>
      <w:r w:rsidR="00EC00FC">
        <w:rPr>
          <w:rFonts w:ascii="EYInterstate Light" w:eastAsia="Calibri" w:hAnsi="EYInterstate Light" w:cs="Times New Roman"/>
          <w:lang w:val="en-GB"/>
        </w:rPr>
        <w:t>n</w:t>
      </w:r>
      <w:r w:rsidRPr="00BD2AE0">
        <w:rPr>
          <w:rFonts w:ascii="EYInterstate Light" w:eastAsia="Calibri" w:hAnsi="EYInterstate Light" w:cs="Times New Roman"/>
          <w:lang w:val="en-GB"/>
        </w:rPr>
        <w:t xml:space="preserve">arcotic </w:t>
      </w:r>
      <w:r w:rsidR="00EC00FC">
        <w:rPr>
          <w:rFonts w:ascii="EYInterstate Light" w:eastAsia="Calibri" w:hAnsi="EYInterstate Light" w:cs="Times New Roman"/>
          <w:lang w:val="en-GB"/>
        </w:rPr>
        <w:t>d</w:t>
      </w:r>
      <w:r w:rsidRPr="00BD2AE0">
        <w:rPr>
          <w:rFonts w:ascii="EYInterstate Light" w:eastAsia="Calibri" w:hAnsi="EYInterstate Light" w:cs="Times New Roman"/>
          <w:lang w:val="en-GB"/>
        </w:rPr>
        <w:t>rugs)</w:t>
      </w:r>
      <w:r>
        <w:rPr>
          <w:rFonts w:ascii="EYInterstate Light" w:eastAsia="Calibri" w:hAnsi="EYInterstate Light" w:cs="Times New Roman"/>
          <w:lang w:val="en-GB"/>
        </w:rPr>
        <w:t>;</w:t>
      </w:r>
    </w:p>
    <w:p w14:paraId="2D5139A3" w14:textId="2E2B7D47" w:rsidR="00BD2AE0" w:rsidRPr="00BD2AE0" w:rsidRDefault="00BD2AE0" w:rsidP="00D133C9">
      <w:pPr>
        <w:pStyle w:val="ListParagraph"/>
        <w:numPr>
          <w:ilvl w:val="0"/>
          <w:numId w:val="33"/>
        </w:numPr>
        <w:spacing w:after="120" w:line="240" w:lineRule="auto"/>
        <w:jc w:val="both"/>
        <w:rPr>
          <w:rFonts w:ascii="EYInterstate Light" w:eastAsia="Calibri" w:hAnsi="EYInterstate Light" w:cs="Times New Roman"/>
          <w:lang w:val="en-GB"/>
        </w:rPr>
      </w:pPr>
      <w:r w:rsidRPr="00BD2AE0">
        <w:rPr>
          <w:rFonts w:ascii="EYInterstate Light" w:hAnsi="EYInterstate Light" w:cs="Times New Roman"/>
          <w:lang w:val="en-GB"/>
        </w:rPr>
        <w:t>the sentenced person is a citizen of the Republic of Croatia, but he/she does</w:t>
      </w:r>
      <w:r>
        <w:rPr>
          <w:rFonts w:ascii="EYInterstate Light" w:hAnsi="EYInterstate Light" w:cs="Times New Roman"/>
          <w:lang w:val="en-GB"/>
        </w:rPr>
        <w:t xml:space="preserve"> not</w:t>
      </w:r>
      <w:r w:rsidRPr="00BD2AE0">
        <w:rPr>
          <w:rFonts w:ascii="EYInterstate Light" w:hAnsi="EYInterstate Light" w:cs="Times New Roman"/>
          <w:lang w:val="en-GB"/>
        </w:rPr>
        <w:t xml:space="preserve"> have active residence in its territory, and the subsidiary requirement prescribed in Article 91 paragraph 1 item 2 of the Act (Article 4 paragraph 1 item b. of the Framework Decision 2008/909</w:t>
      </w:r>
      <w:r>
        <w:rPr>
          <w:rFonts w:ascii="EYInterstate Light" w:hAnsi="EYInterstate Light" w:cs="Times New Roman"/>
          <w:lang w:val="en-GB"/>
        </w:rPr>
        <w:t>)</w:t>
      </w:r>
      <w:r w:rsidRPr="00BD2AE0">
        <w:rPr>
          <w:rFonts w:ascii="EYInterstate Light" w:hAnsi="EYInterstate Light" w:cs="Times New Roman"/>
          <w:lang w:val="en-GB"/>
        </w:rPr>
        <w:t xml:space="preserve"> is not met, </w:t>
      </w:r>
      <w:r w:rsidRPr="00EC00FC">
        <w:rPr>
          <w:rFonts w:ascii="EYInterstate Light" w:hAnsi="EYInterstate Light" w:cs="Times New Roman"/>
          <w:iCs/>
          <w:lang w:val="en-GB"/>
        </w:rPr>
        <w:t>i.e.</w:t>
      </w:r>
      <w:r w:rsidRPr="00BD2AE0">
        <w:rPr>
          <w:rFonts w:ascii="EYInterstate Light" w:hAnsi="EYInterstate Light" w:cs="Times New Roman"/>
          <w:i/>
          <w:lang w:val="en-GB"/>
        </w:rPr>
        <w:t xml:space="preserve"> </w:t>
      </w:r>
      <w:r w:rsidRPr="00BD2AE0">
        <w:rPr>
          <w:rFonts w:ascii="EYInterstate Light" w:hAnsi="EYInterstate Light" w:cs="Times New Roman"/>
          <w:lang w:val="en-GB"/>
        </w:rPr>
        <w:t xml:space="preserve">the measure of deportation or expulsion to the </w:t>
      </w:r>
      <w:r w:rsidRPr="00BD2AE0">
        <w:rPr>
          <w:rFonts w:ascii="EYInterstate Light" w:hAnsi="EYInterstate Light" w:cs="Times New Roman"/>
          <w:lang w:val="en-GB"/>
        </w:rPr>
        <w:lastRenderedPageBreak/>
        <w:t>Republic of Croatia, after his release from prison, was not imposed on the sentenced person by a judgement, administrative decision or other measure which is the consequence of the judgement. In this situation, competent courts have accentuated problems regarding application of the aforementioned provision of the Act, because the measure of deportation or expulsion is imposed on the sentenced person, but, at the same time, the factual deportation of that person to the Republic of Croatia, after his release from prison, does not stem from the text of the submitted judgement (regarding this problem, there is the relevant Supreme Court of the Republic of Croatia's judgement, no. Kž-eu-17/2019, dated 9th October 2019, accentuating that:“…</w:t>
      </w:r>
      <w:r w:rsidRPr="00BD2AE0">
        <w:rPr>
          <w:rFonts w:ascii="EYInterstate Light" w:hAnsi="EYInterstate Light" w:cs="Times New Roman"/>
          <w:i/>
          <w:lang w:val="en-GB"/>
        </w:rPr>
        <w:t>Unlimited ban of residence, in substantial and terminological sense, cannot be equalled in total to the measure of deportation or expulsion, therefore, at least for now, the conclusion of the first instance court, that all the requirements for recognition of foreign judgement prescribed by the Article 91 of the Act are met, is premature. Therefore, the appellant is right when stating that this legally relevant fact, which is related to the additional requirement prescribed by the Article 91 paragraph 1 item 2 of the Act, is not established in correct and undoubtedly way.“</w:t>
      </w:r>
      <w:r w:rsidR="00EC00FC">
        <w:rPr>
          <w:rFonts w:ascii="EYInterstate Light" w:hAnsi="EYInterstate Light" w:cs="Times New Roman"/>
          <w:i/>
          <w:lang w:val="en-GB"/>
        </w:rPr>
        <w:t>)</w:t>
      </w:r>
      <w:r>
        <w:rPr>
          <w:rFonts w:ascii="EYInterstate Light" w:hAnsi="EYInterstate Light" w:cs="Times New Roman"/>
          <w:i/>
          <w:lang w:val="en-GB"/>
        </w:rPr>
        <w:t>;</w:t>
      </w:r>
    </w:p>
    <w:p w14:paraId="53359690" w14:textId="4171E068" w:rsidR="00BD2AE0" w:rsidRPr="00BD2AE0" w:rsidRDefault="00BD2AE0" w:rsidP="00D133C9">
      <w:pPr>
        <w:pStyle w:val="ListParagraph"/>
        <w:numPr>
          <w:ilvl w:val="0"/>
          <w:numId w:val="33"/>
        </w:numPr>
        <w:spacing w:after="120" w:line="240" w:lineRule="auto"/>
        <w:jc w:val="both"/>
        <w:rPr>
          <w:rFonts w:ascii="EYInterstate Light" w:eastAsia="Calibri" w:hAnsi="EYInterstate Light" w:cs="Times New Roman"/>
          <w:lang w:val="en-GB"/>
        </w:rPr>
      </w:pPr>
      <w:r w:rsidRPr="00BD2AE0">
        <w:rPr>
          <w:rFonts w:ascii="EYInterstate Light" w:hAnsi="EYInterstate Light" w:cs="Times New Roman"/>
          <w:lang w:val="en-GB"/>
        </w:rPr>
        <w:t>when the Issuing State does not request the consent of the Ministry of Justice to forward the judgement, imposing prison sentence or other measure involving deprivation of liberty, accompanied by the certificate or the sentenced person does not give his/her consent to that, and that same person does</w:t>
      </w:r>
      <w:r w:rsidR="00EC00FC">
        <w:rPr>
          <w:rFonts w:ascii="EYInterstate Light" w:hAnsi="EYInterstate Light" w:cs="Times New Roman"/>
          <w:lang w:val="en-GB"/>
        </w:rPr>
        <w:t xml:space="preserve"> not</w:t>
      </w:r>
      <w:r w:rsidRPr="00BD2AE0">
        <w:rPr>
          <w:rFonts w:ascii="EYInterstate Light" w:hAnsi="EYInterstate Light" w:cs="Times New Roman"/>
          <w:lang w:val="en-GB"/>
        </w:rPr>
        <w:t xml:space="preserve"> have residency in Croatia and the measure of deportation or expulsion is not imposed on that person.</w:t>
      </w:r>
    </w:p>
    <w:bookmarkEnd w:id="54"/>
    <w:p w14:paraId="1FE25ED4" w14:textId="77777777" w:rsidR="00BD2AE0" w:rsidRPr="00BD2AE0" w:rsidRDefault="00BD2AE0" w:rsidP="007674DA">
      <w:pPr>
        <w:rPr>
          <w:rFonts w:ascii="EYInterstate Light" w:hAnsi="EYInterstate Light" w:cs="Times New Roman"/>
          <w:lang w:val="en-GB"/>
        </w:rPr>
      </w:pPr>
    </w:p>
    <w:sectPr w:rsidR="00BD2AE0" w:rsidRPr="00BD2AE0" w:rsidSect="00462ACC">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8500F" w14:textId="77777777" w:rsidR="00C833E5" w:rsidRDefault="00C833E5" w:rsidP="008466E2">
      <w:pPr>
        <w:spacing w:after="0" w:line="240" w:lineRule="auto"/>
      </w:pPr>
      <w:r>
        <w:separator/>
      </w:r>
    </w:p>
  </w:endnote>
  <w:endnote w:type="continuationSeparator" w:id="0">
    <w:p w14:paraId="5B8031F7" w14:textId="77777777" w:rsidR="00C833E5" w:rsidRDefault="00C833E5" w:rsidP="0084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Calibri"/>
    <w:charset w:val="BA"/>
    <w:family w:val="auto"/>
    <w:pitch w:val="variable"/>
    <w:sig w:usb0="A00002AF" w:usb1="5000206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YInterstate Light" w:hAnsi="EYInterstate Light"/>
        <w:sz w:val="20"/>
        <w:szCs w:val="20"/>
      </w:rPr>
      <w:id w:val="273141108"/>
      <w:docPartObj>
        <w:docPartGallery w:val="Page Numbers (Bottom of Page)"/>
        <w:docPartUnique/>
      </w:docPartObj>
    </w:sdtPr>
    <w:sdtEndPr>
      <w:rPr>
        <w:noProof/>
      </w:rPr>
    </w:sdtEndPr>
    <w:sdtContent>
      <w:p w14:paraId="41EB080F" w14:textId="7CF15B73" w:rsidR="00402B50" w:rsidRPr="008466E2" w:rsidRDefault="00402B50">
        <w:pPr>
          <w:pStyle w:val="Footer"/>
          <w:jc w:val="right"/>
          <w:rPr>
            <w:rFonts w:ascii="EYInterstate Light" w:hAnsi="EYInterstate Light"/>
            <w:sz w:val="20"/>
            <w:szCs w:val="20"/>
          </w:rPr>
        </w:pPr>
        <w:r w:rsidRPr="008466E2">
          <w:rPr>
            <w:rFonts w:ascii="EYInterstate Light" w:hAnsi="EYInterstate Light"/>
            <w:sz w:val="20"/>
            <w:szCs w:val="20"/>
          </w:rPr>
          <w:fldChar w:fldCharType="begin"/>
        </w:r>
        <w:r w:rsidRPr="008466E2">
          <w:rPr>
            <w:rFonts w:ascii="EYInterstate Light" w:hAnsi="EYInterstate Light"/>
            <w:sz w:val="20"/>
            <w:szCs w:val="20"/>
          </w:rPr>
          <w:instrText xml:space="preserve"> PAGE   \* MERGEFORMAT </w:instrText>
        </w:r>
        <w:r w:rsidRPr="008466E2">
          <w:rPr>
            <w:rFonts w:ascii="EYInterstate Light" w:hAnsi="EYInterstate Light"/>
            <w:sz w:val="20"/>
            <w:szCs w:val="20"/>
          </w:rPr>
          <w:fldChar w:fldCharType="separate"/>
        </w:r>
        <w:r w:rsidR="00CD6863">
          <w:rPr>
            <w:rFonts w:ascii="EYInterstate Light" w:hAnsi="EYInterstate Light"/>
            <w:noProof/>
            <w:sz w:val="20"/>
            <w:szCs w:val="20"/>
          </w:rPr>
          <w:t>21</w:t>
        </w:r>
        <w:r w:rsidRPr="008466E2">
          <w:rPr>
            <w:rFonts w:ascii="EYInterstate Light" w:hAnsi="EYInterstate Light"/>
            <w:noProof/>
            <w:sz w:val="20"/>
            <w:szCs w:val="20"/>
          </w:rPr>
          <w:fldChar w:fldCharType="end"/>
        </w:r>
      </w:p>
    </w:sdtContent>
  </w:sdt>
  <w:p w14:paraId="02532E08" w14:textId="77777777" w:rsidR="00402B50" w:rsidRPr="008466E2" w:rsidRDefault="00402B50">
    <w:pPr>
      <w:pStyle w:val="Footer"/>
      <w:rPr>
        <w:rFonts w:ascii="EYInterstate Light" w:hAnsi="EYInterstate Ligh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874180"/>
      <w:docPartObj>
        <w:docPartGallery w:val="Page Numbers (Bottom of Page)"/>
        <w:docPartUnique/>
      </w:docPartObj>
    </w:sdtPr>
    <w:sdtEndPr>
      <w:rPr>
        <w:noProof/>
      </w:rPr>
    </w:sdtEndPr>
    <w:sdtContent>
      <w:p w14:paraId="119425A4" w14:textId="1F6E9EA4" w:rsidR="00402B50" w:rsidRDefault="00402B50">
        <w:pPr>
          <w:pStyle w:val="Footer"/>
          <w:jc w:val="right"/>
        </w:pPr>
        <w:r>
          <w:fldChar w:fldCharType="begin"/>
        </w:r>
        <w:r>
          <w:instrText xml:space="preserve"> PAGE   \* MERGEFORMAT </w:instrText>
        </w:r>
        <w:r>
          <w:fldChar w:fldCharType="separate"/>
        </w:r>
        <w:r w:rsidR="00CD6863">
          <w:rPr>
            <w:noProof/>
          </w:rPr>
          <w:t>1</w:t>
        </w:r>
        <w:r>
          <w:rPr>
            <w:noProof/>
          </w:rPr>
          <w:fldChar w:fldCharType="end"/>
        </w:r>
      </w:p>
    </w:sdtContent>
  </w:sdt>
  <w:p w14:paraId="41486694" w14:textId="77777777" w:rsidR="00402B50" w:rsidRDefault="00402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2B2AB" w14:textId="77777777" w:rsidR="00402B50" w:rsidRDefault="00402B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YInterstate Light" w:hAnsi="EYInterstate Light"/>
        <w:sz w:val="20"/>
        <w:szCs w:val="20"/>
      </w:rPr>
      <w:id w:val="1975257288"/>
      <w:docPartObj>
        <w:docPartGallery w:val="Page Numbers (Bottom of Page)"/>
        <w:docPartUnique/>
      </w:docPartObj>
    </w:sdtPr>
    <w:sdtEndPr>
      <w:rPr>
        <w:noProof/>
      </w:rPr>
    </w:sdtEndPr>
    <w:sdtContent>
      <w:p w14:paraId="16AA2F0A" w14:textId="2446F796" w:rsidR="00402B50" w:rsidRPr="008466E2" w:rsidRDefault="00402B50">
        <w:pPr>
          <w:pStyle w:val="Footer"/>
          <w:jc w:val="right"/>
          <w:rPr>
            <w:rFonts w:ascii="EYInterstate Light" w:hAnsi="EYInterstate Light"/>
            <w:sz w:val="20"/>
            <w:szCs w:val="20"/>
          </w:rPr>
        </w:pPr>
        <w:r w:rsidRPr="008466E2">
          <w:rPr>
            <w:rFonts w:ascii="EYInterstate Light" w:hAnsi="EYInterstate Light"/>
            <w:sz w:val="20"/>
            <w:szCs w:val="20"/>
          </w:rPr>
          <w:fldChar w:fldCharType="begin"/>
        </w:r>
        <w:r w:rsidRPr="008466E2">
          <w:rPr>
            <w:rFonts w:ascii="EYInterstate Light" w:hAnsi="EYInterstate Light"/>
            <w:sz w:val="20"/>
            <w:szCs w:val="20"/>
          </w:rPr>
          <w:instrText xml:space="preserve"> PAGE   \* MERGEFORMAT </w:instrText>
        </w:r>
        <w:r w:rsidRPr="008466E2">
          <w:rPr>
            <w:rFonts w:ascii="EYInterstate Light" w:hAnsi="EYInterstate Light"/>
            <w:sz w:val="20"/>
            <w:szCs w:val="20"/>
          </w:rPr>
          <w:fldChar w:fldCharType="separate"/>
        </w:r>
        <w:r w:rsidR="00CD6863">
          <w:rPr>
            <w:rFonts w:ascii="EYInterstate Light" w:hAnsi="EYInterstate Light"/>
            <w:noProof/>
            <w:sz w:val="20"/>
            <w:szCs w:val="20"/>
          </w:rPr>
          <w:t>78</w:t>
        </w:r>
        <w:r w:rsidRPr="008466E2">
          <w:rPr>
            <w:rFonts w:ascii="EYInterstate Light" w:hAnsi="EYInterstate Light"/>
            <w:noProof/>
            <w:sz w:val="20"/>
            <w:szCs w:val="20"/>
          </w:rPr>
          <w:fldChar w:fldCharType="end"/>
        </w:r>
      </w:p>
    </w:sdtContent>
  </w:sdt>
  <w:p w14:paraId="19DB47AF" w14:textId="77777777" w:rsidR="00402B50" w:rsidRPr="008466E2" w:rsidRDefault="00402B50">
    <w:pPr>
      <w:pStyle w:val="Footer"/>
      <w:rPr>
        <w:rFonts w:ascii="EYInterstate Light" w:hAnsi="EYInterstate Light"/>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810590"/>
      <w:docPartObj>
        <w:docPartGallery w:val="Page Numbers (Bottom of Page)"/>
        <w:docPartUnique/>
      </w:docPartObj>
    </w:sdtPr>
    <w:sdtEndPr>
      <w:rPr>
        <w:noProof/>
      </w:rPr>
    </w:sdtEndPr>
    <w:sdtContent>
      <w:p w14:paraId="723F7A61" w14:textId="709B1DFF" w:rsidR="00402B50" w:rsidRDefault="00402B50">
        <w:pPr>
          <w:pStyle w:val="Footer"/>
          <w:jc w:val="right"/>
        </w:pPr>
        <w:r>
          <w:fldChar w:fldCharType="begin"/>
        </w:r>
        <w:r>
          <w:instrText xml:space="preserve"> PAGE   \* MERGEFORMAT </w:instrText>
        </w:r>
        <w:r>
          <w:fldChar w:fldCharType="separate"/>
        </w:r>
        <w:r w:rsidR="00CD6863">
          <w:rPr>
            <w:noProof/>
          </w:rPr>
          <w:t>77</w:t>
        </w:r>
        <w:r>
          <w:rPr>
            <w:noProof/>
          </w:rPr>
          <w:fldChar w:fldCharType="end"/>
        </w:r>
      </w:p>
    </w:sdtContent>
  </w:sdt>
  <w:p w14:paraId="0846C9D6" w14:textId="77777777" w:rsidR="00402B50" w:rsidRDefault="0040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82410" w14:textId="77777777" w:rsidR="00C833E5" w:rsidRDefault="00C833E5" w:rsidP="008466E2">
      <w:pPr>
        <w:spacing w:after="0" w:line="240" w:lineRule="auto"/>
      </w:pPr>
      <w:r>
        <w:separator/>
      </w:r>
    </w:p>
  </w:footnote>
  <w:footnote w:type="continuationSeparator" w:id="0">
    <w:p w14:paraId="4A4BEA7A" w14:textId="77777777" w:rsidR="00C833E5" w:rsidRDefault="00C833E5" w:rsidP="008466E2">
      <w:pPr>
        <w:spacing w:after="0" w:line="240" w:lineRule="auto"/>
      </w:pPr>
      <w:r>
        <w:continuationSeparator/>
      </w:r>
    </w:p>
  </w:footnote>
  <w:footnote w:id="1">
    <w:p w14:paraId="2E47EB16" w14:textId="009E1454" w:rsidR="00402B50" w:rsidRPr="00416343" w:rsidRDefault="00402B50" w:rsidP="00D36EE2">
      <w:pPr>
        <w:spacing w:after="0"/>
        <w:jc w:val="both"/>
        <w:rPr>
          <w:rFonts w:ascii="EYInterstate Light" w:hAnsi="EYInterstate Light" w:cs="Times New Roman"/>
          <w:sz w:val="20"/>
          <w:szCs w:val="20"/>
          <w:lang w:val="en-GB"/>
        </w:rPr>
      </w:pPr>
      <w:r w:rsidRPr="00416343">
        <w:rPr>
          <w:rStyle w:val="FootnoteReference"/>
          <w:rFonts w:ascii="EYInterstate Light" w:hAnsi="EYInterstate Light"/>
          <w:sz w:val="20"/>
          <w:szCs w:val="20"/>
          <w:lang w:val="en-GB"/>
        </w:rPr>
        <w:footnoteRef/>
      </w:r>
      <w:r w:rsidRPr="00416343">
        <w:rPr>
          <w:rFonts w:ascii="EYInterstate Light" w:hAnsi="EYInterstate Light"/>
          <w:sz w:val="20"/>
          <w:szCs w:val="20"/>
          <w:lang w:val="en-GB"/>
        </w:rPr>
        <w:t xml:space="preserve"> </w:t>
      </w:r>
      <w:r w:rsidRPr="00416343">
        <w:rPr>
          <w:rFonts w:ascii="EYInterstate Light" w:hAnsi="EYInterstate Light" w:cs="Times New Roman"/>
          <w:sz w:val="20"/>
          <w:szCs w:val="20"/>
          <w:lang w:val="en-GB"/>
        </w:rPr>
        <w:t xml:space="preserve">See Judgment of the Court (Grand Chamber) of 8 November 2016, </w:t>
      </w:r>
      <w:r w:rsidRPr="00416343">
        <w:rPr>
          <w:rFonts w:ascii="EYInterstate Light" w:hAnsi="EYInterstate Light" w:cs="Times New Roman"/>
          <w:i/>
          <w:sz w:val="20"/>
          <w:szCs w:val="20"/>
          <w:lang w:val="en-GB"/>
        </w:rPr>
        <w:t>Ognyanov,</w:t>
      </w:r>
      <w:r w:rsidRPr="00416343">
        <w:rPr>
          <w:rFonts w:ascii="EYInterstate Light" w:hAnsi="EYInterstate Light" w:cs="Times New Roman"/>
          <w:sz w:val="20"/>
          <w:szCs w:val="20"/>
          <w:lang w:val="en-GB"/>
        </w:rPr>
        <w:t xml:space="preserve"> C</w:t>
      </w:r>
      <w:r w:rsidRPr="00416343">
        <w:rPr>
          <w:rFonts w:ascii="Times New Roman" w:hAnsi="Times New Roman" w:cs="Times New Roman"/>
          <w:sz w:val="20"/>
          <w:szCs w:val="20"/>
          <w:lang w:val="en-GB"/>
        </w:rPr>
        <w:t>‑</w:t>
      </w:r>
      <w:r w:rsidRPr="00416343">
        <w:rPr>
          <w:rFonts w:ascii="EYInterstate Light" w:hAnsi="EYInterstate Light" w:cs="Times New Roman"/>
          <w:sz w:val="20"/>
          <w:szCs w:val="20"/>
          <w:lang w:val="en-GB"/>
        </w:rPr>
        <w:t>554/14, paragraph 56, 58, 59 and the case law cited.</w:t>
      </w:r>
    </w:p>
  </w:footnote>
  <w:footnote w:id="2">
    <w:p w14:paraId="14992B48" w14:textId="03048585"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See Judgment of the Court (Fifth Chamber) of 29 June 2017, </w:t>
      </w:r>
      <w:r w:rsidRPr="00416343">
        <w:rPr>
          <w:rFonts w:ascii="EYInterstate Light" w:hAnsi="EYInterstate Light"/>
          <w:i/>
          <w:lang w:val="en-GB"/>
        </w:rPr>
        <w:t>Popławski</w:t>
      </w:r>
      <w:r w:rsidRPr="00416343">
        <w:rPr>
          <w:rFonts w:ascii="EYInterstate Light" w:hAnsi="EYInterstate Light"/>
          <w:lang w:val="en-GB"/>
        </w:rPr>
        <w:t>, C</w:t>
      </w:r>
      <w:r w:rsidRPr="00416343">
        <w:rPr>
          <w:rFonts w:ascii="Times New Roman" w:hAnsi="Times New Roman" w:cs="Times New Roman"/>
          <w:lang w:val="en-GB"/>
        </w:rPr>
        <w:t>‑</w:t>
      </w:r>
      <w:r w:rsidRPr="00416343">
        <w:rPr>
          <w:rFonts w:ascii="EYInterstate Light" w:hAnsi="EYInterstate Light"/>
          <w:lang w:val="en-GB"/>
        </w:rPr>
        <w:t xml:space="preserve">579/15, paragraph 32 – 33 </w:t>
      </w:r>
      <w:r w:rsidRPr="00416343">
        <w:rPr>
          <w:rFonts w:ascii="EYInterstate Light" w:hAnsi="EYInterstate Light" w:cs="Times New Roman"/>
          <w:lang w:val="en-GB"/>
        </w:rPr>
        <w:t>and the case law cited</w:t>
      </w:r>
      <w:r w:rsidRPr="00416343">
        <w:rPr>
          <w:rFonts w:ascii="EYInterstate Light" w:hAnsi="EYInterstate Light"/>
          <w:lang w:val="en-GB"/>
        </w:rPr>
        <w:t>.</w:t>
      </w:r>
    </w:p>
  </w:footnote>
  <w:footnote w:id="3">
    <w:p w14:paraId="5509330D" w14:textId="3CDBD6C3"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s="Times New Roman"/>
          <w:lang w:val="en-GB"/>
        </w:rPr>
        <w:t xml:space="preserve">See Judgment of the Court (Grand Chamber) of 8 November 2016, </w:t>
      </w:r>
      <w:r w:rsidRPr="00416343">
        <w:rPr>
          <w:rFonts w:ascii="EYInterstate Light" w:hAnsi="EYInterstate Light" w:cs="Times New Roman"/>
          <w:i/>
          <w:lang w:val="en-GB"/>
        </w:rPr>
        <w:t>Ognyanov,</w:t>
      </w:r>
      <w:r w:rsidRPr="00416343">
        <w:rPr>
          <w:rFonts w:ascii="EYInterstate Light" w:hAnsi="EYInterstate Light" w:cs="Times New Roman"/>
          <w:lang w:val="en-GB"/>
        </w:rPr>
        <w:t xml:space="preserve"> C</w:t>
      </w:r>
      <w:r w:rsidRPr="00416343">
        <w:rPr>
          <w:rFonts w:ascii="Times New Roman" w:hAnsi="Times New Roman" w:cs="Times New Roman"/>
          <w:lang w:val="en-GB"/>
        </w:rPr>
        <w:t>‑</w:t>
      </w:r>
      <w:r w:rsidRPr="00416343">
        <w:rPr>
          <w:rFonts w:ascii="EYInterstate Light" w:hAnsi="EYInterstate Light" w:cs="Times New Roman"/>
          <w:lang w:val="en-GB"/>
        </w:rPr>
        <w:t>554/14, paragraph 71.</w:t>
      </w:r>
    </w:p>
  </w:footnote>
  <w:footnote w:id="4">
    <w:p w14:paraId="562803BC" w14:textId="78BD594B"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24 May 2012 Annotation of the</w:t>
      </w:r>
      <w:r w:rsidR="007A6744">
        <w:rPr>
          <w:rFonts w:ascii="EYInterstate Light" w:hAnsi="EYInterstate Light"/>
          <w:lang w:val="en-GB"/>
        </w:rPr>
        <w:t xml:space="preserve"> Amendments of</w:t>
      </w:r>
      <w:r w:rsidRPr="00416343">
        <w:rPr>
          <w:rFonts w:ascii="EYInterstate Light" w:hAnsi="EYInterstate Light"/>
          <w:lang w:val="en-GB"/>
        </w:rPr>
        <w:t xml:space="preserve"> Criminal Procedure Law. Available: </w:t>
      </w:r>
      <w:hyperlink r:id="rId1" w:history="1">
        <w:r w:rsidRPr="00416343">
          <w:rPr>
            <w:rStyle w:val="Hyperlink"/>
            <w:rFonts w:ascii="EYInterstate Light" w:hAnsi="EYInterstate Light"/>
            <w:lang w:val="en-GB"/>
          </w:rPr>
          <w:t>http://titania.saeima.lv/LIVS11/SaeimaLIVS11.nsf/0/B93B84F9E908A647C225793D004D1F90?OpenDocument</w:t>
        </w:r>
      </w:hyperlink>
      <w:r w:rsidRPr="00416343">
        <w:rPr>
          <w:rStyle w:val="Hyperlink"/>
          <w:rFonts w:ascii="EYInterstate Light" w:hAnsi="EYInterstate Light"/>
          <w:color w:val="auto"/>
          <w:u w:val="none"/>
          <w:lang w:val="en-GB"/>
        </w:rPr>
        <w:t xml:space="preserve">. Reviewed: </w:t>
      </w:r>
      <w:r>
        <w:rPr>
          <w:rStyle w:val="Hyperlink"/>
          <w:rFonts w:ascii="EYInterstate Light" w:hAnsi="EYInterstate Light"/>
          <w:color w:val="auto"/>
          <w:u w:val="none"/>
          <w:lang w:val="en-GB"/>
        </w:rPr>
        <w:t>01</w:t>
      </w:r>
      <w:r w:rsidRPr="00416343">
        <w:rPr>
          <w:rStyle w:val="Hyperlink"/>
          <w:rFonts w:ascii="EYInterstate Light" w:hAnsi="EYInterstate Light"/>
          <w:color w:val="auto"/>
          <w:u w:val="none"/>
          <w:lang w:val="en-GB"/>
        </w:rPr>
        <w:t>/0</w:t>
      </w:r>
      <w:r>
        <w:rPr>
          <w:rStyle w:val="Hyperlink"/>
          <w:rFonts w:ascii="EYInterstate Light" w:hAnsi="EYInterstate Light"/>
          <w:color w:val="auto"/>
          <w:u w:val="none"/>
          <w:lang w:val="en-GB"/>
        </w:rPr>
        <w:t>7</w:t>
      </w:r>
      <w:r w:rsidRPr="00416343">
        <w:rPr>
          <w:rStyle w:val="Hyperlink"/>
          <w:rFonts w:ascii="EYInterstate Light" w:hAnsi="EYInterstate Light"/>
          <w:color w:val="auto"/>
          <w:u w:val="none"/>
          <w:lang w:val="en-GB"/>
        </w:rPr>
        <w:t xml:space="preserve">/2020. </w:t>
      </w:r>
    </w:p>
  </w:footnote>
  <w:footnote w:id="5">
    <w:p w14:paraId="4E8C3E3B" w14:textId="0121231F" w:rsidR="00402B50" w:rsidRDefault="00402B50">
      <w:pPr>
        <w:pStyle w:val="FootnoteText"/>
      </w:pPr>
      <w:r>
        <w:rPr>
          <w:rStyle w:val="FootnoteReference"/>
        </w:rPr>
        <w:footnoteRef/>
      </w:r>
      <w:r>
        <w:t xml:space="preserve"> </w:t>
      </w:r>
      <w:r w:rsidRPr="00A02563">
        <w:rPr>
          <w:rFonts w:ascii="EYInterstate Light" w:hAnsi="EYInterstate Light"/>
          <w:color w:val="000000"/>
          <w:lang w:val="en-GB"/>
        </w:rPr>
        <w:t>Competent authorities and languages on Transfer of prisoners, Probation Decisions and Supervision Measures by Latvia</w:t>
      </w:r>
      <w:r w:rsidRPr="00A02563">
        <w:rPr>
          <w:rFonts w:ascii="EYInterstate Light" w:hAnsi="EYInterstate Light"/>
          <w:color w:val="000000"/>
        </w:rPr>
        <w:t xml:space="preserve">. </w:t>
      </w:r>
      <w:r w:rsidRPr="00795649">
        <w:rPr>
          <w:rFonts w:ascii="EYInterstate Light" w:hAnsi="EYInterstate Light"/>
          <w:color w:val="000000"/>
          <w:lang w:val="en-GB"/>
        </w:rPr>
        <w:t>Available:</w:t>
      </w:r>
      <w:r w:rsidRPr="00A02563">
        <w:rPr>
          <w:rFonts w:ascii="EYInterstate Light" w:hAnsi="EYInterstate Light"/>
          <w:color w:val="000000"/>
        </w:rPr>
        <w:t xml:space="preserve"> </w:t>
      </w:r>
      <w:hyperlink r:id="rId2" w:history="1">
        <w:r w:rsidRPr="00A02563">
          <w:rPr>
            <w:rStyle w:val="Hyperlink"/>
            <w:rFonts w:ascii="EYInterstate Light" w:hAnsi="EYInterstate Light"/>
          </w:rPr>
          <w:t>https://www.ejn-crimjust.europa.eu/ejn/libdocumentproperties.aspx?Id=1173</w:t>
        </w:r>
      </w:hyperlink>
      <w:r w:rsidRPr="00A02563">
        <w:rPr>
          <w:rFonts w:ascii="EYInterstate Light" w:hAnsi="EYInterstate Light"/>
        </w:rPr>
        <w:t>. Reviewed: 01/07/2020</w:t>
      </w:r>
      <w:r w:rsidRPr="002542F4">
        <w:rPr>
          <w:rFonts w:ascii="EYInterstate Light" w:hAnsi="EYInterstate Light"/>
        </w:rPr>
        <w:t>.</w:t>
      </w:r>
    </w:p>
  </w:footnote>
  <w:footnote w:id="6">
    <w:p w14:paraId="165A59A4" w14:textId="5F90B765"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Notification of the transposition of Framework Decisions 2008/909/JHA, 2008/947/JHA and 2009/829/JHA by Lithuania. Available: </w:t>
      </w:r>
      <w:hyperlink r:id="rId3" w:history="1">
        <w:r w:rsidRPr="00416343">
          <w:rPr>
            <w:rStyle w:val="Hyperlink"/>
            <w:rFonts w:ascii="EYInterstate Light" w:hAnsi="EYInterstate Light"/>
            <w:lang w:val="en-GB"/>
          </w:rPr>
          <w:t>https://www.ejn-crimjust.europa.eu/ejn/libdocumentproperties.aspx?Id=1532</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7">
    <w:p w14:paraId="16E4280D" w14:textId="2539EE9F"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by Croatia on the implementation of the Framework Decision on Transfer of prisoners. Available: </w:t>
      </w:r>
      <w:hyperlink r:id="rId4" w:history="1">
        <w:r w:rsidRPr="00416343">
          <w:rPr>
            <w:rStyle w:val="Hyperlink"/>
            <w:rFonts w:ascii="EYInterstate Light" w:hAnsi="EYInterstate Light"/>
            <w:lang w:val="en-GB"/>
          </w:rPr>
          <w:t>https://www.ejn-crimjust.europa.eu/ejn/libdocumentproperties.aspx?Id=1386</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8">
    <w:p w14:paraId="0D653EF6" w14:textId="6617E454"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Implementation of the 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 - Information about the state of implementation. Available: </w:t>
      </w:r>
      <w:hyperlink r:id="rId5" w:history="1">
        <w:r w:rsidRPr="00416343">
          <w:rPr>
            <w:rStyle w:val="Hyperlink"/>
            <w:rFonts w:ascii="EYInterstate Light" w:hAnsi="EYInterstate Light"/>
            <w:lang w:val="en-GB"/>
          </w:rPr>
          <w:t>https://www.ejn-crimjust.europa.eu/ejnupload/Practical_info/CS/ImplementationCSNov16.PDF</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9">
    <w:p w14:paraId="6D2BB705" w14:textId="3B00DBA7"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by Croatia on the implementation of the Framework Decision on Transfer of prisoners. Available: </w:t>
      </w:r>
      <w:hyperlink r:id="rId6" w:history="1">
        <w:r w:rsidRPr="00416343">
          <w:rPr>
            <w:rStyle w:val="Hyperlink"/>
            <w:rFonts w:ascii="EYInterstate Light" w:hAnsi="EYInterstate Light"/>
            <w:lang w:val="en-GB"/>
          </w:rPr>
          <w:t>https://www.ejn-crimjust.europa.eu/ejn/libdocumentproperties.aspx?Id=1386</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0">
    <w:p w14:paraId="30910872" w14:textId="082BB53F"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Competent authorities and languages on Transfer of prisoners, Probation Decisions and Supervision Measures by Latvia. Available: </w:t>
      </w:r>
      <w:hyperlink r:id="rId7" w:history="1">
        <w:r w:rsidRPr="00416343">
          <w:rPr>
            <w:rStyle w:val="Hyperlink"/>
            <w:rFonts w:ascii="EYInterstate Light" w:hAnsi="EYInterstate Light"/>
            <w:lang w:val="en-GB"/>
          </w:rPr>
          <w:t>https://www.ejn-crimjust.europa.eu/ejn/libdocumentproperties.aspx?Id=1173</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1">
    <w:p w14:paraId="1C5569C8" w14:textId="6C9E12BA"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of the transposition of Framework Decisions 2008/909/JHA, 2008/947/JHA and 2009/829/JHA by Lithuania. Available: </w:t>
      </w:r>
      <w:hyperlink r:id="rId8" w:history="1">
        <w:r w:rsidRPr="00416343">
          <w:rPr>
            <w:rStyle w:val="Hyperlink"/>
            <w:rFonts w:ascii="EYInterstate Light" w:hAnsi="EYInterstate Light"/>
            <w:lang w:val="en-GB"/>
          </w:rPr>
          <w:t>https://www.ejn-crimjust.europa.eu/ejn/libdocumentproperties.aspx?Id=1532</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2">
    <w:p w14:paraId="7B40F51D" w14:textId="70F8B76C"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by Croatia on the implementation of the Framework Decision on Transfer of prisoners. Available: </w:t>
      </w:r>
      <w:hyperlink r:id="rId9" w:history="1">
        <w:r w:rsidRPr="00416343">
          <w:rPr>
            <w:rStyle w:val="Hyperlink"/>
            <w:rFonts w:ascii="EYInterstate Light" w:hAnsi="EYInterstate Light"/>
            <w:lang w:val="en-GB"/>
          </w:rPr>
          <w:t>https://www.ejn-crimjust.europa.eu/ejn/libdocumentproperties.aspx?Id=1386</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3">
    <w:p w14:paraId="686128FD" w14:textId="620027FA"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Implementation of Council Framework Decision 2008/947/JHA of 27 November 2008 on the application of the principle of mutual recognition to judgments and probation decisions with a view to the supervision of probation measures and alternative sanctions - Information provided to the General Secretariat. Available: </w:t>
      </w:r>
      <w:hyperlink r:id="rId10" w:history="1">
        <w:r w:rsidRPr="00416343">
          <w:rPr>
            <w:rStyle w:val="Hyperlink"/>
            <w:rFonts w:ascii="EYInterstate Light" w:hAnsi="EYInterstate Light"/>
            <w:lang w:val="en-GB"/>
          </w:rPr>
          <w:t>https://www.ejn-crimjust.europa.eu/ejnupload/Practical_info/Probation/ImplemantionProbationNov16.PDF</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4">
    <w:p w14:paraId="7A78AC30" w14:textId="2EF1A77D"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of the implementation of the Council Framework Decision on Probation Decisions by Lithuania. Available: </w:t>
      </w:r>
      <w:hyperlink r:id="rId11" w:history="1">
        <w:r w:rsidRPr="00416343">
          <w:rPr>
            <w:rStyle w:val="Hyperlink"/>
            <w:rFonts w:ascii="EYInterstate Light" w:hAnsi="EYInterstate Light"/>
            <w:lang w:val="en-GB"/>
          </w:rPr>
          <w:t>https://www.ejn-crimjust.europa.eu/ejn/libdocumentproperties.aspx?Id=1682</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5">
    <w:p w14:paraId="4DD39548" w14:textId="0030C5E5"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by Croatia of the implementation of the Framework Decision on Probation Decisions. </w:t>
      </w:r>
      <w:r>
        <w:rPr>
          <w:rFonts w:ascii="EYInterstate Light" w:hAnsi="EYInterstate Light"/>
          <w:color w:val="000000"/>
          <w:lang w:val="en-GB"/>
        </w:rPr>
        <w:t>Available</w:t>
      </w:r>
      <w:r w:rsidRPr="00416343">
        <w:rPr>
          <w:rFonts w:ascii="EYInterstate Light" w:hAnsi="EYInterstate Light"/>
          <w:color w:val="000000"/>
          <w:lang w:val="en-GB"/>
        </w:rPr>
        <w:t xml:space="preserve">: </w:t>
      </w:r>
      <w:hyperlink r:id="rId12" w:history="1">
        <w:r w:rsidRPr="00416343">
          <w:rPr>
            <w:rStyle w:val="Hyperlink"/>
            <w:rFonts w:ascii="EYInterstate Light" w:hAnsi="EYInterstate Light"/>
            <w:lang w:val="en-GB"/>
          </w:rPr>
          <w:t>https://www.ejn-crimjust.europa.eu/ejn/libdocumentproperties.aspx?Id=1390</w:t>
        </w:r>
      </w:hyperlink>
      <w:r w:rsidRPr="00416343">
        <w:rPr>
          <w:rFonts w:ascii="EYInterstate Light" w:hAnsi="EYInterstate Light"/>
          <w:lang w:val="en-GB"/>
        </w:rPr>
        <w:t xml:space="preserve">. </w:t>
      </w:r>
      <w:r>
        <w:rPr>
          <w:rFonts w:ascii="EYInterstate Light" w:hAnsi="EYInterstate Light"/>
          <w:lang w:val="en-GB"/>
        </w:rPr>
        <w:t>Reviewed</w:t>
      </w:r>
      <w:r w:rsidRPr="00416343">
        <w:rPr>
          <w:rFonts w:ascii="EYInterstate Light" w:hAnsi="EYInterstate Light"/>
          <w:lang w:val="en-GB"/>
        </w:rPr>
        <w:t xml:space="preserve">: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6">
    <w:p w14:paraId="72B4A147" w14:textId="18D94F6F"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of the implementation of the Council Framework Decision on Probation Decisions by Lithuania. Available: </w:t>
      </w:r>
      <w:hyperlink r:id="rId13" w:history="1">
        <w:r w:rsidRPr="00416343">
          <w:rPr>
            <w:rStyle w:val="Hyperlink"/>
            <w:rFonts w:ascii="EYInterstate Light" w:hAnsi="EYInterstate Light"/>
            <w:lang w:val="en-GB"/>
          </w:rPr>
          <w:t>https://www.ejn-crimjust.europa.eu/ejn/libdocumentproperties.aspx?Id=1682</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7">
    <w:p w14:paraId="4FE14FB0" w14:textId="35AACC62"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by Croatia of the implementation of the Framework Decision on Probation Decisions. Available: </w:t>
      </w:r>
      <w:hyperlink r:id="rId14" w:history="1">
        <w:r w:rsidRPr="00416343">
          <w:rPr>
            <w:rStyle w:val="Hyperlink"/>
            <w:rFonts w:ascii="EYInterstate Light" w:hAnsi="EYInterstate Light"/>
            <w:lang w:val="en-GB"/>
          </w:rPr>
          <w:t>https://www.ejn-crimjust.europa.eu/ejn/libdocumentproperties.aspx?Id=1390</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8">
    <w:p w14:paraId="74A3B4F3" w14:textId="77FD0ACF"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of the implementation of the Council Framework Decision on Probation Decisions by Lithuania. Available: </w:t>
      </w:r>
      <w:hyperlink r:id="rId15" w:history="1">
        <w:r w:rsidRPr="00416343">
          <w:rPr>
            <w:rStyle w:val="Hyperlink"/>
            <w:rFonts w:ascii="EYInterstate Light" w:hAnsi="EYInterstate Light"/>
            <w:lang w:val="en-GB"/>
          </w:rPr>
          <w:t>https://www.ejn-crimjust.europa.eu/ejn/libdocumentproperties.aspx?Id=1682</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19">
    <w:p w14:paraId="62ECB9D9" w14:textId="7DE9F78B"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Implementation of Council Framework Decision 2008/947/JHA of 27 November 2008 on the application of the principle of mutual recognition to judgments and probation decisions with a view to the supervision of probation measures and alternative sanctions - Information provided to the General Secretariat. Available: </w:t>
      </w:r>
      <w:hyperlink r:id="rId16" w:history="1">
        <w:r w:rsidRPr="00416343">
          <w:rPr>
            <w:rStyle w:val="Hyperlink"/>
            <w:rFonts w:ascii="EYInterstate Light" w:hAnsi="EYInterstate Light"/>
            <w:lang w:val="en-GB"/>
          </w:rPr>
          <w:t>https://www.ejn-crimjust.europa.eu/ejnupload/Practical_info/Probation/ImplemantionProbationNov16.PDF</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 xml:space="preserve">/2020. </w:t>
      </w:r>
    </w:p>
  </w:footnote>
  <w:footnote w:id="20">
    <w:p w14:paraId="250674A2" w14:textId="5ACCD0CF" w:rsidR="00402B50" w:rsidRPr="00416343" w:rsidRDefault="00402B50">
      <w:pPr>
        <w:pStyle w:val="FootnoteText"/>
        <w:rPr>
          <w:rFonts w:ascii="EYInterstate Light" w:hAnsi="EYInterstate Light"/>
          <w:lang w:val="en-GB"/>
        </w:rPr>
      </w:pPr>
      <w:r w:rsidRPr="00416343">
        <w:rPr>
          <w:rStyle w:val="FootnoteReference"/>
          <w:rFonts w:ascii="EYInterstate Light" w:hAnsi="EYInterstate Light"/>
          <w:lang w:val="en-GB"/>
        </w:rPr>
        <w:footnoteRef/>
      </w:r>
      <w:r w:rsidRPr="00416343">
        <w:rPr>
          <w:rFonts w:ascii="EYInterstate Light" w:hAnsi="EYInterstate Light"/>
          <w:lang w:val="en-GB"/>
        </w:rPr>
        <w:t xml:space="preserve"> </w:t>
      </w:r>
      <w:r w:rsidRPr="00416343">
        <w:rPr>
          <w:rFonts w:ascii="EYInterstate Light" w:hAnsi="EYInterstate Light"/>
          <w:color w:val="000000"/>
          <w:lang w:val="en-GB"/>
        </w:rPr>
        <w:t xml:space="preserve">Notification by Croatia of the implementation of the Framework Decision on Probation Decisions. Available: </w:t>
      </w:r>
      <w:hyperlink r:id="rId17" w:history="1">
        <w:r w:rsidRPr="00416343">
          <w:rPr>
            <w:rStyle w:val="Hyperlink"/>
            <w:rFonts w:ascii="EYInterstate Light" w:hAnsi="EYInterstate Light"/>
            <w:lang w:val="en-GB"/>
          </w:rPr>
          <w:t>https://www.ejn-crimjust.europa.eu/ejn/libdocumentproperties.aspx?Id=1390</w:t>
        </w:r>
      </w:hyperlink>
      <w:r w:rsidRPr="00416343">
        <w:rPr>
          <w:rFonts w:ascii="EYInterstate Light" w:hAnsi="EYInterstate Light"/>
          <w:lang w:val="en-GB"/>
        </w:rPr>
        <w:t xml:space="preserve">. Reviewed: </w:t>
      </w:r>
      <w:r>
        <w:rPr>
          <w:rFonts w:ascii="EYInterstate Light" w:hAnsi="EYInterstate Light"/>
          <w:lang w:val="en-GB"/>
        </w:rPr>
        <w:t>01</w:t>
      </w:r>
      <w:r w:rsidRPr="00416343">
        <w:rPr>
          <w:rFonts w:ascii="EYInterstate Light" w:hAnsi="EYInterstate Light"/>
          <w:lang w:val="en-GB"/>
        </w:rPr>
        <w:t>/0</w:t>
      </w:r>
      <w:r>
        <w:rPr>
          <w:rFonts w:ascii="EYInterstate Light" w:hAnsi="EYInterstate Light"/>
          <w:lang w:val="en-GB"/>
        </w:rPr>
        <w:t>7</w:t>
      </w:r>
      <w:r w:rsidRPr="00416343">
        <w:rPr>
          <w:rFonts w:ascii="EYInterstate Light" w:hAnsi="EYInterstate Light"/>
          <w:lang w:val="en-GB"/>
        </w:rPr>
        <w:t>/2020.</w:t>
      </w:r>
    </w:p>
  </w:footnote>
  <w:footnote w:id="21">
    <w:p w14:paraId="3EEB439C" w14:textId="6B6B3614" w:rsidR="00402B50" w:rsidRPr="00416343" w:rsidRDefault="00402B50" w:rsidP="00E61E57">
      <w:pPr>
        <w:pStyle w:val="FootnoteText"/>
        <w:rPr>
          <w:rFonts w:ascii="EYInterstate Light" w:hAnsi="EYInterstate Light" w:cs="Times New Roman"/>
          <w:lang w:val="en-GB"/>
        </w:rPr>
      </w:pPr>
      <w:r>
        <w:rPr>
          <w:rStyle w:val="FootnoteReference"/>
        </w:rPr>
        <w:footnoteRef/>
      </w:r>
      <w:r>
        <w:t xml:space="preserve"> </w:t>
      </w:r>
      <w:r w:rsidRPr="00E61E57">
        <w:rPr>
          <w:rFonts w:ascii="EYInterstate Light" w:hAnsi="EYInterstate Light"/>
          <w:lang w:val="en-GB"/>
        </w:rPr>
        <w:t>See Judgement of the Court (First Chamber) of 26 March 2020 in Case C</w:t>
      </w:r>
      <w:r w:rsidRPr="00E61E57">
        <w:rPr>
          <w:rFonts w:ascii="Times New Roman" w:hAnsi="Times New Roman" w:cs="Times New Roman"/>
          <w:lang w:val="en-GB"/>
        </w:rPr>
        <w:t>‑</w:t>
      </w:r>
      <w:r w:rsidRPr="00E61E57">
        <w:rPr>
          <w:rFonts w:ascii="EYInterstate Light" w:hAnsi="EYInterstate Light"/>
          <w:lang w:val="en-GB"/>
        </w:rPr>
        <w:t xml:space="preserve">2/19. Available: </w:t>
      </w:r>
      <w:hyperlink r:id="rId18" w:history="1">
        <w:r w:rsidRPr="00E61E57">
          <w:rPr>
            <w:rStyle w:val="Hyperlink"/>
            <w:rFonts w:ascii="EYInterstate Light" w:hAnsi="EYInterstate Light"/>
            <w:lang w:val="en-GB"/>
          </w:rPr>
          <w:t>http://curia.europa.eu/juris/document/document.jsf?text=&amp;docid=224731&amp;pageIndex=0&amp;doclang=EN&amp;mode=req&amp;dir=&amp;occ=first&amp;part=1&amp;cid=924713</w:t>
        </w:r>
      </w:hyperlink>
      <w:r w:rsidRPr="00E61E57">
        <w:rPr>
          <w:rFonts w:ascii="EYInterstate Light" w:hAnsi="EYInterstate Light"/>
          <w:lang w:val="en-GB"/>
        </w:rPr>
        <w:t>. Reviewed: 01/07/2020.</w:t>
      </w:r>
      <w:r>
        <w:t xml:space="preserve"> </w:t>
      </w:r>
      <w:r>
        <w:br/>
      </w:r>
    </w:p>
    <w:p w14:paraId="6312899F" w14:textId="6DBE7715" w:rsidR="00402B50" w:rsidRPr="00E61E57" w:rsidRDefault="00402B50" w:rsidP="00E61E57">
      <w:pPr>
        <w:pStyle w:val="FootnoteText"/>
        <w:rPr>
          <w:rFonts w:ascii="EYInterstate Light" w:hAnsi="EYInterstate Light"/>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2F52" w14:textId="77777777" w:rsidR="00402B50" w:rsidRDefault="00402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1935"/>
      <w:docPartObj>
        <w:docPartGallery w:val="Watermarks"/>
        <w:docPartUnique/>
      </w:docPartObj>
    </w:sdtPr>
    <w:sdtEndPr/>
    <w:sdtContent>
      <w:p w14:paraId="75AB8B31" w14:textId="13B6DF0C" w:rsidR="00402B50" w:rsidRDefault="00402B50">
        <w:pPr>
          <w:pStyle w:val="Header"/>
        </w:pPr>
        <w:r>
          <w:rPr>
            <w:noProof/>
          </w:rPr>
          <mc:AlternateContent>
            <mc:Choice Requires="wps">
              <w:drawing>
                <wp:anchor distT="0" distB="0" distL="114300" distR="114300" simplePos="0" relativeHeight="251657216" behindDoc="1" locked="0" layoutInCell="0" allowOverlap="1" wp14:anchorId="07E1AF63" wp14:editId="139D46EE">
                  <wp:simplePos x="0" y="0"/>
                  <wp:positionH relativeFrom="margin">
                    <wp:align>center</wp:align>
                  </wp:positionH>
                  <wp:positionV relativeFrom="margin">
                    <wp:align>center</wp:align>
                  </wp:positionV>
                  <wp:extent cx="5237480" cy="3142615"/>
                  <wp:effectExtent l="57150" t="1076325" r="0" b="7340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0EB6E0" w14:textId="77777777" w:rsidR="00402B50" w:rsidRDefault="00402B50" w:rsidP="0055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MELNRAKSTS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1AF63" id="_x0000_t202" coordsize="21600,21600" o:spt="202" path="m,l,21600r21600,l21600,xe">
                  <v:stroke joinstyle="miter"/>
                  <v:path gradientshapeok="t" o:connecttype="rect"/>
                </v:shapetype>
                <v:shape id="Text Box 5" o:spid="_x0000_s1063"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AdT9yY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470EB6E0" w14:textId="77777777" w:rsidR="00402B50" w:rsidRDefault="00402B50" w:rsidP="0055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MELNRAKSTS</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F48F" w14:textId="77777777" w:rsidR="00402B50" w:rsidRDefault="00402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705B"/>
    <w:multiLevelType w:val="hybridMultilevel"/>
    <w:tmpl w:val="ACFA95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544856"/>
    <w:multiLevelType w:val="hybridMultilevel"/>
    <w:tmpl w:val="C0AAC0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55B76"/>
    <w:multiLevelType w:val="hybridMultilevel"/>
    <w:tmpl w:val="30B4EA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21C9B"/>
    <w:multiLevelType w:val="multilevel"/>
    <w:tmpl w:val="3FC6FDD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06360E"/>
    <w:multiLevelType w:val="hybridMultilevel"/>
    <w:tmpl w:val="EF3C7EC4"/>
    <w:lvl w:ilvl="0" w:tplc="F1B40B74">
      <w:numFmt w:val="bullet"/>
      <w:lvlText w:val="-"/>
      <w:lvlJc w:val="left"/>
      <w:pPr>
        <w:ind w:left="1440" w:hanging="360"/>
      </w:pPr>
      <w:rPr>
        <w:rFonts w:ascii="Calibri" w:eastAsia="Calibr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5755918"/>
    <w:multiLevelType w:val="hybridMultilevel"/>
    <w:tmpl w:val="FD46FBA2"/>
    <w:lvl w:ilvl="0" w:tplc="D6CA88AE">
      <w:start w:val="1"/>
      <w:numFmt w:val="decimal"/>
      <w:lvlText w:val="%1."/>
      <w:lvlJc w:val="left"/>
      <w:pPr>
        <w:ind w:left="720" w:hanging="360"/>
      </w:pPr>
      <w:rPr>
        <w:rFonts w:ascii="EYInterstate Light" w:eastAsia="Calibri" w:hAnsi="EYInterstate Light" w:cs="Times New Roman" w:hint="default"/>
        <w:b/>
        <w:color w:val="00206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7272EA"/>
    <w:multiLevelType w:val="hybridMultilevel"/>
    <w:tmpl w:val="B378A61A"/>
    <w:lvl w:ilvl="0" w:tplc="9CFA91E0">
      <w:start w:val="2"/>
      <w:numFmt w:val="bullet"/>
      <w:lvlText w:val="-"/>
      <w:lvlJc w:val="left"/>
      <w:pPr>
        <w:ind w:left="720" w:hanging="360"/>
      </w:pPr>
      <w:rPr>
        <w:rFonts w:ascii="EYInterstate Light" w:eastAsiaTheme="minorHAnsi" w:hAnsi="EYInterstate Light"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4B72E5"/>
    <w:multiLevelType w:val="hybridMultilevel"/>
    <w:tmpl w:val="164A8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2476CA"/>
    <w:multiLevelType w:val="hybridMultilevel"/>
    <w:tmpl w:val="164A8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4663D0"/>
    <w:multiLevelType w:val="hybridMultilevel"/>
    <w:tmpl w:val="C1AC5B20"/>
    <w:lvl w:ilvl="0" w:tplc="453693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C126C8"/>
    <w:multiLevelType w:val="multilevel"/>
    <w:tmpl w:val="3FC6FDD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522BAA"/>
    <w:multiLevelType w:val="hybridMultilevel"/>
    <w:tmpl w:val="FCCE1358"/>
    <w:lvl w:ilvl="0" w:tplc="F1B40B7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0CF4128"/>
    <w:multiLevelType w:val="hybridMultilevel"/>
    <w:tmpl w:val="DABE267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F10527"/>
    <w:multiLevelType w:val="hybridMultilevel"/>
    <w:tmpl w:val="DABE267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804A7E"/>
    <w:multiLevelType w:val="multilevel"/>
    <w:tmpl w:val="FA6A7B3A"/>
    <w:lvl w:ilvl="0">
      <w:start w:val="1"/>
      <w:numFmt w:val="decimal"/>
      <w:lvlText w:val="%1."/>
      <w:lvlJc w:val="left"/>
      <w:pPr>
        <w:ind w:left="360" w:hanging="360"/>
      </w:pPr>
      <w:rPr>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C664F33"/>
    <w:multiLevelType w:val="hybridMultilevel"/>
    <w:tmpl w:val="8CC6F40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6E0833"/>
    <w:multiLevelType w:val="hybridMultilevel"/>
    <w:tmpl w:val="99D0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141CD"/>
    <w:multiLevelType w:val="hybridMultilevel"/>
    <w:tmpl w:val="BE4628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1A51D02"/>
    <w:multiLevelType w:val="hybridMultilevel"/>
    <w:tmpl w:val="06C65266"/>
    <w:lvl w:ilvl="0" w:tplc="F1B40B7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26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2697491"/>
    <w:multiLevelType w:val="multilevel"/>
    <w:tmpl w:val="3FC6FDD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92564CD"/>
    <w:multiLevelType w:val="hybridMultilevel"/>
    <w:tmpl w:val="164A8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F2327B"/>
    <w:multiLevelType w:val="hybridMultilevel"/>
    <w:tmpl w:val="675A4D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F64691"/>
    <w:multiLevelType w:val="hybridMultilevel"/>
    <w:tmpl w:val="8CC6F40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242A11"/>
    <w:multiLevelType w:val="hybridMultilevel"/>
    <w:tmpl w:val="09F66AE2"/>
    <w:lvl w:ilvl="0" w:tplc="B9BE3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4" w15:restartNumberingAfterBreak="0">
    <w:nsid w:val="5BC67A2C"/>
    <w:multiLevelType w:val="hybridMultilevel"/>
    <w:tmpl w:val="B3BA77DA"/>
    <w:lvl w:ilvl="0" w:tplc="7B3C4D36">
      <w:start w:val="1"/>
      <w:numFmt w:val="decimal"/>
      <w:lvlText w:val="%1."/>
      <w:lvlJc w:val="left"/>
      <w:pPr>
        <w:ind w:left="360" w:hanging="360"/>
      </w:pPr>
      <w:rPr>
        <w:b w:val="0"/>
        <w:bCs/>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25" w15:restartNumberingAfterBreak="0">
    <w:nsid w:val="5CDA70B9"/>
    <w:multiLevelType w:val="multilevel"/>
    <w:tmpl w:val="3FC6FDD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D194323"/>
    <w:multiLevelType w:val="multilevel"/>
    <w:tmpl w:val="5D5C2C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7947B6"/>
    <w:multiLevelType w:val="hybridMultilevel"/>
    <w:tmpl w:val="94F87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36D0D1F"/>
    <w:multiLevelType w:val="hybridMultilevel"/>
    <w:tmpl w:val="F9945476"/>
    <w:lvl w:ilvl="0" w:tplc="0426000F">
      <w:start w:val="1"/>
      <w:numFmt w:val="decimal"/>
      <w:lvlText w:val="%1."/>
      <w:lvlJc w:val="left"/>
      <w:pPr>
        <w:ind w:left="1778"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6D9E0487"/>
    <w:multiLevelType w:val="hybridMultilevel"/>
    <w:tmpl w:val="90D6E5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101593"/>
    <w:multiLevelType w:val="hybridMultilevel"/>
    <w:tmpl w:val="9D1A618E"/>
    <w:lvl w:ilvl="0" w:tplc="40CC1EB6">
      <w:start w:val="2"/>
      <w:numFmt w:val="bullet"/>
      <w:lvlText w:val="-"/>
      <w:lvlJc w:val="left"/>
      <w:pPr>
        <w:ind w:left="720" w:hanging="360"/>
      </w:pPr>
      <w:rPr>
        <w:rFonts w:ascii="EYInterstate Light" w:eastAsiaTheme="minorHAnsi" w:hAnsi="EYInterstate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047E39"/>
    <w:multiLevelType w:val="hybridMultilevel"/>
    <w:tmpl w:val="F1668FEC"/>
    <w:lvl w:ilvl="0" w:tplc="FA7CFCFA">
      <w:start w:val="1"/>
      <w:numFmt w:val="decimal"/>
      <w:lvlText w:val="%1)"/>
      <w:lvlJc w:val="left"/>
      <w:pPr>
        <w:ind w:left="1365" w:hanging="360"/>
      </w:pPr>
      <w:rPr>
        <w:rFonts w:ascii="EYInterstate Light" w:hAnsi="EYInterstate Light"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2" w15:restartNumberingAfterBreak="0">
    <w:nsid w:val="750634AB"/>
    <w:multiLevelType w:val="multilevel"/>
    <w:tmpl w:val="3FC6FDD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D4766B3"/>
    <w:multiLevelType w:val="hybridMultilevel"/>
    <w:tmpl w:val="805A7804"/>
    <w:lvl w:ilvl="0" w:tplc="A3C2FA78">
      <w:start w:val="1"/>
      <w:numFmt w:val="decimal"/>
      <w:lvlText w:val="%1)"/>
      <w:lvlJc w:val="left"/>
      <w:pPr>
        <w:ind w:left="1481" w:hanging="360"/>
      </w:pPr>
      <w:rPr>
        <w:rFonts w:hint="default"/>
      </w:rPr>
    </w:lvl>
    <w:lvl w:ilvl="1" w:tplc="04260019" w:tentative="1">
      <w:start w:val="1"/>
      <w:numFmt w:val="lowerLetter"/>
      <w:lvlText w:val="%2."/>
      <w:lvlJc w:val="left"/>
      <w:pPr>
        <w:ind w:left="2201" w:hanging="360"/>
      </w:pPr>
    </w:lvl>
    <w:lvl w:ilvl="2" w:tplc="0426001B" w:tentative="1">
      <w:start w:val="1"/>
      <w:numFmt w:val="lowerRoman"/>
      <w:lvlText w:val="%3."/>
      <w:lvlJc w:val="right"/>
      <w:pPr>
        <w:ind w:left="2921" w:hanging="180"/>
      </w:pPr>
    </w:lvl>
    <w:lvl w:ilvl="3" w:tplc="0426000F" w:tentative="1">
      <w:start w:val="1"/>
      <w:numFmt w:val="decimal"/>
      <w:lvlText w:val="%4."/>
      <w:lvlJc w:val="left"/>
      <w:pPr>
        <w:ind w:left="3641" w:hanging="360"/>
      </w:pPr>
    </w:lvl>
    <w:lvl w:ilvl="4" w:tplc="04260019" w:tentative="1">
      <w:start w:val="1"/>
      <w:numFmt w:val="lowerLetter"/>
      <w:lvlText w:val="%5."/>
      <w:lvlJc w:val="left"/>
      <w:pPr>
        <w:ind w:left="4361" w:hanging="360"/>
      </w:pPr>
    </w:lvl>
    <w:lvl w:ilvl="5" w:tplc="0426001B" w:tentative="1">
      <w:start w:val="1"/>
      <w:numFmt w:val="lowerRoman"/>
      <w:lvlText w:val="%6."/>
      <w:lvlJc w:val="right"/>
      <w:pPr>
        <w:ind w:left="5081" w:hanging="180"/>
      </w:pPr>
    </w:lvl>
    <w:lvl w:ilvl="6" w:tplc="0426000F" w:tentative="1">
      <w:start w:val="1"/>
      <w:numFmt w:val="decimal"/>
      <w:lvlText w:val="%7."/>
      <w:lvlJc w:val="left"/>
      <w:pPr>
        <w:ind w:left="5801" w:hanging="360"/>
      </w:pPr>
    </w:lvl>
    <w:lvl w:ilvl="7" w:tplc="04260019" w:tentative="1">
      <w:start w:val="1"/>
      <w:numFmt w:val="lowerLetter"/>
      <w:lvlText w:val="%8."/>
      <w:lvlJc w:val="left"/>
      <w:pPr>
        <w:ind w:left="6521" w:hanging="360"/>
      </w:pPr>
    </w:lvl>
    <w:lvl w:ilvl="8" w:tplc="0426001B" w:tentative="1">
      <w:start w:val="1"/>
      <w:numFmt w:val="lowerRoman"/>
      <w:lvlText w:val="%9."/>
      <w:lvlJc w:val="right"/>
      <w:pPr>
        <w:ind w:left="7241" w:hanging="180"/>
      </w:pPr>
    </w:lvl>
  </w:abstractNum>
  <w:abstractNum w:abstractNumId="34" w15:restartNumberingAfterBreak="0">
    <w:nsid w:val="7DE165AE"/>
    <w:multiLevelType w:val="hybridMultilevel"/>
    <w:tmpl w:val="01E85AD0"/>
    <w:lvl w:ilvl="0" w:tplc="4910602C">
      <w:numFmt w:val="bullet"/>
      <w:lvlText w:val="-"/>
      <w:lvlJc w:val="left"/>
      <w:pPr>
        <w:ind w:left="1080" w:hanging="360"/>
      </w:pPr>
      <w:rPr>
        <w:rFonts w:ascii="Calibri" w:eastAsia="Calibri" w:hAnsi="Calibri" w:cs="Calibri" w:hint="default"/>
        <w:color w:val="auto"/>
      </w:rPr>
    </w:lvl>
    <w:lvl w:ilvl="1" w:tplc="336073A8">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6"/>
  </w:num>
  <w:num w:numId="2">
    <w:abstractNumId w:val="6"/>
  </w:num>
  <w:num w:numId="3">
    <w:abstractNumId w:val="30"/>
  </w:num>
  <w:num w:numId="4">
    <w:abstractNumId w:val="28"/>
  </w:num>
  <w:num w:numId="5">
    <w:abstractNumId w:val="25"/>
  </w:num>
  <w:num w:numId="6">
    <w:abstractNumId w:val="23"/>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5"/>
  </w:num>
  <w:num w:numId="12">
    <w:abstractNumId w:val="3"/>
  </w:num>
  <w:num w:numId="13">
    <w:abstractNumId w:val="32"/>
  </w:num>
  <w:num w:numId="14">
    <w:abstractNumId w:val="0"/>
  </w:num>
  <w:num w:numId="15">
    <w:abstractNumId w:val="21"/>
  </w:num>
  <w:num w:numId="16">
    <w:abstractNumId w:val="29"/>
  </w:num>
  <w:num w:numId="17">
    <w:abstractNumId w:val="1"/>
  </w:num>
  <w:num w:numId="18">
    <w:abstractNumId w:val="2"/>
  </w:num>
  <w:num w:numId="19">
    <w:abstractNumId w:val="34"/>
  </w:num>
  <w:num w:numId="20">
    <w:abstractNumId w:val="22"/>
  </w:num>
  <w:num w:numId="21">
    <w:abstractNumId w:val="18"/>
  </w:num>
  <w:num w:numId="22">
    <w:abstractNumId w:val="8"/>
  </w:num>
  <w:num w:numId="23">
    <w:abstractNumId w:val="9"/>
  </w:num>
  <w:num w:numId="24">
    <w:abstractNumId w:val="24"/>
  </w:num>
  <w:num w:numId="25">
    <w:abstractNumId w:val="14"/>
  </w:num>
  <w:num w:numId="26">
    <w:abstractNumId w:val="17"/>
  </w:num>
  <w:num w:numId="27">
    <w:abstractNumId w:val="4"/>
  </w:num>
  <w:num w:numId="28">
    <w:abstractNumId w:val="33"/>
  </w:num>
  <w:num w:numId="29">
    <w:abstractNumId w:val="19"/>
  </w:num>
  <w:num w:numId="30">
    <w:abstractNumId w:val="10"/>
  </w:num>
  <w:num w:numId="31">
    <w:abstractNumId w:val="20"/>
  </w:num>
  <w:num w:numId="32">
    <w:abstractNumId w:val="7"/>
  </w:num>
  <w:num w:numId="33">
    <w:abstractNumId w:val="12"/>
  </w:num>
  <w:num w:numId="34">
    <w:abstractNumId w:val="13"/>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E6"/>
    <w:rsid w:val="00006C4B"/>
    <w:rsid w:val="0001035A"/>
    <w:rsid w:val="000134C2"/>
    <w:rsid w:val="00013E97"/>
    <w:rsid w:val="000167C4"/>
    <w:rsid w:val="00020946"/>
    <w:rsid w:val="00021265"/>
    <w:rsid w:val="000243B5"/>
    <w:rsid w:val="00025EB8"/>
    <w:rsid w:val="00025F32"/>
    <w:rsid w:val="000318B2"/>
    <w:rsid w:val="00032460"/>
    <w:rsid w:val="000356DC"/>
    <w:rsid w:val="00037358"/>
    <w:rsid w:val="00042855"/>
    <w:rsid w:val="00042B6D"/>
    <w:rsid w:val="0005007B"/>
    <w:rsid w:val="00050657"/>
    <w:rsid w:val="00051479"/>
    <w:rsid w:val="00051B49"/>
    <w:rsid w:val="00051C3E"/>
    <w:rsid w:val="000532B7"/>
    <w:rsid w:val="000551AF"/>
    <w:rsid w:val="00060613"/>
    <w:rsid w:val="00067C73"/>
    <w:rsid w:val="000714AC"/>
    <w:rsid w:val="00071F4F"/>
    <w:rsid w:val="00071F86"/>
    <w:rsid w:val="00074B3B"/>
    <w:rsid w:val="00075FB1"/>
    <w:rsid w:val="00084E27"/>
    <w:rsid w:val="00087B1F"/>
    <w:rsid w:val="00087F0F"/>
    <w:rsid w:val="00091831"/>
    <w:rsid w:val="00094B7C"/>
    <w:rsid w:val="00095D2E"/>
    <w:rsid w:val="000970C3"/>
    <w:rsid w:val="00097A0C"/>
    <w:rsid w:val="000A133F"/>
    <w:rsid w:val="000A428B"/>
    <w:rsid w:val="000B18AC"/>
    <w:rsid w:val="000B44C8"/>
    <w:rsid w:val="000B6BEB"/>
    <w:rsid w:val="000C33D4"/>
    <w:rsid w:val="000C463C"/>
    <w:rsid w:val="000C768F"/>
    <w:rsid w:val="000D0A91"/>
    <w:rsid w:val="000D44AF"/>
    <w:rsid w:val="000D527B"/>
    <w:rsid w:val="000E439A"/>
    <w:rsid w:val="000E5D87"/>
    <w:rsid w:val="001130C8"/>
    <w:rsid w:val="0011365C"/>
    <w:rsid w:val="00115D24"/>
    <w:rsid w:val="00120611"/>
    <w:rsid w:val="00124AF8"/>
    <w:rsid w:val="00127689"/>
    <w:rsid w:val="00134D5B"/>
    <w:rsid w:val="001361E2"/>
    <w:rsid w:val="00141F0D"/>
    <w:rsid w:val="001439DD"/>
    <w:rsid w:val="00160422"/>
    <w:rsid w:val="0016280D"/>
    <w:rsid w:val="00164042"/>
    <w:rsid w:val="00165736"/>
    <w:rsid w:val="00174C41"/>
    <w:rsid w:val="00174FB6"/>
    <w:rsid w:val="00175E3F"/>
    <w:rsid w:val="00181812"/>
    <w:rsid w:val="00181C77"/>
    <w:rsid w:val="0018237D"/>
    <w:rsid w:val="00190386"/>
    <w:rsid w:val="00190C42"/>
    <w:rsid w:val="00191502"/>
    <w:rsid w:val="00193170"/>
    <w:rsid w:val="00195136"/>
    <w:rsid w:val="00195153"/>
    <w:rsid w:val="00197A41"/>
    <w:rsid w:val="001A03E7"/>
    <w:rsid w:val="001A19E1"/>
    <w:rsid w:val="001A1F6B"/>
    <w:rsid w:val="001A4EB5"/>
    <w:rsid w:val="001A7EC3"/>
    <w:rsid w:val="001B0DA4"/>
    <w:rsid w:val="001B128B"/>
    <w:rsid w:val="001B2F3C"/>
    <w:rsid w:val="001B46D4"/>
    <w:rsid w:val="001B5B78"/>
    <w:rsid w:val="001B7318"/>
    <w:rsid w:val="001C0BF8"/>
    <w:rsid w:val="001C1F1C"/>
    <w:rsid w:val="001C2A84"/>
    <w:rsid w:val="001C4F85"/>
    <w:rsid w:val="001C6C42"/>
    <w:rsid w:val="001D0CF7"/>
    <w:rsid w:val="001D1C78"/>
    <w:rsid w:val="001D41BE"/>
    <w:rsid w:val="001D56D2"/>
    <w:rsid w:val="001D5CC7"/>
    <w:rsid w:val="001E13A5"/>
    <w:rsid w:val="001E50FC"/>
    <w:rsid w:val="001F48A1"/>
    <w:rsid w:val="00200762"/>
    <w:rsid w:val="0020144F"/>
    <w:rsid w:val="00203F73"/>
    <w:rsid w:val="00204161"/>
    <w:rsid w:val="00205AFA"/>
    <w:rsid w:val="00211779"/>
    <w:rsid w:val="00215CCD"/>
    <w:rsid w:val="0022019D"/>
    <w:rsid w:val="00223EE7"/>
    <w:rsid w:val="0023247B"/>
    <w:rsid w:val="0024379D"/>
    <w:rsid w:val="002479C7"/>
    <w:rsid w:val="00254195"/>
    <w:rsid w:val="00262BA3"/>
    <w:rsid w:val="002650A5"/>
    <w:rsid w:val="00265608"/>
    <w:rsid w:val="00271887"/>
    <w:rsid w:val="00273D2B"/>
    <w:rsid w:val="00275CE1"/>
    <w:rsid w:val="00276321"/>
    <w:rsid w:val="00282C9D"/>
    <w:rsid w:val="002905B8"/>
    <w:rsid w:val="0029302B"/>
    <w:rsid w:val="002A1AE6"/>
    <w:rsid w:val="002A4B48"/>
    <w:rsid w:val="002A5BBD"/>
    <w:rsid w:val="002C1050"/>
    <w:rsid w:val="002D42FF"/>
    <w:rsid w:val="002D4D5A"/>
    <w:rsid w:val="002D61CA"/>
    <w:rsid w:val="002D649C"/>
    <w:rsid w:val="002E1306"/>
    <w:rsid w:val="002E31D8"/>
    <w:rsid w:val="002E4EC8"/>
    <w:rsid w:val="002E6221"/>
    <w:rsid w:val="002F59F6"/>
    <w:rsid w:val="002F72E3"/>
    <w:rsid w:val="002F7A22"/>
    <w:rsid w:val="0030244D"/>
    <w:rsid w:val="003035E8"/>
    <w:rsid w:val="00303B56"/>
    <w:rsid w:val="00305311"/>
    <w:rsid w:val="00311132"/>
    <w:rsid w:val="00314CFE"/>
    <w:rsid w:val="00315148"/>
    <w:rsid w:val="00315943"/>
    <w:rsid w:val="00315EAD"/>
    <w:rsid w:val="003211BD"/>
    <w:rsid w:val="00321733"/>
    <w:rsid w:val="00321B9A"/>
    <w:rsid w:val="00325BC9"/>
    <w:rsid w:val="0033583E"/>
    <w:rsid w:val="00336E7A"/>
    <w:rsid w:val="0034325E"/>
    <w:rsid w:val="00343D39"/>
    <w:rsid w:val="003470DB"/>
    <w:rsid w:val="0035230B"/>
    <w:rsid w:val="0035272F"/>
    <w:rsid w:val="00353638"/>
    <w:rsid w:val="0035483B"/>
    <w:rsid w:val="003567BE"/>
    <w:rsid w:val="003576E1"/>
    <w:rsid w:val="00362B6B"/>
    <w:rsid w:val="00371982"/>
    <w:rsid w:val="00372395"/>
    <w:rsid w:val="00373E75"/>
    <w:rsid w:val="00380DD0"/>
    <w:rsid w:val="003839DE"/>
    <w:rsid w:val="003849DC"/>
    <w:rsid w:val="00386F96"/>
    <w:rsid w:val="00392BD0"/>
    <w:rsid w:val="00395301"/>
    <w:rsid w:val="003A00F3"/>
    <w:rsid w:val="003A0F5A"/>
    <w:rsid w:val="003A1612"/>
    <w:rsid w:val="003A595D"/>
    <w:rsid w:val="003A692F"/>
    <w:rsid w:val="003A790E"/>
    <w:rsid w:val="003B7A67"/>
    <w:rsid w:val="003B7CE2"/>
    <w:rsid w:val="003C646E"/>
    <w:rsid w:val="003E158A"/>
    <w:rsid w:val="003E2D15"/>
    <w:rsid w:val="003F317E"/>
    <w:rsid w:val="0040230A"/>
    <w:rsid w:val="00402B50"/>
    <w:rsid w:val="00402BAD"/>
    <w:rsid w:val="00411AD1"/>
    <w:rsid w:val="00412A1C"/>
    <w:rsid w:val="00413DDD"/>
    <w:rsid w:val="00414B99"/>
    <w:rsid w:val="004155D8"/>
    <w:rsid w:val="00416343"/>
    <w:rsid w:val="00421908"/>
    <w:rsid w:val="00430659"/>
    <w:rsid w:val="00442EC0"/>
    <w:rsid w:val="00447DC4"/>
    <w:rsid w:val="00453AF1"/>
    <w:rsid w:val="00454364"/>
    <w:rsid w:val="00454626"/>
    <w:rsid w:val="00456236"/>
    <w:rsid w:val="0045674C"/>
    <w:rsid w:val="00456D5E"/>
    <w:rsid w:val="0045767A"/>
    <w:rsid w:val="0046180D"/>
    <w:rsid w:val="00462ACC"/>
    <w:rsid w:val="004713B9"/>
    <w:rsid w:val="00473941"/>
    <w:rsid w:val="00476757"/>
    <w:rsid w:val="004812C6"/>
    <w:rsid w:val="0048312C"/>
    <w:rsid w:val="00484241"/>
    <w:rsid w:val="00485367"/>
    <w:rsid w:val="004860A4"/>
    <w:rsid w:val="00486A3E"/>
    <w:rsid w:val="00491491"/>
    <w:rsid w:val="004951B7"/>
    <w:rsid w:val="004978CE"/>
    <w:rsid w:val="004A05D7"/>
    <w:rsid w:val="004A0B1D"/>
    <w:rsid w:val="004A1122"/>
    <w:rsid w:val="004A1715"/>
    <w:rsid w:val="004A3108"/>
    <w:rsid w:val="004B0FBE"/>
    <w:rsid w:val="004B111C"/>
    <w:rsid w:val="004B75B2"/>
    <w:rsid w:val="004C66D7"/>
    <w:rsid w:val="004D21CC"/>
    <w:rsid w:val="004D375A"/>
    <w:rsid w:val="004D39A0"/>
    <w:rsid w:val="004D458A"/>
    <w:rsid w:val="004E17F8"/>
    <w:rsid w:val="004E3597"/>
    <w:rsid w:val="004E35F9"/>
    <w:rsid w:val="004E6248"/>
    <w:rsid w:val="004F03FE"/>
    <w:rsid w:val="004F22A2"/>
    <w:rsid w:val="004F348A"/>
    <w:rsid w:val="004F7AE4"/>
    <w:rsid w:val="0050325C"/>
    <w:rsid w:val="0050453C"/>
    <w:rsid w:val="005052DA"/>
    <w:rsid w:val="00506D73"/>
    <w:rsid w:val="005141A1"/>
    <w:rsid w:val="0052313D"/>
    <w:rsid w:val="005379F8"/>
    <w:rsid w:val="005413B4"/>
    <w:rsid w:val="00543710"/>
    <w:rsid w:val="00543E54"/>
    <w:rsid w:val="005443E9"/>
    <w:rsid w:val="00546751"/>
    <w:rsid w:val="00547F8F"/>
    <w:rsid w:val="005504FB"/>
    <w:rsid w:val="00552D32"/>
    <w:rsid w:val="005538E5"/>
    <w:rsid w:val="00562A4E"/>
    <w:rsid w:val="00564108"/>
    <w:rsid w:val="0056661B"/>
    <w:rsid w:val="005666AC"/>
    <w:rsid w:val="005712D8"/>
    <w:rsid w:val="00580FD5"/>
    <w:rsid w:val="00581FE6"/>
    <w:rsid w:val="00582B41"/>
    <w:rsid w:val="00582F8D"/>
    <w:rsid w:val="005839DD"/>
    <w:rsid w:val="00584AC2"/>
    <w:rsid w:val="00585B6B"/>
    <w:rsid w:val="00585F7E"/>
    <w:rsid w:val="00591FE5"/>
    <w:rsid w:val="0059419F"/>
    <w:rsid w:val="00597092"/>
    <w:rsid w:val="005A38DB"/>
    <w:rsid w:val="005A3D13"/>
    <w:rsid w:val="005B3163"/>
    <w:rsid w:val="005B39D9"/>
    <w:rsid w:val="005B3BDB"/>
    <w:rsid w:val="005B46DD"/>
    <w:rsid w:val="005C007A"/>
    <w:rsid w:val="005C057D"/>
    <w:rsid w:val="005C2F2F"/>
    <w:rsid w:val="005C4B7B"/>
    <w:rsid w:val="005C63C0"/>
    <w:rsid w:val="005D419C"/>
    <w:rsid w:val="005E2BCB"/>
    <w:rsid w:val="005E34FA"/>
    <w:rsid w:val="005F188D"/>
    <w:rsid w:val="005F2184"/>
    <w:rsid w:val="005F4A5E"/>
    <w:rsid w:val="005F5094"/>
    <w:rsid w:val="005F6FA3"/>
    <w:rsid w:val="00604E06"/>
    <w:rsid w:val="00606276"/>
    <w:rsid w:val="00611CAC"/>
    <w:rsid w:val="006124E4"/>
    <w:rsid w:val="00614E0E"/>
    <w:rsid w:val="00627A4C"/>
    <w:rsid w:val="006300E6"/>
    <w:rsid w:val="0063128E"/>
    <w:rsid w:val="00636EA5"/>
    <w:rsid w:val="00642C4E"/>
    <w:rsid w:val="00647EE1"/>
    <w:rsid w:val="00651462"/>
    <w:rsid w:val="00651D31"/>
    <w:rsid w:val="0065312A"/>
    <w:rsid w:val="0065403D"/>
    <w:rsid w:val="0065473F"/>
    <w:rsid w:val="006554CE"/>
    <w:rsid w:val="00657253"/>
    <w:rsid w:val="00660ECE"/>
    <w:rsid w:val="00662CB0"/>
    <w:rsid w:val="0066672E"/>
    <w:rsid w:val="00667533"/>
    <w:rsid w:val="00677243"/>
    <w:rsid w:val="00677B73"/>
    <w:rsid w:val="00683479"/>
    <w:rsid w:val="00686021"/>
    <w:rsid w:val="00695C1F"/>
    <w:rsid w:val="006972BC"/>
    <w:rsid w:val="0069779F"/>
    <w:rsid w:val="006A010A"/>
    <w:rsid w:val="006A3669"/>
    <w:rsid w:val="006A5FA4"/>
    <w:rsid w:val="006A7F38"/>
    <w:rsid w:val="006B1055"/>
    <w:rsid w:val="006B1F9C"/>
    <w:rsid w:val="006B43BF"/>
    <w:rsid w:val="006B637B"/>
    <w:rsid w:val="006C61F5"/>
    <w:rsid w:val="006C7160"/>
    <w:rsid w:val="006D2710"/>
    <w:rsid w:val="006D6815"/>
    <w:rsid w:val="006D7BCD"/>
    <w:rsid w:val="006E239A"/>
    <w:rsid w:val="006E2720"/>
    <w:rsid w:val="006E4C04"/>
    <w:rsid w:val="006E6090"/>
    <w:rsid w:val="006F70F5"/>
    <w:rsid w:val="0070333B"/>
    <w:rsid w:val="00705EFA"/>
    <w:rsid w:val="00707B6B"/>
    <w:rsid w:val="0071274A"/>
    <w:rsid w:val="00720ECA"/>
    <w:rsid w:val="007241BD"/>
    <w:rsid w:val="00724CDF"/>
    <w:rsid w:val="00726A2B"/>
    <w:rsid w:val="00727503"/>
    <w:rsid w:val="00727AD5"/>
    <w:rsid w:val="00730EEF"/>
    <w:rsid w:val="007341D1"/>
    <w:rsid w:val="00736461"/>
    <w:rsid w:val="007372D7"/>
    <w:rsid w:val="007410E9"/>
    <w:rsid w:val="00745016"/>
    <w:rsid w:val="007466E5"/>
    <w:rsid w:val="00751648"/>
    <w:rsid w:val="00756B47"/>
    <w:rsid w:val="007660D8"/>
    <w:rsid w:val="00766187"/>
    <w:rsid w:val="007674DA"/>
    <w:rsid w:val="00767E1B"/>
    <w:rsid w:val="00770B70"/>
    <w:rsid w:val="00773223"/>
    <w:rsid w:val="00786E69"/>
    <w:rsid w:val="00790C59"/>
    <w:rsid w:val="007921E7"/>
    <w:rsid w:val="00795649"/>
    <w:rsid w:val="007961FF"/>
    <w:rsid w:val="007A6744"/>
    <w:rsid w:val="007B47C5"/>
    <w:rsid w:val="007C117F"/>
    <w:rsid w:val="007C795D"/>
    <w:rsid w:val="007D4285"/>
    <w:rsid w:val="007D4334"/>
    <w:rsid w:val="007D5BAD"/>
    <w:rsid w:val="007E16C2"/>
    <w:rsid w:val="007E5882"/>
    <w:rsid w:val="007F1876"/>
    <w:rsid w:val="007F1B36"/>
    <w:rsid w:val="007F4833"/>
    <w:rsid w:val="007F6200"/>
    <w:rsid w:val="0080035D"/>
    <w:rsid w:val="00801CD9"/>
    <w:rsid w:val="00810772"/>
    <w:rsid w:val="0081213A"/>
    <w:rsid w:val="00815E21"/>
    <w:rsid w:val="00820F60"/>
    <w:rsid w:val="008358F2"/>
    <w:rsid w:val="00840F0F"/>
    <w:rsid w:val="008466E2"/>
    <w:rsid w:val="00846B4A"/>
    <w:rsid w:val="008474A5"/>
    <w:rsid w:val="008501E1"/>
    <w:rsid w:val="008503B1"/>
    <w:rsid w:val="00851669"/>
    <w:rsid w:val="008531A5"/>
    <w:rsid w:val="008535E7"/>
    <w:rsid w:val="00854789"/>
    <w:rsid w:val="008555B8"/>
    <w:rsid w:val="00856765"/>
    <w:rsid w:val="00857BAE"/>
    <w:rsid w:val="00862350"/>
    <w:rsid w:val="00863286"/>
    <w:rsid w:val="00864F49"/>
    <w:rsid w:val="00866C71"/>
    <w:rsid w:val="00866F2A"/>
    <w:rsid w:val="00873560"/>
    <w:rsid w:val="008754C1"/>
    <w:rsid w:val="00883285"/>
    <w:rsid w:val="00883547"/>
    <w:rsid w:val="008947E8"/>
    <w:rsid w:val="008953DA"/>
    <w:rsid w:val="008A2F76"/>
    <w:rsid w:val="008A3F91"/>
    <w:rsid w:val="008A6869"/>
    <w:rsid w:val="008A7A48"/>
    <w:rsid w:val="008B1610"/>
    <w:rsid w:val="008B3178"/>
    <w:rsid w:val="008B534F"/>
    <w:rsid w:val="008B75B8"/>
    <w:rsid w:val="008C0100"/>
    <w:rsid w:val="008C3C19"/>
    <w:rsid w:val="008C5C4B"/>
    <w:rsid w:val="008C673F"/>
    <w:rsid w:val="008D30C0"/>
    <w:rsid w:val="008D3F41"/>
    <w:rsid w:val="008D6439"/>
    <w:rsid w:val="008D741A"/>
    <w:rsid w:val="008D7EE2"/>
    <w:rsid w:val="008E0085"/>
    <w:rsid w:val="008E0FB7"/>
    <w:rsid w:val="008E4622"/>
    <w:rsid w:val="008E64EB"/>
    <w:rsid w:val="008E738F"/>
    <w:rsid w:val="008F3073"/>
    <w:rsid w:val="008F5263"/>
    <w:rsid w:val="008F5AFD"/>
    <w:rsid w:val="00900075"/>
    <w:rsid w:val="00902DB8"/>
    <w:rsid w:val="00904ED0"/>
    <w:rsid w:val="00906333"/>
    <w:rsid w:val="0090668C"/>
    <w:rsid w:val="00913215"/>
    <w:rsid w:val="00916F87"/>
    <w:rsid w:val="00922994"/>
    <w:rsid w:val="00923783"/>
    <w:rsid w:val="00923F63"/>
    <w:rsid w:val="00932451"/>
    <w:rsid w:val="00932AA2"/>
    <w:rsid w:val="00932E7C"/>
    <w:rsid w:val="00941C9B"/>
    <w:rsid w:val="0094413F"/>
    <w:rsid w:val="009461CC"/>
    <w:rsid w:val="0094648F"/>
    <w:rsid w:val="00947DC5"/>
    <w:rsid w:val="009511AF"/>
    <w:rsid w:val="0095478E"/>
    <w:rsid w:val="00954A82"/>
    <w:rsid w:val="00954F74"/>
    <w:rsid w:val="00957C1A"/>
    <w:rsid w:val="00962392"/>
    <w:rsid w:val="009629CA"/>
    <w:rsid w:val="00963CE3"/>
    <w:rsid w:val="00967053"/>
    <w:rsid w:val="009734D8"/>
    <w:rsid w:val="00974432"/>
    <w:rsid w:val="009749AD"/>
    <w:rsid w:val="00976826"/>
    <w:rsid w:val="0098161A"/>
    <w:rsid w:val="00982F84"/>
    <w:rsid w:val="00983D31"/>
    <w:rsid w:val="00983F35"/>
    <w:rsid w:val="009906FD"/>
    <w:rsid w:val="00992371"/>
    <w:rsid w:val="009A2C0B"/>
    <w:rsid w:val="009A3E63"/>
    <w:rsid w:val="009A6D96"/>
    <w:rsid w:val="009B7A0C"/>
    <w:rsid w:val="009C2EBC"/>
    <w:rsid w:val="009C7F43"/>
    <w:rsid w:val="009D0416"/>
    <w:rsid w:val="009D773D"/>
    <w:rsid w:val="009E1822"/>
    <w:rsid w:val="009F55E9"/>
    <w:rsid w:val="00A00342"/>
    <w:rsid w:val="00A01148"/>
    <w:rsid w:val="00A02563"/>
    <w:rsid w:val="00A0268A"/>
    <w:rsid w:val="00A0562E"/>
    <w:rsid w:val="00A07F09"/>
    <w:rsid w:val="00A17DAD"/>
    <w:rsid w:val="00A209DB"/>
    <w:rsid w:val="00A20BB0"/>
    <w:rsid w:val="00A249F6"/>
    <w:rsid w:val="00A36E8B"/>
    <w:rsid w:val="00A413A7"/>
    <w:rsid w:val="00A41F0B"/>
    <w:rsid w:val="00A425A4"/>
    <w:rsid w:val="00A4619F"/>
    <w:rsid w:val="00A472D4"/>
    <w:rsid w:val="00A579E1"/>
    <w:rsid w:val="00A608FB"/>
    <w:rsid w:val="00A6421E"/>
    <w:rsid w:val="00A70176"/>
    <w:rsid w:val="00A71DA1"/>
    <w:rsid w:val="00A7300A"/>
    <w:rsid w:val="00A77736"/>
    <w:rsid w:val="00A81071"/>
    <w:rsid w:val="00A812B1"/>
    <w:rsid w:val="00A8275C"/>
    <w:rsid w:val="00A8451E"/>
    <w:rsid w:val="00A93276"/>
    <w:rsid w:val="00A935D2"/>
    <w:rsid w:val="00A95265"/>
    <w:rsid w:val="00A95C45"/>
    <w:rsid w:val="00AA1ACD"/>
    <w:rsid w:val="00AA1E2D"/>
    <w:rsid w:val="00AA4212"/>
    <w:rsid w:val="00AA7089"/>
    <w:rsid w:val="00AB3143"/>
    <w:rsid w:val="00AB353C"/>
    <w:rsid w:val="00AB3CD5"/>
    <w:rsid w:val="00AB5E59"/>
    <w:rsid w:val="00AC0197"/>
    <w:rsid w:val="00AC038A"/>
    <w:rsid w:val="00AC180D"/>
    <w:rsid w:val="00AC7B5D"/>
    <w:rsid w:val="00AD1783"/>
    <w:rsid w:val="00AD2B61"/>
    <w:rsid w:val="00AD49D8"/>
    <w:rsid w:val="00AD572F"/>
    <w:rsid w:val="00AD7B1E"/>
    <w:rsid w:val="00AE0DC4"/>
    <w:rsid w:val="00AE10F8"/>
    <w:rsid w:val="00AE15FE"/>
    <w:rsid w:val="00AE35FB"/>
    <w:rsid w:val="00AF0786"/>
    <w:rsid w:val="00AF6CC3"/>
    <w:rsid w:val="00B018E1"/>
    <w:rsid w:val="00B11F45"/>
    <w:rsid w:val="00B14E7C"/>
    <w:rsid w:val="00B15863"/>
    <w:rsid w:val="00B17052"/>
    <w:rsid w:val="00B27181"/>
    <w:rsid w:val="00B277F5"/>
    <w:rsid w:val="00B342FE"/>
    <w:rsid w:val="00B37A55"/>
    <w:rsid w:val="00B409D0"/>
    <w:rsid w:val="00B42BF2"/>
    <w:rsid w:val="00B4518F"/>
    <w:rsid w:val="00B567B6"/>
    <w:rsid w:val="00B56AF6"/>
    <w:rsid w:val="00B5761D"/>
    <w:rsid w:val="00B611CA"/>
    <w:rsid w:val="00B623AC"/>
    <w:rsid w:val="00B70EB8"/>
    <w:rsid w:val="00B7585E"/>
    <w:rsid w:val="00B82A60"/>
    <w:rsid w:val="00B84052"/>
    <w:rsid w:val="00B8625B"/>
    <w:rsid w:val="00B87D24"/>
    <w:rsid w:val="00B92EAC"/>
    <w:rsid w:val="00B94D74"/>
    <w:rsid w:val="00BA6632"/>
    <w:rsid w:val="00BA7AF9"/>
    <w:rsid w:val="00BB131B"/>
    <w:rsid w:val="00BB22A0"/>
    <w:rsid w:val="00BB2D90"/>
    <w:rsid w:val="00BB5C0A"/>
    <w:rsid w:val="00BC2CC1"/>
    <w:rsid w:val="00BD01DF"/>
    <w:rsid w:val="00BD1CAE"/>
    <w:rsid w:val="00BD2AE0"/>
    <w:rsid w:val="00BD2D13"/>
    <w:rsid w:val="00BD31CE"/>
    <w:rsid w:val="00BD35E8"/>
    <w:rsid w:val="00BD3946"/>
    <w:rsid w:val="00BD5FDF"/>
    <w:rsid w:val="00BD6F73"/>
    <w:rsid w:val="00BE2539"/>
    <w:rsid w:val="00BF24F3"/>
    <w:rsid w:val="00BF3475"/>
    <w:rsid w:val="00BF4066"/>
    <w:rsid w:val="00BF69F0"/>
    <w:rsid w:val="00C02B83"/>
    <w:rsid w:val="00C03AAF"/>
    <w:rsid w:val="00C06FD0"/>
    <w:rsid w:val="00C1091C"/>
    <w:rsid w:val="00C12556"/>
    <w:rsid w:val="00C14A7D"/>
    <w:rsid w:val="00C15918"/>
    <w:rsid w:val="00C162D4"/>
    <w:rsid w:val="00C20759"/>
    <w:rsid w:val="00C21A9B"/>
    <w:rsid w:val="00C221DE"/>
    <w:rsid w:val="00C32583"/>
    <w:rsid w:val="00C326B6"/>
    <w:rsid w:val="00C35C09"/>
    <w:rsid w:val="00C36130"/>
    <w:rsid w:val="00C36C51"/>
    <w:rsid w:val="00C42067"/>
    <w:rsid w:val="00C45FAC"/>
    <w:rsid w:val="00C46862"/>
    <w:rsid w:val="00C510B5"/>
    <w:rsid w:val="00C57951"/>
    <w:rsid w:val="00C607FA"/>
    <w:rsid w:val="00C632ED"/>
    <w:rsid w:val="00C6530D"/>
    <w:rsid w:val="00C7250A"/>
    <w:rsid w:val="00C751AC"/>
    <w:rsid w:val="00C760F4"/>
    <w:rsid w:val="00C81EBD"/>
    <w:rsid w:val="00C833E5"/>
    <w:rsid w:val="00C83433"/>
    <w:rsid w:val="00C90B69"/>
    <w:rsid w:val="00C912FB"/>
    <w:rsid w:val="00C93EC2"/>
    <w:rsid w:val="00CA6088"/>
    <w:rsid w:val="00CB2AEA"/>
    <w:rsid w:val="00CB43CB"/>
    <w:rsid w:val="00CB7636"/>
    <w:rsid w:val="00CC32A3"/>
    <w:rsid w:val="00CC7D4E"/>
    <w:rsid w:val="00CD4258"/>
    <w:rsid w:val="00CD6863"/>
    <w:rsid w:val="00CE3552"/>
    <w:rsid w:val="00CE52C5"/>
    <w:rsid w:val="00CF081B"/>
    <w:rsid w:val="00CF350F"/>
    <w:rsid w:val="00D00198"/>
    <w:rsid w:val="00D00A04"/>
    <w:rsid w:val="00D03733"/>
    <w:rsid w:val="00D04085"/>
    <w:rsid w:val="00D05701"/>
    <w:rsid w:val="00D10049"/>
    <w:rsid w:val="00D133C9"/>
    <w:rsid w:val="00D16C68"/>
    <w:rsid w:val="00D26EC6"/>
    <w:rsid w:val="00D27C6A"/>
    <w:rsid w:val="00D30849"/>
    <w:rsid w:val="00D32D05"/>
    <w:rsid w:val="00D36EE2"/>
    <w:rsid w:val="00D4425E"/>
    <w:rsid w:val="00D468C5"/>
    <w:rsid w:val="00D46C54"/>
    <w:rsid w:val="00D52FE9"/>
    <w:rsid w:val="00D53F59"/>
    <w:rsid w:val="00D64E11"/>
    <w:rsid w:val="00D7341A"/>
    <w:rsid w:val="00D746BF"/>
    <w:rsid w:val="00D77D75"/>
    <w:rsid w:val="00D81E73"/>
    <w:rsid w:val="00D854A2"/>
    <w:rsid w:val="00D87E5D"/>
    <w:rsid w:val="00D936E2"/>
    <w:rsid w:val="00DA2ABA"/>
    <w:rsid w:val="00DA74B7"/>
    <w:rsid w:val="00DA7C05"/>
    <w:rsid w:val="00DB4046"/>
    <w:rsid w:val="00DB5C8E"/>
    <w:rsid w:val="00DB638A"/>
    <w:rsid w:val="00DB7020"/>
    <w:rsid w:val="00DC1C26"/>
    <w:rsid w:val="00DC28D4"/>
    <w:rsid w:val="00DC3B12"/>
    <w:rsid w:val="00DC726C"/>
    <w:rsid w:val="00DD24DE"/>
    <w:rsid w:val="00DD3555"/>
    <w:rsid w:val="00DE05D7"/>
    <w:rsid w:val="00DE4304"/>
    <w:rsid w:val="00DE54B3"/>
    <w:rsid w:val="00DE6898"/>
    <w:rsid w:val="00DF3503"/>
    <w:rsid w:val="00E01E15"/>
    <w:rsid w:val="00E035D9"/>
    <w:rsid w:val="00E22AD1"/>
    <w:rsid w:val="00E22D6D"/>
    <w:rsid w:val="00E2308F"/>
    <w:rsid w:val="00E356AB"/>
    <w:rsid w:val="00E37607"/>
    <w:rsid w:val="00E535D5"/>
    <w:rsid w:val="00E547F5"/>
    <w:rsid w:val="00E557A8"/>
    <w:rsid w:val="00E55BA4"/>
    <w:rsid w:val="00E61E57"/>
    <w:rsid w:val="00E65822"/>
    <w:rsid w:val="00E66B2F"/>
    <w:rsid w:val="00E752C7"/>
    <w:rsid w:val="00E764C3"/>
    <w:rsid w:val="00E814D3"/>
    <w:rsid w:val="00E965CD"/>
    <w:rsid w:val="00E977DA"/>
    <w:rsid w:val="00EA02EC"/>
    <w:rsid w:val="00EA6F25"/>
    <w:rsid w:val="00EB4D2A"/>
    <w:rsid w:val="00EB71A1"/>
    <w:rsid w:val="00EB7997"/>
    <w:rsid w:val="00EC00FC"/>
    <w:rsid w:val="00EC05C0"/>
    <w:rsid w:val="00EC0B54"/>
    <w:rsid w:val="00EC4E5B"/>
    <w:rsid w:val="00EC6BDF"/>
    <w:rsid w:val="00ED117F"/>
    <w:rsid w:val="00ED7D6C"/>
    <w:rsid w:val="00EE08C6"/>
    <w:rsid w:val="00EF0C62"/>
    <w:rsid w:val="00EF1E8D"/>
    <w:rsid w:val="00F0367A"/>
    <w:rsid w:val="00F03E2D"/>
    <w:rsid w:val="00F11CC9"/>
    <w:rsid w:val="00F11FD1"/>
    <w:rsid w:val="00F345E3"/>
    <w:rsid w:val="00F34E91"/>
    <w:rsid w:val="00F36D3F"/>
    <w:rsid w:val="00F43273"/>
    <w:rsid w:val="00F50DFC"/>
    <w:rsid w:val="00F52C83"/>
    <w:rsid w:val="00F533F6"/>
    <w:rsid w:val="00F53B9D"/>
    <w:rsid w:val="00F540B0"/>
    <w:rsid w:val="00F55941"/>
    <w:rsid w:val="00F55A82"/>
    <w:rsid w:val="00F6133C"/>
    <w:rsid w:val="00F7001B"/>
    <w:rsid w:val="00F720BC"/>
    <w:rsid w:val="00F75B23"/>
    <w:rsid w:val="00F766AE"/>
    <w:rsid w:val="00F82F47"/>
    <w:rsid w:val="00F866E7"/>
    <w:rsid w:val="00F94B13"/>
    <w:rsid w:val="00F96103"/>
    <w:rsid w:val="00F9662B"/>
    <w:rsid w:val="00FA3546"/>
    <w:rsid w:val="00FA58A5"/>
    <w:rsid w:val="00FA5AA3"/>
    <w:rsid w:val="00FB2089"/>
    <w:rsid w:val="00FB504E"/>
    <w:rsid w:val="00FC1F4E"/>
    <w:rsid w:val="00FC4725"/>
    <w:rsid w:val="00FC755A"/>
    <w:rsid w:val="00FC75AE"/>
    <w:rsid w:val="00FD4404"/>
    <w:rsid w:val="00FD553A"/>
    <w:rsid w:val="00FE2CBD"/>
    <w:rsid w:val="00FE4276"/>
    <w:rsid w:val="00FE440F"/>
    <w:rsid w:val="00FE74EA"/>
    <w:rsid w:val="00FF014B"/>
    <w:rsid w:val="00FF29AE"/>
    <w:rsid w:val="00FF7246"/>
    <w:rsid w:val="00FF7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8F01"/>
  <w15:chartTrackingRefBased/>
  <w15:docId w15:val="{7144CEED-FF0A-4B20-AF24-9ABAB1FD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0D"/>
  </w:style>
  <w:style w:type="paragraph" w:styleId="Heading1">
    <w:name w:val="heading 1"/>
    <w:basedOn w:val="Normal"/>
    <w:next w:val="Normal"/>
    <w:link w:val="Heading1Char"/>
    <w:uiPriority w:val="9"/>
    <w:qFormat/>
    <w:rsid w:val="00E764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4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42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6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66E2"/>
  </w:style>
  <w:style w:type="paragraph" w:styleId="Footer">
    <w:name w:val="footer"/>
    <w:basedOn w:val="Normal"/>
    <w:link w:val="FooterChar"/>
    <w:uiPriority w:val="99"/>
    <w:unhideWhenUsed/>
    <w:rsid w:val="008466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66E2"/>
  </w:style>
  <w:style w:type="paragraph" w:styleId="ListParagraph">
    <w:name w:val="List Paragraph"/>
    <w:basedOn w:val="Normal"/>
    <w:uiPriority w:val="34"/>
    <w:qFormat/>
    <w:rsid w:val="008466E2"/>
    <w:pPr>
      <w:ind w:left="720"/>
      <w:contextualSpacing/>
    </w:pPr>
  </w:style>
  <w:style w:type="character" w:customStyle="1" w:styleId="Heading1Char">
    <w:name w:val="Heading 1 Char"/>
    <w:basedOn w:val="DefaultParagraphFont"/>
    <w:link w:val="Heading1"/>
    <w:uiPriority w:val="9"/>
    <w:rsid w:val="00E764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64C3"/>
    <w:pPr>
      <w:outlineLvl w:val="9"/>
    </w:pPr>
    <w:rPr>
      <w:lang w:val="en-US"/>
    </w:rPr>
  </w:style>
  <w:style w:type="paragraph" w:styleId="TOC1">
    <w:name w:val="toc 1"/>
    <w:basedOn w:val="Normal"/>
    <w:next w:val="Normal"/>
    <w:autoRedefine/>
    <w:uiPriority w:val="39"/>
    <w:unhideWhenUsed/>
    <w:rsid w:val="006B1F9C"/>
    <w:pPr>
      <w:tabs>
        <w:tab w:val="left" w:pos="440"/>
        <w:tab w:val="right" w:leader="dot" w:pos="8296"/>
      </w:tabs>
      <w:spacing w:after="100"/>
      <w:jc w:val="both"/>
    </w:pPr>
  </w:style>
  <w:style w:type="character" w:styleId="Hyperlink">
    <w:name w:val="Hyperlink"/>
    <w:basedOn w:val="DefaultParagraphFont"/>
    <w:uiPriority w:val="99"/>
    <w:unhideWhenUsed/>
    <w:rsid w:val="00E764C3"/>
    <w:rPr>
      <w:color w:val="0563C1" w:themeColor="hyperlink"/>
      <w:u w:val="single"/>
    </w:rPr>
  </w:style>
  <w:style w:type="character" w:styleId="CommentReference">
    <w:name w:val="annotation reference"/>
    <w:basedOn w:val="DefaultParagraphFont"/>
    <w:uiPriority w:val="99"/>
    <w:semiHidden/>
    <w:unhideWhenUsed/>
    <w:rsid w:val="00E764C3"/>
    <w:rPr>
      <w:sz w:val="16"/>
      <w:szCs w:val="16"/>
    </w:rPr>
  </w:style>
  <w:style w:type="paragraph" w:styleId="CommentText">
    <w:name w:val="annotation text"/>
    <w:basedOn w:val="Normal"/>
    <w:link w:val="CommentTextChar"/>
    <w:uiPriority w:val="99"/>
    <w:unhideWhenUsed/>
    <w:rsid w:val="00E764C3"/>
    <w:pPr>
      <w:spacing w:line="240" w:lineRule="auto"/>
    </w:pPr>
    <w:rPr>
      <w:sz w:val="20"/>
      <w:szCs w:val="20"/>
    </w:rPr>
  </w:style>
  <w:style w:type="character" w:customStyle="1" w:styleId="CommentTextChar">
    <w:name w:val="Comment Text Char"/>
    <w:basedOn w:val="DefaultParagraphFont"/>
    <w:link w:val="CommentText"/>
    <w:uiPriority w:val="99"/>
    <w:rsid w:val="00E764C3"/>
    <w:rPr>
      <w:sz w:val="20"/>
      <w:szCs w:val="20"/>
    </w:rPr>
  </w:style>
  <w:style w:type="paragraph" w:styleId="CommentSubject">
    <w:name w:val="annotation subject"/>
    <w:basedOn w:val="CommentText"/>
    <w:next w:val="CommentText"/>
    <w:link w:val="CommentSubjectChar"/>
    <w:uiPriority w:val="99"/>
    <w:semiHidden/>
    <w:unhideWhenUsed/>
    <w:rsid w:val="00E764C3"/>
    <w:rPr>
      <w:b/>
      <w:bCs/>
    </w:rPr>
  </w:style>
  <w:style w:type="character" w:customStyle="1" w:styleId="CommentSubjectChar">
    <w:name w:val="Comment Subject Char"/>
    <w:basedOn w:val="CommentTextChar"/>
    <w:link w:val="CommentSubject"/>
    <w:uiPriority w:val="99"/>
    <w:semiHidden/>
    <w:rsid w:val="00E764C3"/>
    <w:rPr>
      <w:b/>
      <w:bCs/>
      <w:sz w:val="20"/>
      <w:szCs w:val="20"/>
    </w:rPr>
  </w:style>
  <w:style w:type="paragraph" w:styleId="BalloonText">
    <w:name w:val="Balloon Text"/>
    <w:basedOn w:val="Normal"/>
    <w:link w:val="BalloonTextChar"/>
    <w:uiPriority w:val="99"/>
    <w:semiHidden/>
    <w:unhideWhenUsed/>
    <w:rsid w:val="00E7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4C3"/>
    <w:rPr>
      <w:rFonts w:ascii="Segoe UI" w:hAnsi="Segoe UI" w:cs="Segoe UI"/>
      <w:sz w:val="18"/>
      <w:szCs w:val="18"/>
    </w:rPr>
  </w:style>
  <w:style w:type="table" w:styleId="TableGrid">
    <w:name w:val="Table Grid"/>
    <w:basedOn w:val="TableNormal"/>
    <w:uiPriority w:val="39"/>
    <w:rsid w:val="00E7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666AC"/>
    <w:pPr>
      <w:tabs>
        <w:tab w:val="left" w:pos="880"/>
        <w:tab w:val="right" w:leader="dot" w:pos="8296"/>
      </w:tabs>
      <w:spacing w:after="100"/>
      <w:ind w:left="220"/>
      <w:jc w:val="both"/>
    </w:pPr>
  </w:style>
  <w:style w:type="paragraph" w:styleId="FootnoteText">
    <w:name w:val="footnote text"/>
    <w:basedOn w:val="Normal"/>
    <w:link w:val="FootnoteTextChar"/>
    <w:uiPriority w:val="99"/>
    <w:unhideWhenUsed/>
    <w:rsid w:val="00A93276"/>
    <w:pPr>
      <w:spacing w:after="0" w:line="240" w:lineRule="auto"/>
    </w:pPr>
    <w:rPr>
      <w:sz w:val="20"/>
      <w:szCs w:val="20"/>
    </w:rPr>
  </w:style>
  <w:style w:type="character" w:customStyle="1" w:styleId="FootnoteTextChar">
    <w:name w:val="Footnote Text Char"/>
    <w:basedOn w:val="DefaultParagraphFont"/>
    <w:link w:val="FootnoteText"/>
    <w:uiPriority w:val="99"/>
    <w:rsid w:val="00A93276"/>
    <w:rPr>
      <w:sz w:val="20"/>
      <w:szCs w:val="20"/>
    </w:rPr>
  </w:style>
  <w:style w:type="character" w:styleId="FootnoteReference">
    <w:name w:val="footnote reference"/>
    <w:basedOn w:val="DefaultParagraphFont"/>
    <w:uiPriority w:val="99"/>
    <w:semiHidden/>
    <w:unhideWhenUsed/>
    <w:rsid w:val="00A93276"/>
    <w:rPr>
      <w:vertAlign w:val="superscript"/>
    </w:rPr>
  </w:style>
  <w:style w:type="character" w:styleId="UnresolvedMention">
    <w:name w:val="Unresolved Mention"/>
    <w:basedOn w:val="DefaultParagraphFont"/>
    <w:uiPriority w:val="99"/>
    <w:semiHidden/>
    <w:unhideWhenUsed/>
    <w:rsid w:val="00591FE5"/>
    <w:rPr>
      <w:color w:val="605E5C"/>
      <w:shd w:val="clear" w:color="auto" w:fill="E1DFDD"/>
    </w:rPr>
  </w:style>
  <w:style w:type="paragraph" w:customStyle="1" w:styleId="ti-art">
    <w:name w:val="ti-art"/>
    <w:basedOn w:val="Normal"/>
    <w:rsid w:val="004D37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4D37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4D37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2201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pant">
    <w:name w:val="naispant"/>
    <w:basedOn w:val="Normal"/>
    <w:rsid w:val="002201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2019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5C4B7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666AC"/>
    <w:pPr>
      <w:tabs>
        <w:tab w:val="right" w:leader="dot" w:pos="8296"/>
      </w:tabs>
      <w:spacing w:after="100"/>
      <w:ind w:left="440"/>
      <w:jc w:val="both"/>
    </w:pPr>
  </w:style>
  <w:style w:type="paragraph" w:customStyle="1" w:styleId="Normal2">
    <w:name w:val="Normal2"/>
    <w:basedOn w:val="Normal"/>
    <w:rsid w:val="004D39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B44C8"/>
    <w:rPr>
      <w:color w:val="954F72" w:themeColor="followedHyperlink"/>
      <w:u w:val="single"/>
    </w:rPr>
  </w:style>
  <w:style w:type="character" w:customStyle="1" w:styleId="Heading4Char">
    <w:name w:val="Heading 4 Char"/>
    <w:basedOn w:val="DefaultParagraphFont"/>
    <w:link w:val="Heading4"/>
    <w:uiPriority w:val="9"/>
    <w:semiHidden/>
    <w:rsid w:val="00FE4276"/>
    <w:rPr>
      <w:rFonts w:asciiTheme="majorHAnsi" w:eastAsiaTheme="majorEastAsia" w:hAnsiTheme="majorHAnsi" w:cstheme="majorBidi"/>
      <w:i/>
      <w:iCs/>
      <w:color w:val="2F5496" w:themeColor="accent1" w:themeShade="BF"/>
    </w:rPr>
  </w:style>
  <w:style w:type="paragraph" w:customStyle="1" w:styleId="a">
    <w:name w:val="Текстовый блок"/>
    <w:rsid w:val="004860A4"/>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Heading2Char">
    <w:name w:val="Heading 2 Char"/>
    <w:basedOn w:val="DefaultParagraphFont"/>
    <w:link w:val="Heading2"/>
    <w:uiPriority w:val="9"/>
    <w:semiHidden/>
    <w:rsid w:val="005504FB"/>
    <w:rPr>
      <w:rFonts w:asciiTheme="majorHAnsi" w:eastAsiaTheme="majorEastAsia" w:hAnsiTheme="majorHAnsi" w:cstheme="majorBidi"/>
      <w:color w:val="2F5496" w:themeColor="accent1" w:themeShade="BF"/>
      <w:sz w:val="26"/>
      <w:szCs w:val="26"/>
    </w:rPr>
  </w:style>
  <w:style w:type="paragraph" w:customStyle="1" w:styleId="a0">
    <w:name w:val="По умолчанию"/>
    <w:rsid w:val="005504FB"/>
    <w:pPr>
      <w:pBdr>
        <w:top w:val="nil"/>
        <w:left w:val="nil"/>
        <w:bottom w:val="nil"/>
        <w:right w:val="nil"/>
        <w:between w:val="nil"/>
        <w:bar w:val="nil"/>
      </w:pBdr>
      <w:spacing w:after="0" w:line="240" w:lineRule="auto"/>
    </w:pPr>
    <w:rPr>
      <w:rFonts w:ascii="Helvetica" w:eastAsia="Helvetica" w:hAnsi="Helvetica" w:cs="Helvetica"/>
      <w:color w:val="000000"/>
      <w:bdr w:val="nil"/>
      <w:lang w:eastAsia="lv-LV"/>
    </w:rPr>
  </w:style>
  <w:style w:type="table" w:customStyle="1" w:styleId="GridTable6Colorful-Accent12">
    <w:name w:val="Grid Table 6 Colorful - Accent 12"/>
    <w:basedOn w:val="TableNormal"/>
    <w:next w:val="GridTable6Colorful-Accent1"/>
    <w:uiPriority w:val="51"/>
    <w:rsid w:val="00C6530D"/>
    <w:pPr>
      <w:spacing w:after="0" w:line="240" w:lineRule="auto"/>
    </w:pPr>
    <w:rPr>
      <w:rFonts w:ascii="Calibri" w:eastAsia="Calibri" w:hAnsi="Calibri" w:cs="Times New Roman"/>
      <w:color w:val="2F5496" w:themeColor="accent1" w:themeShade="BF"/>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C6530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1C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6152">
      <w:bodyDiv w:val="1"/>
      <w:marLeft w:val="0"/>
      <w:marRight w:val="0"/>
      <w:marTop w:val="0"/>
      <w:marBottom w:val="0"/>
      <w:divBdr>
        <w:top w:val="none" w:sz="0" w:space="0" w:color="auto"/>
        <w:left w:val="none" w:sz="0" w:space="0" w:color="auto"/>
        <w:bottom w:val="none" w:sz="0" w:space="0" w:color="auto"/>
        <w:right w:val="none" w:sz="0" w:space="0" w:color="auto"/>
      </w:divBdr>
    </w:div>
    <w:div w:id="75976201">
      <w:bodyDiv w:val="1"/>
      <w:marLeft w:val="0"/>
      <w:marRight w:val="0"/>
      <w:marTop w:val="0"/>
      <w:marBottom w:val="0"/>
      <w:divBdr>
        <w:top w:val="none" w:sz="0" w:space="0" w:color="auto"/>
        <w:left w:val="none" w:sz="0" w:space="0" w:color="auto"/>
        <w:bottom w:val="none" w:sz="0" w:space="0" w:color="auto"/>
        <w:right w:val="none" w:sz="0" w:space="0" w:color="auto"/>
      </w:divBdr>
    </w:div>
    <w:div w:id="110559832">
      <w:bodyDiv w:val="1"/>
      <w:marLeft w:val="0"/>
      <w:marRight w:val="0"/>
      <w:marTop w:val="0"/>
      <w:marBottom w:val="0"/>
      <w:divBdr>
        <w:top w:val="none" w:sz="0" w:space="0" w:color="auto"/>
        <w:left w:val="none" w:sz="0" w:space="0" w:color="auto"/>
        <w:bottom w:val="none" w:sz="0" w:space="0" w:color="auto"/>
        <w:right w:val="none" w:sz="0" w:space="0" w:color="auto"/>
      </w:divBdr>
      <w:divsChild>
        <w:div w:id="2116318620">
          <w:marLeft w:val="0"/>
          <w:marRight w:val="0"/>
          <w:marTop w:val="0"/>
          <w:marBottom w:val="0"/>
          <w:divBdr>
            <w:top w:val="none" w:sz="0" w:space="0" w:color="auto"/>
            <w:left w:val="none" w:sz="0" w:space="0" w:color="auto"/>
            <w:bottom w:val="none" w:sz="0" w:space="0" w:color="auto"/>
            <w:right w:val="none" w:sz="0" w:space="0" w:color="auto"/>
          </w:divBdr>
          <w:divsChild>
            <w:div w:id="426317258">
              <w:marLeft w:val="0"/>
              <w:marRight w:val="0"/>
              <w:marTop w:val="0"/>
              <w:marBottom w:val="0"/>
              <w:divBdr>
                <w:top w:val="none" w:sz="0" w:space="0" w:color="auto"/>
                <w:left w:val="none" w:sz="0" w:space="0" w:color="auto"/>
                <w:bottom w:val="none" w:sz="0" w:space="0" w:color="auto"/>
                <w:right w:val="none" w:sz="0" w:space="0" w:color="auto"/>
              </w:divBdr>
              <w:divsChild>
                <w:div w:id="425156388">
                  <w:marLeft w:val="0"/>
                  <w:marRight w:val="0"/>
                  <w:marTop w:val="0"/>
                  <w:marBottom w:val="0"/>
                  <w:divBdr>
                    <w:top w:val="none" w:sz="0" w:space="0" w:color="auto"/>
                    <w:left w:val="none" w:sz="0" w:space="0" w:color="auto"/>
                    <w:bottom w:val="none" w:sz="0" w:space="0" w:color="auto"/>
                    <w:right w:val="none" w:sz="0" w:space="0" w:color="auto"/>
                  </w:divBdr>
                  <w:divsChild>
                    <w:div w:id="1594894720">
                      <w:marLeft w:val="0"/>
                      <w:marRight w:val="0"/>
                      <w:marTop w:val="0"/>
                      <w:marBottom w:val="0"/>
                      <w:divBdr>
                        <w:top w:val="none" w:sz="0" w:space="0" w:color="auto"/>
                        <w:left w:val="none" w:sz="0" w:space="0" w:color="auto"/>
                        <w:bottom w:val="none" w:sz="0" w:space="0" w:color="auto"/>
                        <w:right w:val="none" w:sz="0" w:space="0" w:color="auto"/>
                      </w:divBdr>
                      <w:divsChild>
                        <w:div w:id="907886138">
                          <w:marLeft w:val="0"/>
                          <w:marRight w:val="0"/>
                          <w:marTop w:val="0"/>
                          <w:marBottom w:val="0"/>
                          <w:divBdr>
                            <w:top w:val="none" w:sz="0" w:space="0" w:color="auto"/>
                            <w:left w:val="none" w:sz="0" w:space="0" w:color="auto"/>
                            <w:bottom w:val="none" w:sz="0" w:space="0" w:color="auto"/>
                            <w:right w:val="none" w:sz="0" w:space="0" w:color="auto"/>
                          </w:divBdr>
                          <w:divsChild>
                            <w:div w:id="1853567918">
                              <w:marLeft w:val="0"/>
                              <w:marRight w:val="300"/>
                              <w:marTop w:val="180"/>
                              <w:marBottom w:val="0"/>
                              <w:divBdr>
                                <w:top w:val="none" w:sz="0" w:space="0" w:color="auto"/>
                                <w:left w:val="none" w:sz="0" w:space="0" w:color="auto"/>
                                <w:bottom w:val="none" w:sz="0" w:space="0" w:color="auto"/>
                                <w:right w:val="none" w:sz="0" w:space="0" w:color="auto"/>
                              </w:divBdr>
                              <w:divsChild>
                                <w:div w:id="8354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0071">
          <w:marLeft w:val="0"/>
          <w:marRight w:val="0"/>
          <w:marTop w:val="0"/>
          <w:marBottom w:val="0"/>
          <w:divBdr>
            <w:top w:val="none" w:sz="0" w:space="0" w:color="auto"/>
            <w:left w:val="none" w:sz="0" w:space="0" w:color="auto"/>
            <w:bottom w:val="none" w:sz="0" w:space="0" w:color="auto"/>
            <w:right w:val="none" w:sz="0" w:space="0" w:color="auto"/>
          </w:divBdr>
          <w:divsChild>
            <w:div w:id="1418281285">
              <w:marLeft w:val="0"/>
              <w:marRight w:val="0"/>
              <w:marTop w:val="0"/>
              <w:marBottom w:val="0"/>
              <w:divBdr>
                <w:top w:val="none" w:sz="0" w:space="0" w:color="auto"/>
                <w:left w:val="none" w:sz="0" w:space="0" w:color="auto"/>
                <w:bottom w:val="none" w:sz="0" w:space="0" w:color="auto"/>
                <w:right w:val="none" w:sz="0" w:space="0" w:color="auto"/>
              </w:divBdr>
              <w:divsChild>
                <w:div w:id="1039013958">
                  <w:marLeft w:val="0"/>
                  <w:marRight w:val="0"/>
                  <w:marTop w:val="0"/>
                  <w:marBottom w:val="0"/>
                  <w:divBdr>
                    <w:top w:val="none" w:sz="0" w:space="0" w:color="auto"/>
                    <w:left w:val="none" w:sz="0" w:space="0" w:color="auto"/>
                    <w:bottom w:val="none" w:sz="0" w:space="0" w:color="auto"/>
                    <w:right w:val="none" w:sz="0" w:space="0" w:color="auto"/>
                  </w:divBdr>
                  <w:divsChild>
                    <w:div w:id="2128700384">
                      <w:marLeft w:val="0"/>
                      <w:marRight w:val="0"/>
                      <w:marTop w:val="0"/>
                      <w:marBottom w:val="0"/>
                      <w:divBdr>
                        <w:top w:val="none" w:sz="0" w:space="0" w:color="auto"/>
                        <w:left w:val="none" w:sz="0" w:space="0" w:color="auto"/>
                        <w:bottom w:val="none" w:sz="0" w:space="0" w:color="auto"/>
                        <w:right w:val="none" w:sz="0" w:space="0" w:color="auto"/>
                      </w:divBdr>
                      <w:divsChild>
                        <w:div w:id="2607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4652">
      <w:bodyDiv w:val="1"/>
      <w:marLeft w:val="0"/>
      <w:marRight w:val="0"/>
      <w:marTop w:val="0"/>
      <w:marBottom w:val="0"/>
      <w:divBdr>
        <w:top w:val="none" w:sz="0" w:space="0" w:color="auto"/>
        <w:left w:val="none" w:sz="0" w:space="0" w:color="auto"/>
        <w:bottom w:val="none" w:sz="0" w:space="0" w:color="auto"/>
        <w:right w:val="none" w:sz="0" w:space="0" w:color="auto"/>
      </w:divBdr>
    </w:div>
    <w:div w:id="168520590">
      <w:bodyDiv w:val="1"/>
      <w:marLeft w:val="0"/>
      <w:marRight w:val="0"/>
      <w:marTop w:val="0"/>
      <w:marBottom w:val="0"/>
      <w:divBdr>
        <w:top w:val="none" w:sz="0" w:space="0" w:color="auto"/>
        <w:left w:val="none" w:sz="0" w:space="0" w:color="auto"/>
        <w:bottom w:val="none" w:sz="0" w:space="0" w:color="auto"/>
        <w:right w:val="none" w:sz="0" w:space="0" w:color="auto"/>
      </w:divBdr>
    </w:div>
    <w:div w:id="221797771">
      <w:bodyDiv w:val="1"/>
      <w:marLeft w:val="0"/>
      <w:marRight w:val="0"/>
      <w:marTop w:val="0"/>
      <w:marBottom w:val="0"/>
      <w:divBdr>
        <w:top w:val="none" w:sz="0" w:space="0" w:color="auto"/>
        <w:left w:val="none" w:sz="0" w:space="0" w:color="auto"/>
        <w:bottom w:val="none" w:sz="0" w:space="0" w:color="auto"/>
        <w:right w:val="none" w:sz="0" w:space="0" w:color="auto"/>
      </w:divBdr>
    </w:div>
    <w:div w:id="225380595">
      <w:bodyDiv w:val="1"/>
      <w:marLeft w:val="0"/>
      <w:marRight w:val="0"/>
      <w:marTop w:val="0"/>
      <w:marBottom w:val="0"/>
      <w:divBdr>
        <w:top w:val="none" w:sz="0" w:space="0" w:color="auto"/>
        <w:left w:val="none" w:sz="0" w:space="0" w:color="auto"/>
        <w:bottom w:val="none" w:sz="0" w:space="0" w:color="auto"/>
        <w:right w:val="none" w:sz="0" w:space="0" w:color="auto"/>
      </w:divBdr>
      <w:divsChild>
        <w:div w:id="1094858743">
          <w:marLeft w:val="0"/>
          <w:marRight w:val="0"/>
          <w:marTop w:val="0"/>
          <w:marBottom w:val="0"/>
          <w:divBdr>
            <w:top w:val="none" w:sz="0" w:space="0" w:color="auto"/>
            <w:left w:val="none" w:sz="0" w:space="0" w:color="auto"/>
            <w:bottom w:val="none" w:sz="0" w:space="0" w:color="auto"/>
            <w:right w:val="none" w:sz="0" w:space="0" w:color="auto"/>
          </w:divBdr>
          <w:divsChild>
            <w:div w:id="1363093735">
              <w:marLeft w:val="0"/>
              <w:marRight w:val="0"/>
              <w:marTop w:val="0"/>
              <w:marBottom w:val="0"/>
              <w:divBdr>
                <w:top w:val="none" w:sz="0" w:space="0" w:color="auto"/>
                <w:left w:val="none" w:sz="0" w:space="0" w:color="auto"/>
                <w:bottom w:val="none" w:sz="0" w:space="0" w:color="auto"/>
                <w:right w:val="none" w:sz="0" w:space="0" w:color="auto"/>
              </w:divBdr>
              <w:divsChild>
                <w:div w:id="1867868236">
                  <w:marLeft w:val="0"/>
                  <w:marRight w:val="0"/>
                  <w:marTop w:val="0"/>
                  <w:marBottom w:val="0"/>
                  <w:divBdr>
                    <w:top w:val="none" w:sz="0" w:space="0" w:color="auto"/>
                    <w:left w:val="none" w:sz="0" w:space="0" w:color="auto"/>
                    <w:bottom w:val="none" w:sz="0" w:space="0" w:color="auto"/>
                    <w:right w:val="none" w:sz="0" w:space="0" w:color="auto"/>
                  </w:divBdr>
                  <w:divsChild>
                    <w:div w:id="763263664">
                      <w:marLeft w:val="0"/>
                      <w:marRight w:val="0"/>
                      <w:marTop w:val="0"/>
                      <w:marBottom w:val="0"/>
                      <w:divBdr>
                        <w:top w:val="none" w:sz="0" w:space="0" w:color="auto"/>
                        <w:left w:val="none" w:sz="0" w:space="0" w:color="auto"/>
                        <w:bottom w:val="none" w:sz="0" w:space="0" w:color="auto"/>
                        <w:right w:val="none" w:sz="0" w:space="0" w:color="auto"/>
                      </w:divBdr>
                      <w:divsChild>
                        <w:div w:id="1305937541">
                          <w:marLeft w:val="0"/>
                          <w:marRight w:val="0"/>
                          <w:marTop w:val="0"/>
                          <w:marBottom w:val="0"/>
                          <w:divBdr>
                            <w:top w:val="none" w:sz="0" w:space="0" w:color="auto"/>
                            <w:left w:val="none" w:sz="0" w:space="0" w:color="auto"/>
                            <w:bottom w:val="none" w:sz="0" w:space="0" w:color="auto"/>
                            <w:right w:val="none" w:sz="0" w:space="0" w:color="auto"/>
                          </w:divBdr>
                          <w:divsChild>
                            <w:div w:id="1084914191">
                              <w:marLeft w:val="0"/>
                              <w:marRight w:val="300"/>
                              <w:marTop w:val="180"/>
                              <w:marBottom w:val="0"/>
                              <w:divBdr>
                                <w:top w:val="none" w:sz="0" w:space="0" w:color="auto"/>
                                <w:left w:val="none" w:sz="0" w:space="0" w:color="auto"/>
                                <w:bottom w:val="none" w:sz="0" w:space="0" w:color="auto"/>
                                <w:right w:val="none" w:sz="0" w:space="0" w:color="auto"/>
                              </w:divBdr>
                              <w:divsChild>
                                <w:div w:id="1497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263750">
          <w:marLeft w:val="0"/>
          <w:marRight w:val="0"/>
          <w:marTop w:val="0"/>
          <w:marBottom w:val="0"/>
          <w:divBdr>
            <w:top w:val="none" w:sz="0" w:space="0" w:color="auto"/>
            <w:left w:val="none" w:sz="0" w:space="0" w:color="auto"/>
            <w:bottom w:val="none" w:sz="0" w:space="0" w:color="auto"/>
            <w:right w:val="none" w:sz="0" w:space="0" w:color="auto"/>
          </w:divBdr>
          <w:divsChild>
            <w:div w:id="16470677">
              <w:marLeft w:val="0"/>
              <w:marRight w:val="0"/>
              <w:marTop w:val="0"/>
              <w:marBottom w:val="0"/>
              <w:divBdr>
                <w:top w:val="none" w:sz="0" w:space="0" w:color="auto"/>
                <w:left w:val="none" w:sz="0" w:space="0" w:color="auto"/>
                <w:bottom w:val="none" w:sz="0" w:space="0" w:color="auto"/>
                <w:right w:val="none" w:sz="0" w:space="0" w:color="auto"/>
              </w:divBdr>
              <w:divsChild>
                <w:div w:id="1278753746">
                  <w:marLeft w:val="0"/>
                  <w:marRight w:val="0"/>
                  <w:marTop w:val="0"/>
                  <w:marBottom w:val="0"/>
                  <w:divBdr>
                    <w:top w:val="none" w:sz="0" w:space="0" w:color="auto"/>
                    <w:left w:val="none" w:sz="0" w:space="0" w:color="auto"/>
                    <w:bottom w:val="none" w:sz="0" w:space="0" w:color="auto"/>
                    <w:right w:val="none" w:sz="0" w:space="0" w:color="auto"/>
                  </w:divBdr>
                  <w:divsChild>
                    <w:div w:id="2041081285">
                      <w:marLeft w:val="0"/>
                      <w:marRight w:val="0"/>
                      <w:marTop w:val="0"/>
                      <w:marBottom w:val="0"/>
                      <w:divBdr>
                        <w:top w:val="none" w:sz="0" w:space="0" w:color="auto"/>
                        <w:left w:val="none" w:sz="0" w:space="0" w:color="auto"/>
                        <w:bottom w:val="none" w:sz="0" w:space="0" w:color="auto"/>
                        <w:right w:val="none" w:sz="0" w:space="0" w:color="auto"/>
                      </w:divBdr>
                      <w:divsChild>
                        <w:div w:id="6785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932220">
      <w:bodyDiv w:val="1"/>
      <w:marLeft w:val="0"/>
      <w:marRight w:val="0"/>
      <w:marTop w:val="0"/>
      <w:marBottom w:val="0"/>
      <w:divBdr>
        <w:top w:val="none" w:sz="0" w:space="0" w:color="auto"/>
        <w:left w:val="none" w:sz="0" w:space="0" w:color="auto"/>
        <w:bottom w:val="none" w:sz="0" w:space="0" w:color="auto"/>
        <w:right w:val="none" w:sz="0" w:space="0" w:color="auto"/>
      </w:divBdr>
    </w:div>
    <w:div w:id="272052356">
      <w:bodyDiv w:val="1"/>
      <w:marLeft w:val="0"/>
      <w:marRight w:val="0"/>
      <w:marTop w:val="0"/>
      <w:marBottom w:val="0"/>
      <w:divBdr>
        <w:top w:val="none" w:sz="0" w:space="0" w:color="auto"/>
        <w:left w:val="none" w:sz="0" w:space="0" w:color="auto"/>
        <w:bottom w:val="none" w:sz="0" w:space="0" w:color="auto"/>
        <w:right w:val="none" w:sz="0" w:space="0" w:color="auto"/>
      </w:divBdr>
    </w:div>
    <w:div w:id="293485416">
      <w:bodyDiv w:val="1"/>
      <w:marLeft w:val="0"/>
      <w:marRight w:val="0"/>
      <w:marTop w:val="0"/>
      <w:marBottom w:val="0"/>
      <w:divBdr>
        <w:top w:val="none" w:sz="0" w:space="0" w:color="auto"/>
        <w:left w:val="none" w:sz="0" w:space="0" w:color="auto"/>
        <w:bottom w:val="none" w:sz="0" w:space="0" w:color="auto"/>
        <w:right w:val="none" w:sz="0" w:space="0" w:color="auto"/>
      </w:divBdr>
    </w:div>
    <w:div w:id="303318457">
      <w:bodyDiv w:val="1"/>
      <w:marLeft w:val="0"/>
      <w:marRight w:val="0"/>
      <w:marTop w:val="0"/>
      <w:marBottom w:val="0"/>
      <w:divBdr>
        <w:top w:val="none" w:sz="0" w:space="0" w:color="auto"/>
        <w:left w:val="none" w:sz="0" w:space="0" w:color="auto"/>
        <w:bottom w:val="none" w:sz="0" w:space="0" w:color="auto"/>
        <w:right w:val="none" w:sz="0" w:space="0" w:color="auto"/>
      </w:divBdr>
    </w:div>
    <w:div w:id="372465208">
      <w:bodyDiv w:val="1"/>
      <w:marLeft w:val="0"/>
      <w:marRight w:val="0"/>
      <w:marTop w:val="0"/>
      <w:marBottom w:val="0"/>
      <w:divBdr>
        <w:top w:val="none" w:sz="0" w:space="0" w:color="auto"/>
        <w:left w:val="none" w:sz="0" w:space="0" w:color="auto"/>
        <w:bottom w:val="none" w:sz="0" w:space="0" w:color="auto"/>
        <w:right w:val="none" w:sz="0" w:space="0" w:color="auto"/>
      </w:divBdr>
    </w:div>
    <w:div w:id="379018756">
      <w:bodyDiv w:val="1"/>
      <w:marLeft w:val="0"/>
      <w:marRight w:val="0"/>
      <w:marTop w:val="0"/>
      <w:marBottom w:val="0"/>
      <w:divBdr>
        <w:top w:val="none" w:sz="0" w:space="0" w:color="auto"/>
        <w:left w:val="none" w:sz="0" w:space="0" w:color="auto"/>
        <w:bottom w:val="none" w:sz="0" w:space="0" w:color="auto"/>
        <w:right w:val="none" w:sz="0" w:space="0" w:color="auto"/>
      </w:divBdr>
    </w:div>
    <w:div w:id="379091422">
      <w:bodyDiv w:val="1"/>
      <w:marLeft w:val="0"/>
      <w:marRight w:val="0"/>
      <w:marTop w:val="0"/>
      <w:marBottom w:val="0"/>
      <w:divBdr>
        <w:top w:val="none" w:sz="0" w:space="0" w:color="auto"/>
        <w:left w:val="none" w:sz="0" w:space="0" w:color="auto"/>
        <w:bottom w:val="none" w:sz="0" w:space="0" w:color="auto"/>
        <w:right w:val="none" w:sz="0" w:space="0" w:color="auto"/>
      </w:divBdr>
    </w:div>
    <w:div w:id="404305325">
      <w:bodyDiv w:val="1"/>
      <w:marLeft w:val="0"/>
      <w:marRight w:val="0"/>
      <w:marTop w:val="0"/>
      <w:marBottom w:val="0"/>
      <w:divBdr>
        <w:top w:val="none" w:sz="0" w:space="0" w:color="auto"/>
        <w:left w:val="none" w:sz="0" w:space="0" w:color="auto"/>
        <w:bottom w:val="none" w:sz="0" w:space="0" w:color="auto"/>
        <w:right w:val="none" w:sz="0" w:space="0" w:color="auto"/>
      </w:divBdr>
    </w:div>
    <w:div w:id="460658875">
      <w:bodyDiv w:val="1"/>
      <w:marLeft w:val="0"/>
      <w:marRight w:val="0"/>
      <w:marTop w:val="0"/>
      <w:marBottom w:val="0"/>
      <w:divBdr>
        <w:top w:val="none" w:sz="0" w:space="0" w:color="auto"/>
        <w:left w:val="none" w:sz="0" w:space="0" w:color="auto"/>
        <w:bottom w:val="none" w:sz="0" w:space="0" w:color="auto"/>
        <w:right w:val="none" w:sz="0" w:space="0" w:color="auto"/>
      </w:divBdr>
    </w:div>
    <w:div w:id="656571804">
      <w:bodyDiv w:val="1"/>
      <w:marLeft w:val="0"/>
      <w:marRight w:val="0"/>
      <w:marTop w:val="0"/>
      <w:marBottom w:val="0"/>
      <w:divBdr>
        <w:top w:val="none" w:sz="0" w:space="0" w:color="auto"/>
        <w:left w:val="none" w:sz="0" w:space="0" w:color="auto"/>
        <w:bottom w:val="none" w:sz="0" w:space="0" w:color="auto"/>
        <w:right w:val="none" w:sz="0" w:space="0" w:color="auto"/>
      </w:divBdr>
    </w:div>
    <w:div w:id="692616162">
      <w:bodyDiv w:val="1"/>
      <w:marLeft w:val="0"/>
      <w:marRight w:val="0"/>
      <w:marTop w:val="0"/>
      <w:marBottom w:val="0"/>
      <w:divBdr>
        <w:top w:val="none" w:sz="0" w:space="0" w:color="auto"/>
        <w:left w:val="none" w:sz="0" w:space="0" w:color="auto"/>
        <w:bottom w:val="none" w:sz="0" w:space="0" w:color="auto"/>
        <w:right w:val="none" w:sz="0" w:space="0" w:color="auto"/>
      </w:divBdr>
    </w:div>
    <w:div w:id="720833259">
      <w:bodyDiv w:val="1"/>
      <w:marLeft w:val="0"/>
      <w:marRight w:val="0"/>
      <w:marTop w:val="0"/>
      <w:marBottom w:val="0"/>
      <w:divBdr>
        <w:top w:val="none" w:sz="0" w:space="0" w:color="auto"/>
        <w:left w:val="none" w:sz="0" w:space="0" w:color="auto"/>
        <w:bottom w:val="none" w:sz="0" w:space="0" w:color="auto"/>
        <w:right w:val="none" w:sz="0" w:space="0" w:color="auto"/>
      </w:divBdr>
    </w:div>
    <w:div w:id="764299855">
      <w:bodyDiv w:val="1"/>
      <w:marLeft w:val="0"/>
      <w:marRight w:val="0"/>
      <w:marTop w:val="0"/>
      <w:marBottom w:val="0"/>
      <w:divBdr>
        <w:top w:val="none" w:sz="0" w:space="0" w:color="auto"/>
        <w:left w:val="none" w:sz="0" w:space="0" w:color="auto"/>
        <w:bottom w:val="none" w:sz="0" w:space="0" w:color="auto"/>
        <w:right w:val="none" w:sz="0" w:space="0" w:color="auto"/>
      </w:divBdr>
    </w:div>
    <w:div w:id="788166884">
      <w:bodyDiv w:val="1"/>
      <w:marLeft w:val="0"/>
      <w:marRight w:val="0"/>
      <w:marTop w:val="0"/>
      <w:marBottom w:val="0"/>
      <w:divBdr>
        <w:top w:val="none" w:sz="0" w:space="0" w:color="auto"/>
        <w:left w:val="none" w:sz="0" w:space="0" w:color="auto"/>
        <w:bottom w:val="none" w:sz="0" w:space="0" w:color="auto"/>
        <w:right w:val="none" w:sz="0" w:space="0" w:color="auto"/>
      </w:divBdr>
    </w:div>
    <w:div w:id="820970136">
      <w:bodyDiv w:val="1"/>
      <w:marLeft w:val="0"/>
      <w:marRight w:val="0"/>
      <w:marTop w:val="0"/>
      <w:marBottom w:val="0"/>
      <w:divBdr>
        <w:top w:val="none" w:sz="0" w:space="0" w:color="auto"/>
        <w:left w:val="none" w:sz="0" w:space="0" w:color="auto"/>
        <w:bottom w:val="none" w:sz="0" w:space="0" w:color="auto"/>
        <w:right w:val="none" w:sz="0" w:space="0" w:color="auto"/>
      </w:divBdr>
    </w:div>
    <w:div w:id="879511254">
      <w:bodyDiv w:val="1"/>
      <w:marLeft w:val="0"/>
      <w:marRight w:val="0"/>
      <w:marTop w:val="0"/>
      <w:marBottom w:val="0"/>
      <w:divBdr>
        <w:top w:val="none" w:sz="0" w:space="0" w:color="auto"/>
        <w:left w:val="none" w:sz="0" w:space="0" w:color="auto"/>
        <w:bottom w:val="none" w:sz="0" w:space="0" w:color="auto"/>
        <w:right w:val="none" w:sz="0" w:space="0" w:color="auto"/>
      </w:divBdr>
    </w:div>
    <w:div w:id="893925078">
      <w:bodyDiv w:val="1"/>
      <w:marLeft w:val="0"/>
      <w:marRight w:val="0"/>
      <w:marTop w:val="0"/>
      <w:marBottom w:val="0"/>
      <w:divBdr>
        <w:top w:val="none" w:sz="0" w:space="0" w:color="auto"/>
        <w:left w:val="none" w:sz="0" w:space="0" w:color="auto"/>
        <w:bottom w:val="none" w:sz="0" w:space="0" w:color="auto"/>
        <w:right w:val="none" w:sz="0" w:space="0" w:color="auto"/>
      </w:divBdr>
    </w:div>
    <w:div w:id="912469558">
      <w:bodyDiv w:val="1"/>
      <w:marLeft w:val="0"/>
      <w:marRight w:val="0"/>
      <w:marTop w:val="0"/>
      <w:marBottom w:val="0"/>
      <w:divBdr>
        <w:top w:val="none" w:sz="0" w:space="0" w:color="auto"/>
        <w:left w:val="none" w:sz="0" w:space="0" w:color="auto"/>
        <w:bottom w:val="none" w:sz="0" w:space="0" w:color="auto"/>
        <w:right w:val="none" w:sz="0" w:space="0" w:color="auto"/>
      </w:divBdr>
    </w:div>
    <w:div w:id="936596660">
      <w:bodyDiv w:val="1"/>
      <w:marLeft w:val="0"/>
      <w:marRight w:val="0"/>
      <w:marTop w:val="0"/>
      <w:marBottom w:val="0"/>
      <w:divBdr>
        <w:top w:val="none" w:sz="0" w:space="0" w:color="auto"/>
        <w:left w:val="none" w:sz="0" w:space="0" w:color="auto"/>
        <w:bottom w:val="none" w:sz="0" w:space="0" w:color="auto"/>
        <w:right w:val="none" w:sz="0" w:space="0" w:color="auto"/>
      </w:divBdr>
    </w:div>
    <w:div w:id="950354442">
      <w:bodyDiv w:val="1"/>
      <w:marLeft w:val="0"/>
      <w:marRight w:val="0"/>
      <w:marTop w:val="0"/>
      <w:marBottom w:val="0"/>
      <w:divBdr>
        <w:top w:val="none" w:sz="0" w:space="0" w:color="auto"/>
        <w:left w:val="none" w:sz="0" w:space="0" w:color="auto"/>
        <w:bottom w:val="none" w:sz="0" w:space="0" w:color="auto"/>
        <w:right w:val="none" w:sz="0" w:space="0" w:color="auto"/>
      </w:divBdr>
    </w:div>
    <w:div w:id="955256705">
      <w:bodyDiv w:val="1"/>
      <w:marLeft w:val="0"/>
      <w:marRight w:val="0"/>
      <w:marTop w:val="0"/>
      <w:marBottom w:val="0"/>
      <w:divBdr>
        <w:top w:val="none" w:sz="0" w:space="0" w:color="auto"/>
        <w:left w:val="none" w:sz="0" w:space="0" w:color="auto"/>
        <w:bottom w:val="none" w:sz="0" w:space="0" w:color="auto"/>
        <w:right w:val="none" w:sz="0" w:space="0" w:color="auto"/>
      </w:divBdr>
    </w:div>
    <w:div w:id="1003045866">
      <w:bodyDiv w:val="1"/>
      <w:marLeft w:val="0"/>
      <w:marRight w:val="0"/>
      <w:marTop w:val="0"/>
      <w:marBottom w:val="0"/>
      <w:divBdr>
        <w:top w:val="none" w:sz="0" w:space="0" w:color="auto"/>
        <w:left w:val="none" w:sz="0" w:space="0" w:color="auto"/>
        <w:bottom w:val="none" w:sz="0" w:space="0" w:color="auto"/>
        <w:right w:val="none" w:sz="0" w:space="0" w:color="auto"/>
      </w:divBdr>
    </w:div>
    <w:div w:id="1035277235">
      <w:bodyDiv w:val="1"/>
      <w:marLeft w:val="0"/>
      <w:marRight w:val="0"/>
      <w:marTop w:val="0"/>
      <w:marBottom w:val="0"/>
      <w:divBdr>
        <w:top w:val="none" w:sz="0" w:space="0" w:color="auto"/>
        <w:left w:val="none" w:sz="0" w:space="0" w:color="auto"/>
        <w:bottom w:val="none" w:sz="0" w:space="0" w:color="auto"/>
        <w:right w:val="none" w:sz="0" w:space="0" w:color="auto"/>
      </w:divBdr>
    </w:div>
    <w:div w:id="1055003418">
      <w:bodyDiv w:val="1"/>
      <w:marLeft w:val="0"/>
      <w:marRight w:val="0"/>
      <w:marTop w:val="0"/>
      <w:marBottom w:val="0"/>
      <w:divBdr>
        <w:top w:val="none" w:sz="0" w:space="0" w:color="auto"/>
        <w:left w:val="none" w:sz="0" w:space="0" w:color="auto"/>
        <w:bottom w:val="none" w:sz="0" w:space="0" w:color="auto"/>
        <w:right w:val="none" w:sz="0" w:space="0" w:color="auto"/>
      </w:divBdr>
    </w:div>
    <w:div w:id="1055275642">
      <w:bodyDiv w:val="1"/>
      <w:marLeft w:val="0"/>
      <w:marRight w:val="0"/>
      <w:marTop w:val="0"/>
      <w:marBottom w:val="0"/>
      <w:divBdr>
        <w:top w:val="none" w:sz="0" w:space="0" w:color="auto"/>
        <w:left w:val="none" w:sz="0" w:space="0" w:color="auto"/>
        <w:bottom w:val="none" w:sz="0" w:space="0" w:color="auto"/>
        <w:right w:val="none" w:sz="0" w:space="0" w:color="auto"/>
      </w:divBdr>
    </w:div>
    <w:div w:id="1066997160">
      <w:bodyDiv w:val="1"/>
      <w:marLeft w:val="0"/>
      <w:marRight w:val="0"/>
      <w:marTop w:val="0"/>
      <w:marBottom w:val="0"/>
      <w:divBdr>
        <w:top w:val="none" w:sz="0" w:space="0" w:color="auto"/>
        <w:left w:val="none" w:sz="0" w:space="0" w:color="auto"/>
        <w:bottom w:val="none" w:sz="0" w:space="0" w:color="auto"/>
        <w:right w:val="none" w:sz="0" w:space="0" w:color="auto"/>
      </w:divBdr>
    </w:div>
    <w:div w:id="1079401387">
      <w:bodyDiv w:val="1"/>
      <w:marLeft w:val="0"/>
      <w:marRight w:val="0"/>
      <w:marTop w:val="0"/>
      <w:marBottom w:val="0"/>
      <w:divBdr>
        <w:top w:val="none" w:sz="0" w:space="0" w:color="auto"/>
        <w:left w:val="none" w:sz="0" w:space="0" w:color="auto"/>
        <w:bottom w:val="none" w:sz="0" w:space="0" w:color="auto"/>
        <w:right w:val="none" w:sz="0" w:space="0" w:color="auto"/>
      </w:divBdr>
    </w:div>
    <w:div w:id="1087843361">
      <w:bodyDiv w:val="1"/>
      <w:marLeft w:val="0"/>
      <w:marRight w:val="0"/>
      <w:marTop w:val="0"/>
      <w:marBottom w:val="0"/>
      <w:divBdr>
        <w:top w:val="none" w:sz="0" w:space="0" w:color="auto"/>
        <w:left w:val="none" w:sz="0" w:space="0" w:color="auto"/>
        <w:bottom w:val="none" w:sz="0" w:space="0" w:color="auto"/>
        <w:right w:val="none" w:sz="0" w:space="0" w:color="auto"/>
      </w:divBdr>
    </w:div>
    <w:div w:id="1095782647">
      <w:bodyDiv w:val="1"/>
      <w:marLeft w:val="0"/>
      <w:marRight w:val="0"/>
      <w:marTop w:val="0"/>
      <w:marBottom w:val="0"/>
      <w:divBdr>
        <w:top w:val="none" w:sz="0" w:space="0" w:color="auto"/>
        <w:left w:val="none" w:sz="0" w:space="0" w:color="auto"/>
        <w:bottom w:val="none" w:sz="0" w:space="0" w:color="auto"/>
        <w:right w:val="none" w:sz="0" w:space="0" w:color="auto"/>
      </w:divBdr>
    </w:div>
    <w:div w:id="1100250343">
      <w:bodyDiv w:val="1"/>
      <w:marLeft w:val="0"/>
      <w:marRight w:val="0"/>
      <w:marTop w:val="0"/>
      <w:marBottom w:val="0"/>
      <w:divBdr>
        <w:top w:val="none" w:sz="0" w:space="0" w:color="auto"/>
        <w:left w:val="none" w:sz="0" w:space="0" w:color="auto"/>
        <w:bottom w:val="none" w:sz="0" w:space="0" w:color="auto"/>
        <w:right w:val="none" w:sz="0" w:space="0" w:color="auto"/>
      </w:divBdr>
    </w:div>
    <w:div w:id="1119370678">
      <w:bodyDiv w:val="1"/>
      <w:marLeft w:val="0"/>
      <w:marRight w:val="0"/>
      <w:marTop w:val="0"/>
      <w:marBottom w:val="0"/>
      <w:divBdr>
        <w:top w:val="none" w:sz="0" w:space="0" w:color="auto"/>
        <w:left w:val="none" w:sz="0" w:space="0" w:color="auto"/>
        <w:bottom w:val="none" w:sz="0" w:space="0" w:color="auto"/>
        <w:right w:val="none" w:sz="0" w:space="0" w:color="auto"/>
      </w:divBdr>
    </w:div>
    <w:div w:id="1136295060">
      <w:bodyDiv w:val="1"/>
      <w:marLeft w:val="0"/>
      <w:marRight w:val="0"/>
      <w:marTop w:val="0"/>
      <w:marBottom w:val="0"/>
      <w:divBdr>
        <w:top w:val="none" w:sz="0" w:space="0" w:color="auto"/>
        <w:left w:val="none" w:sz="0" w:space="0" w:color="auto"/>
        <w:bottom w:val="none" w:sz="0" w:space="0" w:color="auto"/>
        <w:right w:val="none" w:sz="0" w:space="0" w:color="auto"/>
      </w:divBdr>
    </w:div>
    <w:div w:id="1234270361">
      <w:bodyDiv w:val="1"/>
      <w:marLeft w:val="0"/>
      <w:marRight w:val="0"/>
      <w:marTop w:val="0"/>
      <w:marBottom w:val="0"/>
      <w:divBdr>
        <w:top w:val="none" w:sz="0" w:space="0" w:color="auto"/>
        <w:left w:val="none" w:sz="0" w:space="0" w:color="auto"/>
        <w:bottom w:val="none" w:sz="0" w:space="0" w:color="auto"/>
        <w:right w:val="none" w:sz="0" w:space="0" w:color="auto"/>
      </w:divBdr>
    </w:div>
    <w:div w:id="1266689595">
      <w:bodyDiv w:val="1"/>
      <w:marLeft w:val="0"/>
      <w:marRight w:val="0"/>
      <w:marTop w:val="0"/>
      <w:marBottom w:val="0"/>
      <w:divBdr>
        <w:top w:val="none" w:sz="0" w:space="0" w:color="auto"/>
        <w:left w:val="none" w:sz="0" w:space="0" w:color="auto"/>
        <w:bottom w:val="none" w:sz="0" w:space="0" w:color="auto"/>
        <w:right w:val="none" w:sz="0" w:space="0" w:color="auto"/>
      </w:divBdr>
    </w:div>
    <w:div w:id="1327367122">
      <w:bodyDiv w:val="1"/>
      <w:marLeft w:val="0"/>
      <w:marRight w:val="0"/>
      <w:marTop w:val="0"/>
      <w:marBottom w:val="0"/>
      <w:divBdr>
        <w:top w:val="none" w:sz="0" w:space="0" w:color="auto"/>
        <w:left w:val="none" w:sz="0" w:space="0" w:color="auto"/>
        <w:bottom w:val="none" w:sz="0" w:space="0" w:color="auto"/>
        <w:right w:val="none" w:sz="0" w:space="0" w:color="auto"/>
      </w:divBdr>
    </w:div>
    <w:div w:id="1380471552">
      <w:bodyDiv w:val="1"/>
      <w:marLeft w:val="0"/>
      <w:marRight w:val="0"/>
      <w:marTop w:val="0"/>
      <w:marBottom w:val="0"/>
      <w:divBdr>
        <w:top w:val="none" w:sz="0" w:space="0" w:color="auto"/>
        <w:left w:val="none" w:sz="0" w:space="0" w:color="auto"/>
        <w:bottom w:val="none" w:sz="0" w:space="0" w:color="auto"/>
        <w:right w:val="none" w:sz="0" w:space="0" w:color="auto"/>
      </w:divBdr>
    </w:div>
    <w:div w:id="1409692123">
      <w:bodyDiv w:val="1"/>
      <w:marLeft w:val="0"/>
      <w:marRight w:val="0"/>
      <w:marTop w:val="0"/>
      <w:marBottom w:val="0"/>
      <w:divBdr>
        <w:top w:val="none" w:sz="0" w:space="0" w:color="auto"/>
        <w:left w:val="none" w:sz="0" w:space="0" w:color="auto"/>
        <w:bottom w:val="none" w:sz="0" w:space="0" w:color="auto"/>
        <w:right w:val="none" w:sz="0" w:space="0" w:color="auto"/>
      </w:divBdr>
    </w:div>
    <w:div w:id="1412584647">
      <w:bodyDiv w:val="1"/>
      <w:marLeft w:val="0"/>
      <w:marRight w:val="0"/>
      <w:marTop w:val="0"/>
      <w:marBottom w:val="0"/>
      <w:divBdr>
        <w:top w:val="none" w:sz="0" w:space="0" w:color="auto"/>
        <w:left w:val="none" w:sz="0" w:space="0" w:color="auto"/>
        <w:bottom w:val="none" w:sz="0" w:space="0" w:color="auto"/>
        <w:right w:val="none" w:sz="0" w:space="0" w:color="auto"/>
      </w:divBdr>
    </w:div>
    <w:div w:id="1419791850">
      <w:bodyDiv w:val="1"/>
      <w:marLeft w:val="0"/>
      <w:marRight w:val="0"/>
      <w:marTop w:val="0"/>
      <w:marBottom w:val="0"/>
      <w:divBdr>
        <w:top w:val="none" w:sz="0" w:space="0" w:color="auto"/>
        <w:left w:val="none" w:sz="0" w:space="0" w:color="auto"/>
        <w:bottom w:val="none" w:sz="0" w:space="0" w:color="auto"/>
        <w:right w:val="none" w:sz="0" w:space="0" w:color="auto"/>
      </w:divBdr>
    </w:div>
    <w:div w:id="1423838142">
      <w:bodyDiv w:val="1"/>
      <w:marLeft w:val="0"/>
      <w:marRight w:val="0"/>
      <w:marTop w:val="0"/>
      <w:marBottom w:val="0"/>
      <w:divBdr>
        <w:top w:val="none" w:sz="0" w:space="0" w:color="auto"/>
        <w:left w:val="none" w:sz="0" w:space="0" w:color="auto"/>
        <w:bottom w:val="none" w:sz="0" w:space="0" w:color="auto"/>
        <w:right w:val="none" w:sz="0" w:space="0" w:color="auto"/>
      </w:divBdr>
    </w:div>
    <w:div w:id="1465539681">
      <w:bodyDiv w:val="1"/>
      <w:marLeft w:val="0"/>
      <w:marRight w:val="0"/>
      <w:marTop w:val="0"/>
      <w:marBottom w:val="0"/>
      <w:divBdr>
        <w:top w:val="none" w:sz="0" w:space="0" w:color="auto"/>
        <w:left w:val="none" w:sz="0" w:space="0" w:color="auto"/>
        <w:bottom w:val="none" w:sz="0" w:space="0" w:color="auto"/>
        <w:right w:val="none" w:sz="0" w:space="0" w:color="auto"/>
      </w:divBdr>
    </w:div>
    <w:div w:id="1633707544">
      <w:bodyDiv w:val="1"/>
      <w:marLeft w:val="0"/>
      <w:marRight w:val="0"/>
      <w:marTop w:val="0"/>
      <w:marBottom w:val="0"/>
      <w:divBdr>
        <w:top w:val="none" w:sz="0" w:space="0" w:color="auto"/>
        <w:left w:val="none" w:sz="0" w:space="0" w:color="auto"/>
        <w:bottom w:val="none" w:sz="0" w:space="0" w:color="auto"/>
        <w:right w:val="none" w:sz="0" w:space="0" w:color="auto"/>
      </w:divBdr>
    </w:div>
    <w:div w:id="1637906430">
      <w:bodyDiv w:val="1"/>
      <w:marLeft w:val="0"/>
      <w:marRight w:val="0"/>
      <w:marTop w:val="0"/>
      <w:marBottom w:val="0"/>
      <w:divBdr>
        <w:top w:val="none" w:sz="0" w:space="0" w:color="auto"/>
        <w:left w:val="none" w:sz="0" w:space="0" w:color="auto"/>
        <w:bottom w:val="none" w:sz="0" w:space="0" w:color="auto"/>
        <w:right w:val="none" w:sz="0" w:space="0" w:color="auto"/>
      </w:divBdr>
    </w:div>
    <w:div w:id="1643845390">
      <w:bodyDiv w:val="1"/>
      <w:marLeft w:val="0"/>
      <w:marRight w:val="0"/>
      <w:marTop w:val="0"/>
      <w:marBottom w:val="0"/>
      <w:divBdr>
        <w:top w:val="none" w:sz="0" w:space="0" w:color="auto"/>
        <w:left w:val="none" w:sz="0" w:space="0" w:color="auto"/>
        <w:bottom w:val="none" w:sz="0" w:space="0" w:color="auto"/>
        <w:right w:val="none" w:sz="0" w:space="0" w:color="auto"/>
      </w:divBdr>
    </w:div>
    <w:div w:id="1650789533">
      <w:bodyDiv w:val="1"/>
      <w:marLeft w:val="0"/>
      <w:marRight w:val="0"/>
      <w:marTop w:val="0"/>
      <w:marBottom w:val="0"/>
      <w:divBdr>
        <w:top w:val="none" w:sz="0" w:space="0" w:color="auto"/>
        <w:left w:val="none" w:sz="0" w:space="0" w:color="auto"/>
        <w:bottom w:val="none" w:sz="0" w:space="0" w:color="auto"/>
        <w:right w:val="none" w:sz="0" w:space="0" w:color="auto"/>
      </w:divBdr>
    </w:div>
    <w:div w:id="1654261411">
      <w:bodyDiv w:val="1"/>
      <w:marLeft w:val="0"/>
      <w:marRight w:val="0"/>
      <w:marTop w:val="0"/>
      <w:marBottom w:val="0"/>
      <w:divBdr>
        <w:top w:val="none" w:sz="0" w:space="0" w:color="auto"/>
        <w:left w:val="none" w:sz="0" w:space="0" w:color="auto"/>
        <w:bottom w:val="none" w:sz="0" w:space="0" w:color="auto"/>
        <w:right w:val="none" w:sz="0" w:space="0" w:color="auto"/>
      </w:divBdr>
    </w:div>
    <w:div w:id="1726369288">
      <w:bodyDiv w:val="1"/>
      <w:marLeft w:val="0"/>
      <w:marRight w:val="0"/>
      <w:marTop w:val="0"/>
      <w:marBottom w:val="0"/>
      <w:divBdr>
        <w:top w:val="none" w:sz="0" w:space="0" w:color="auto"/>
        <w:left w:val="none" w:sz="0" w:space="0" w:color="auto"/>
        <w:bottom w:val="none" w:sz="0" w:space="0" w:color="auto"/>
        <w:right w:val="none" w:sz="0" w:space="0" w:color="auto"/>
      </w:divBdr>
    </w:div>
    <w:div w:id="1757897510">
      <w:bodyDiv w:val="1"/>
      <w:marLeft w:val="0"/>
      <w:marRight w:val="0"/>
      <w:marTop w:val="0"/>
      <w:marBottom w:val="0"/>
      <w:divBdr>
        <w:top w:val="none" w:sz="0" w:space="0" w:color="auto"/>
        <w:left w:val="none" w:sz="0" w:space="0" w:color="auto"/>
        <w:bottom w:val="none" w:sz="0" w:space="0" w:color="auto"/>
        <w:right w:val="none" w:sz="0" w:space="0" w:color="auto"/>
      </w:divBdr>
    </w:div>
    <w:div w:id="1862085057">
      <w:bodyDiv w:val="1"/>
      <w:marLeft w:val="0"/>
      <w:marRight w:val="0"/>
      <w:marTop w:val="0"/>
      <w:marBottom w:val="0"/>
      <w:divBdr>
        <w:top w:val="none" w:sz="0" w:space="0" w:color="auto"/>
        <w:left w:val="none" w:sz="0" w:space="0" w:color="auto"/>
        <w:bottom w:val="none" w:sz="0" w:space="0" w:color="auto"/>
        <w:right w:val="none" w:sz="0" w:space="0" w:color="auto"/>
      </w:divBdr>
    </w:div>
    <w:div w:id="1869372002">
      <w:bodyDiv w:val="1"/>
      <w:marLeft w:val="0"/>
      <w:marRight w:val="0"/>
      <w:marTop w:val="0"/>
      <w:marBottom w:val="0"/>
      <w:divBdr>
        <w:top w:val="none" w:sz="0" w:space="0" w:color="auto"/>
        <w:left w:val="none" w:sz="0" w:space="0" w:color="auto"/>
        <w:bottom w:val="none" w:sz="0" w:space="0" w:color="auto"/>
        <w:right w:val="none" w:sz="0" w:space="0" w:color="auto"/>
      </w:divBdr>
    </w:div>
    <w:div w:id="1878077619">
      <w:bodyDiv w:val="1"/>
      <w:marLeft w:val="0"/>
      <w:marRight w:val="0"/>
      <w:marTop w:val="0"/>
      <w:marBottom w:val="0"/>
      <w:divBdr>
        <w:top w:val="none" w:sz="0" w:space="0" w:color="auto"/>
        <w:left w:val="none" w:sz="0" w:space="0" w:color="auto"/>
        <w:bottom w:val="none" w:sz="0" w:space="0" w:color="auto"/>
        <w:right w:val="none" w:sz="0" w:space="0" w:color="auto"/>
      </w:divBdr>
    </w:div>
    <w:div w:id="1881046096">
      <w:bodyDiv w:val="1"/>
      <w:marLeft w:val="0"/>
      <w:marRight w:val="0"/>
      <w:marTop w:val="0"/>
      <w:marBottom w:val="0"/>
      <w:divBdr>
        <w:top w:val="none" w:sz="0" w:space="0" w:color="auto"/>
        <w:left w:val="none" w:sz="0" w:space="0" w:color="auto"/>
        <w:bottom w:val="none" w:sz="0" w:space="0" w:color="auto"/>
        <w:right w:val="none" w:sz="0" w:space="0" w:color="auto"/>
      </w:divBdr>
    </w:div>
    <w:div w:id="1920170374">
      <w:bodyDiv w:val="1"/>
      <w:marLeft w:val="0"/>
      <w:marRight w:val="0"/>
      <w:marTop w:val="0"/>
      <w:marBottom w:val="0"/>
      <w:divBdr>
        <w:top w:val="none" w:sz="0" w:space="0" w:color="auto"/>
        <w:left w:val="none" w:sz="0" w:space="0" w:color="auto"/>
        <w:bottom w:val="none" w:sz="0" w:space="0" w:color="auto"/>
        <w:right w:val="none" w:sz="0" w:space="0" w:color="auto"/>
      </w:divBdr>
    </w:div>
    <w:div w:id="1923175929">
      <w:bodyDiv w:val="1"/>
      <w:marLeft w:val="0"/>
      <w:marRight w:val="0"/>
      <w:marTop w:val="0"/>
      <w:marBottom w:val="0"/>
      <w:divBdr>
        <w:top w:val="none" w:sz="0" w:space="0" w:color="auto"/>
        <w:left w:val="none" w:sz="0" w:space="0" w:color="auto"/>
        <w:bottom w:val="none" w:sz="0" w:space="0" w:color="auto"/>
        <w:right w:val="none" w:sz="0" w:space="0" w:color="auto"/>
      </w:divBdr>
    </w:div>
    <w:div w:id="1932884168">
      <w:bodyDiv w:val="1"/>
      <w:marLeft w:val="0"/>
      <w:marRight w:val="0"/>
      <w:marTop w:val="0"/>
      <w:marBottom w:val="0"/>
      <w:divBdr>
        <w:top w:val="none" w:sz="0" w:space="0" w:color="auto"/>
        <w:left w:val="none" w:sz="0" w:space="0" w:color="auto"/>
        <w:bottom w:val="none" w:sz="0" w:space="0" w:color="auto"/>
        <w:right w:val="none" w:sz="0" w:space="0" w:color="auto"/>
      </w:divBdr>
    </w:div>
    <w:div w:id="2063599719">
      <w:bodyDiv w:val="1"/>
      <w:marLeft w:val="0"/>
      <w:marRight w:val="0"/>
      <w:marTop w:val="0"/>
      <w:marBottom w:val="0"/>
      <w:divBdr>
        <w:top w:val="none" w:sz="0" w:space="0" w:color="auto"/>
        <w:left w:val="none" w:sz="0" w:space="0" w:color="auto"/>
        <w:bottom w:val="none" w:sz="0" w:space="0" w:color="auto"/>
        <w:right w:val="none" w:sz="0" w:space="0" w:color="auto"/>
      </w:divBdr>
    </w:div>
    <w:div w:id="2104917587">
      <w:bodyDiv w:val="1"/>
      <w:marLeft w:val="0"/>
      <w:marRight w:val="0"/>
      <w:marTop w:val="0"/>
      <w:marBottom w:val="0"/>
      <w:divBdr>
        <w:top w:val="none" w:sz="0" w:space="0" w:color="auto"/>
        <w:left w:val="none" w:sz="0" w:space="0" w:color="auto"/>
        <w:bottom w:val="none" w:sz="0" w:space="0" w:color="auto"/>
        <w:right w:val="none" w:sz="0" w:space="0" w:color="auto"/>
      </w:divBdr>
    </w:div>
    <w:div w:id="2108191509">
      <w:bodyDiv w:val="1"/>
      <w:marLeft w:val="0"/>
      <w:marRight w:val="0"/>
      <w:marTop w:val="0"/>
      <w:marBottom w:val="0"/>
      <w:divBdr>
        <w:top w:val="none" w:sz="0" w:space="0" w:color="auto"/>
        <w:left w:val="none" w:sz="0" w:space="0" w:color="auto"/>
        <w:bottom w:val="none" w:sz="0" w:space="0" w:color="auto"/>
        <w:right w:val="none" w:sz="0" w:space="0" w:color="auto"/>
      </w:divBdr>
    </w:div>
    <w:div w:id="21265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jn-crimjust.europa.eu/ejn/EJN_Library_StatusOfImpByCat.aspx?l=EN&amp;CategoryId=37" TargetMode="External"/><Relationship Id="rId18" Type="http://schemas.openxmlformats.org/officeDocument/2006/relationships/diagramQuickStyle" Target="diagrams/quickStyle1.xml"/><Relationship Id="rId26" Type="http://schemas.openxmlformats.org/officeDocument/2006/relationships/footer" Target="footer4.xml"/><Relationship Id="rId39"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hyperlink" Target="https://eur-lex.europa.eu/legal-content/LV/TXT/?uri=CELEX%3A32008F0909" TargetMode="External"/><Relationship Id="rId34" Type="http://schemas.openxmlformats.org/officeDocument/2006/relationships/diagramData" Target="diagrams/data3.xml"/><Relationship Id="rId42" Type="http://schemas.openxmlformats.org/officeDocument/2006/relationships/diagramColors" Target="diagrams/colors4.xml"/><Relationship Id="rId47" Type="http://schemas.openxmlformats.org/officeDocument/2006/relationships/diagramColors" Target="diagrams/colors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3.xml"/><Relationship Id="rId33" Type="http://schemas.microsoft.com/office/2007/relationships/diagramDrawing" Target="diagrams/drawing2.xml"/><Relationship Id="rId38" Type="http://schemas.microsoft.com/office/2007/relationships/diagramDrawing" Target="diagrams/drawing3.xml"/><Relationship Id="rId46" Type="http://schemas.openxmlformats.org/officeDocument/2006/relationships/diagramQuickStyle" Target="diagrams/quickStyle5.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Data" Target="diagrams/data2.xml"/><Relationship Id="rId41"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diagramColors" Target="diagrams/colors2.xml"/><Relationship Id="rId37" Type="http://schemas.openxmlformats.org/officeDocument/2006/relationships/diagramColors" Target="diagrams/colors3.xml"/><Relationship Id="rId40" Type="http://schemas.openxmlformats.org/officeDocument/2006/relationships/diagramLayout" Target="diagrams/layout4.xml"/><Relationship Id="rId45" Type="http://schemas.openxmlformats.org/officeDocument/2006/relationships/diagramLayout" Target="diagrams/layout5.xml"/><Relationship Id="rId5" Type="http://schemas.openxmlformats.org/officeDocument/2006/relationships/webSettings" Target="webSettings.xml"/><Relationship Id="rId15" Type="http://schemas.openxmlformats.org/officeDocument/2006/relationships/hyperlink" Target="https://steps2.europris.org/wp-content/uploads/2016/07/Annex-4.10.-Workstream-2.2-Offender-Handbook.pdf" TargetMode="External"/><Relationship Id="rId23" Type="http://schemas.openxmlformats.org/officeDocument/2006/relationships/header" Target="header1.xml"/><Relationship Id="rId28" Type="http://schemas.openxmlformats.org/officeDocument/2006/relationships/footer" Target="footer5.xml"/><Relationship Id="rId36" Type="http://schemas.openxmlformats.org/officeDocument/2006/relationships/diagramQuickStyle" Target="diagrams/quickStyle3.xml"/><Relationship Id="rId49" Type="http://schemas.openxmlformats.org/officeDocument/2006/relationships/fontTable" Target="fontTable.xml"/><Relationship Id="rId10" Type="http://schemas.openxmlformats.org/officeDocument/2006/relationships/hyperlink" Target="https://www.ejn-crimjust.europa.eu/ejn/EJN_Library_StatusOfImpByCat/EN/36" TargetMode="External"/><Relationship Id="rId19" Type="http://schemas.openxmlformats.org/officeDocument/2006/relationships/diagramColors" Target="diagrams/colors1.xml"/><Relationship Id="rId31" Type="http://schemas.openxmlformats.org/officeDocument/2006/relationships/diagramQuickStyle" Target="diagrams/quickStyle2.xml"/><Relationship Id="rId44" Type="http://schemas.openxmlformats.org/officeDocument/2006/relationships/diagramData" Target="diagrams/data5.xml"/><Relationship Id="rId4" Type="http://schemas.openxmlformats.org/officeDocument/2006/relationships/settings" Target="settings.xml"/><Relationship Id="rId9" Type="http://schemas.openxmlformats.org/officeDocument/2006/relationships/hyperlink" Target="https://www.ejn-crimjust.europa.eu/ejn/libcategories.aspx?Id=37" TargetMode="External"/><Relationship Id="rId14" Type="http://schemas.openxmlformats.org/officeDocument/2006/relationships/hyperlink" Target="https://www.europris.org/wp-content/uploads/2019/12/FD909-Leaflet.pdf" TargetMode="External"/><Relationship Id="rId22" Type="http://schemas.openxmlformats.org/officeDocument/2006/relationships/hyperlink" Target="https://eur-lex.europa.eu/legal-content/LV/TXT/?uri=celex:32008F0947" TargetMode="External"/><Relationship Id="rId27" Type="http://schemas.openxmlformats.org/officeDocument/2006/relationships/header" Target="header3.xml"/><Relationship Id="rId30" Type="http://schemas.openxmlformats.org/officeDocument/2006/relationships/diagramLayout" Target="diagrams/layout2.xml"/><Relationship Id="rId35" Type="http://schemas.openxmlformats.org/officeDocument/2006/relationships/diagramLayout" Target="diagrams/layout3.xml"/><Relationship Id="rId43" Type="http://schemas.microsoft.com/office/2007/relationships/diagramDrawing" Target="diagrams/drawing4.xml"/><Relationship Id="rId48" Type="http://schemas.microsoft.com/office/2007/relationships/diagramDrawing" Target="diagrams/drawing5.xml"/><Relationship Id="rId8" Type="http://schemas.openxmlformats.org/officeDocument/2006/relationships/hyperlink" Target="https://www.ejn-crimjust.europa.eu/ejn/libcategories.aspx?Id=3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jn-crimjust.europa.eu/ejn/libdocumentproperties.aspx?Id=1532" TargetMode="External"/><Relationship Id="rId13" Type="http://schemas.openxmlformats.org/officeDocument/2006/relationships/hyperlink" Target="https://www.ejn-crimjust.europa.eu/ejn/libdocumentproperties.aspx?Id=1682" TargetMode="External"/><Relationship Id="rId18" Type="http://schemas.openxmlformats.org/officeDocument/2006/relationships/hyperlink" Target="http://curia.europa.eu/juris/document/document.jsf?text=&amp;docid=224731&amp;pageIndex=0&amp;doclang=EN&amp;mode=req&amp;dir=&amp;occ=first&amp;part=1&amp;cid=924713" TargetMode="External"/><Relationship Id="rId3" Type="http://schemas.openxmlformats.org/officeDocument/2006/relationships/hyperlink" Target="https://www.ejn-crimjust.europa.eu/ejn/libdocumentproperties.aspx?Id=1532" TargetMode="External"/><Relationship Id="rId7" Type="http://schemas.openxmlformats.org/officeDocument/2006/relationships/hyperlink" Target="https://www.ejn-crimjust.europa.eu/ejn/libdocumentproperties.aspx?Id=1173" TargetMode="External"/><Relationship Id="rId12" Type="http://schemas.openxmlformats.org/officeDocument/2006/relationships/hyperlink" Target="https://www.ejn-crimjust.europa.eu/ejn/libdocumentproperties.aspx?Id=1390" TargetMode="External"/><Relationship Id="rId17" Type="http://schemas.openxmlformats.org/officeDocument/2006/relationships/hyperlink" Target="https://www.ejn-crimjust.europa.eu/ejn/libdocumentproperties.aspx?Id=1390" TargetMode="External"/><Relationship Id="rId2" Type="http://schemas.openxmlformats.org/officeDocument/2006/relationships/hyperlink" Target="https://www.ejn-crimjust.europa.eu/ejn/libdocumentproperties.aspx?Id=1173" TargetMode="External"/><Relationship Id="rId16" Type="http://schemas.openxmlformats.org/officeDocument/2006/relationships/hyperlink" Target="https://www.ejn-crimjust.europa.eu/ejnupload/Practical_info/Probation/ImplemantionProbationNov16.PDF" TargetMode="External"/><Relationship Id="rId1" Type="http://schemas.openxmlformats.org/officeDocument/2006/relationships/hyperlink" Target="http://titania.saeima.lv/LIVS11/SaeimaLIVS11.nsf/0/B93B84F9E908A647C225793D004D1F90?OpenDocument" TargetMode="External"/><Relationship Id="rId6" Type="http://schemas.openxmlformats.org/officeDocument/2006/relationships/hyperlink" Target="https://www.ejn-crimjust.europa.eu/ejn/libdocumentproperties.aspx?Id=1386" TargetMode="External"/><Relationship Id="rId11" Type="http://schemas.openxmlformats.org/officeDocument/2006/relationships/hyperlink" Target="https://www.ejn-crimjust.europa.eu/ejn/libdocumentproperties.aspx?Id=1682" TargetMode="External"/><Relationship Id="rId5" Type="http://schemas.openxmlformats.org/officeDocument/2006/relationships/hyperlink" Target="https://www.ejn-crimjust.europa.eu/ejnupload/Practical_info/CS/ImplementationCSNov16.PDF" TargetMode="External"/><Relationship Id="rId15" Type="http://schemas.openxmlformats.org/officeDocument/2006/relationships/hyperlink" Target="https://www.ejn-crimjust.europa.eu/ejn/libdocumentproperties.aspx?Id=1682" TargetMode="External"/><Relationship Id="rId10" Type="http://schemas.openxmlformats.org/officeDocument/2006/relationships/hyperlink" Target="https://www.ejn-crimjust.europa.eu/ejnupload/Practical_info/Probation/ImplemantionProbationNov16.PDF" TargetMode="External"/><Relationship Id="rId4" Type="http://schemas.openxmlformats.org/officeDocument/2006/relationships/hyperlink" Target="https://www.ejn-crimjust.europa.eu/ejn/libdocumentproperties.aspx?Id=1386" TargetMode="External"/><Relationship Id="rId9" Type="http://schemas.openxmlformats.org/officeDocument/2006/relationships/hyperlink" Target="https://www.ejn-crimjust.europa.eu/ejn/libdocumentproperties.aspx?Id=1386" TargetMode="External"/><Relationship Id="rId14" Type="http://schemas.openxmlformats.org/officeDocument/2006/relationships/hyperlink" Target="https://www.ejn-crimjust.europa.eu/ejn/libdocumentproperties.aspx?Id=139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18C82B-BF95-44B6-87F2-495E3DCE00D9}"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lv-LV"/>
        </a:p>
      </dgm:t>
    </dgm:pt>
    <dgm:pt modelId="{9D544421-C978-40F5-8C02-3385C4692A54}">
      <dgm:prSet phldrT="[Text]"/>
      <dgm:spPr>
        <a:xfrm>
          <a:off x="1514352" y="1453130"/>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a:solidFill>
                <a:sysClr val="window" lastClr="FFFFFF"/>
              </a:solidFill>
              <a:latin typeface="EYInterstate Light" panose="02000506000000020004" pitchFamily="2" charset="0"/>
              <a:ea typeface="+mn-ea"/>
              <a:cs typeface="+mn-cs"/>
            </a:rPr>
            <a:t>MoJ </a:t>
          </a:r>
          <a:r>
            <a:rPr lang="lv-LV" b="1" u="sng">
              <a:solidFill>
                <a:sysClr val="window" lastClr="FFFFFF"/>
              </a:solidFill>
              <a:latin typeface="EYInterstate Light" panose="02000506000000020004" pitchFamily="2" charset="0"/>
              <a:ea typeface="+mn-ea"/>
              <a:cs typeface="+mn-cs"/>
            </a:rPr>
            <a:t>instructs</a:t>
          </a:r>
          <a:r>
            <a:rPr lang="lv-LV">
              <a:solidFill>
                <a:sysClr val="window" lastClr="FFFFFF"/>
              </a:solidFill>
              <a:latin typeface="EYInterstate Light" panose="02000506000000020004" pitchFamily="2" charset="0"/>
              <a:ea typeface="+mn-ea"/>
              <a:cs typeface="+mn-cs"/>
            </a:rPr>
            <a:t> the State Police to detain a person for up to 72 hours </a:t>
          </a:r>
        </a:p>
      </dgm:t>
    </dgm:pt>
    <dgm:pt modelId="{607BB70B-4A73-44E0-87B8-6C2A84EA29CB}" type="parTrans" cxnId="{A38B349D-AADE-47A3-A12E-EEB44F75E69C}">
      <dgm:prSet/>
      <dgm:spPr>
        <a:xfrm>
          <a:off x="2355856" y="921643"/>
          <a:ext cx="91440" cy="531487"/>
        </a:xfrm>
        <a:custGeom>
          <a:avLst/>
          <a:gdLst/>
          <a:ahLst/>
          <a:cxnLst/>
          <a:rect l="0" t="0" r="0" b="0"/>
          <a:pathLst>
            <a:path>
              <a:moveTo>
                <a:pt x="45720" y="0"/>
              </a:moveTo>
              <a:lnTo>
                <a:pt x="45720" y="316848"/>
              </a:lnTo>
              <a:lnTo>
                <a:pt x="46831" y="316848"/>
              </a:lnTo>
              <a:lnTo>
                <a:pt x="46831" y="53148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lv-LV"/>
        </a:p>
      </dgm:t>
    </dgm:pt>
    <dgm:pt modelId="{A62722E2-5D27-4360-8558-3A2CB946E027}" type="sibTrans" cxnId="{A38B349D-AADE-47A3-A12E-EEB44F75E69C}">
      <dgm:prSet custT="1"/>
      <dgm:spPr>
        <a:xfrm>
          <a:off x="1578420" y="2168593"/>
          <a:ext cx="2181537"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lv-LV" sz="1100" i="1">
              <a:solidFill>
                <a:sysClr val="windowText" lastClr="000000">
                  <a:hueOff val="0"/>
                  <a:satOff val="0"/>
                  <a:lumOff val="0"/>
                  <a:alphaOff val="0"/>
                </a:sysClr>
              </a:solidFill>
              <a:latin typeface="EYInterstate Light" panose="02000506000000020004" pitchFamily="2" charset="0"/>
              <a:ea typeface="+mn-ea"/>
              <a:cs typeface="+mn-cs"/>
            </a:rPr>
            <a:t>CPL Article 770. (1)</a:t>
          </a:r>
          <a:endParaRPr lang="lv-LV" sz="1100">
            <a:solidFill>
              <a:sysClr val="windowText" lastClr="000000">
                <a:hueOff val="0"/>
                <a:satOff val="0"/>
                <a:lumOff val="0"/>
                <a:alphaOff val="0"/>
              </a:sysClr>
            </a:solidFill>
            <a:latin typeface="EYInterstate Light" panose="02000506000000020004" pitchFamily="2" charset="0"/>
            <a:ea typeface="+mn-ea"/>
            <a:cs typeface="+mn-cs"/>
          </a:endParaRPr>
        </a:p>
      </dgm:t>
    </dgm:pt>
    <dgm:pt modelId="{EFECCD16-30F1-4040-AF1B-6F2304A0FCD5}">
      <dgm:prSet phldrT="[Text]"/>
      <dgm:spPr>
        <a:xfrm>
          <a:off x="1513656" y="2904499"/>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SzPts val="1450"/>
            <a:buFont typeface="Symbol" panose="05050102010706020507" pitchFamily="18" charset="2"/>
            <a:buNone/>
          </a:pPr>
          <a:r>
            <a:rPr lang="lv-LV" u="none">
              <a:solidFill>
                <a:sysClr val="window" lastClr="FFFFFF"/>
              </a:solidFill>
              <a:latin typeface="EYInterstate Light" panose="02000506000000020004" pitchFamily="2" charset="0"/>
              <a:ea typeface="+mn-ea"/>
              <a:cs typeface="+mn-cs"/>
            </a:rPr>
            <a:t>MoJ </a:t>
          </a:r>
          <a:r>
            <a:rPr lang="lv-LV" b="1" u="sng">
              <a:solidFill>
                <a:sysClr val="window" lastClr="FFFFFF"/>
              </a:solidFill>
              <a:latin typeface="EYInterstate Light" panose="02000506000000020004" pitchFamily="2" charset="0"/>
              <a:ea typeface="+mn-ea"/>
              <a:cs typeface="+mn-cs"/>
            </a:rPr>
            <a:t>submits</a:t>
          </a:r>
          <a:r>
            <a:rPr lang="lv-LV" u="none">
              <a:solidFill>
                <a:sysClr val="window" lastClr="FFFFFF"/>
              </a:solidFill>
              <a:latin typeface="EYInterstate Light" panose="02000506000000020004" pitchFamily="2" charset="0"/>
              <a:ea typeface="+mn-ea"/>
              <a:cs typeface="+mn-cs"/>
            </a:rPr>
            <a:t> to the court suggestion regarding the application of temporary arrest</a:t>
          </a:r>
          <a:endParaRPr lang="lv-LV">
            <a:solidFill>
              <a:sysClr val="window" lastClr="FFFFFF"/>
            </a:solidFill>
            <a:latin typeface="EYInterstate Light" panose="02000506000000020004" pitchFamily="2" charset="0"/>
            <a:ea typeface="+mn-ea"/>
            <a:cs typeface="+mn-cs"/>
          </a:endParaRPr>
        </a:p>
      </dgm:t>
    </dgm:pt>
    <dgm:pt modelId="{F8319D30-7151-40AB-BBD8-49400C1FF504}" type="parTrans" cxnId="{ED27F61D-4CDB-439C-A460-0B230BD40523}">
      <dgm:prSet/>
      <dgm:spPr>
        <a:xfrm>
          <a:off x="2356272" y="2373011"/>
          <a:ext cx="91440" cy="531487"/>
        </a:xfrm>
        <a:custGeom>
          <a:avLst/>
          <a:gdLst/>
          <a:ahLst/>
          <a:cxnLst/>
          <a:rect l="0" t="0" r="0" b="0"/>
          <a:pathLst>
            <a:path>
              <a:moveTo>
                <a:pt x="46415" y="0"/>
              </a:moveTo>
              <a:lnTo>
                <a:pt x="46415" y="316848"/>
              </a:lnTo>
              <a:lnTo>
                <a:pt x="45720" y="316848"/>
              </a:lnTo>
              <a:lnTo>
                <a:pt x="45720" y="53148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lv-LV"/>
        </a:p>
      </dgm:t>
    </dgm:pt>
    <dgm:pt modelId="{7AA74CAC-6F41-4CF6-A019-EAC910247AD1}" type="sibTrans" cxnId="{ED27F61D-4CDB-439C-A460-0B230BD40523}">
      <dgm:prSet custT="1"/>
      <dgm:spPr>
        <a:xfrm>
          <a:off x="1576333" y="3653013"/>
          <a:ext cx="2184319"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lv-LV" sz="1100" i="1">
              <a:solidFill>
                <a:sysClr val="windowText" lastClr="000000">
                  <a:hueOff val="0"/>
                  <a:satOff val="0"/>
                  <a:lumOff val="0"/>
                  <a:alphaOff val="0"/>
                </a:sysClr>
              </a:solidFill>
              <a:latin typeface="EYInterstate Light" panose="02000506000000020004" pitchFamily="2" charset="0"/>
              <a:ea typeface="+mn-ea"/>
              <a:cs typeface="+mn-cs"/>
            </a:rPr>
            <a:t>CPL Article 771. (1) </a:t>
          </a:r>
          <a:endParaRPr lang="lv-LV" sz="1100">
            <a:solidFill>
              <a:sysClr val="windowText" lastClr="000000">
                <a:hueOff val="0"/>
                <a:satOff val="0"/>
                <a:lumOff val="0"/>
                <a:alphaOff val="0"/>
              </a:sysClr>
            </a:solidFill>
            <a:latin typeface="EYInterstate Light" panose="02000506000000020004" pitchFamily="2" charset="0"/>
            <a:ea typeface="+mn-ea"/>
            <a:cs typeface="+mn-cs"/>
          </a:endParaRPr>
        </a:p>
      </dgm:t>
    </dgm:pt>
    <dgm:pt modelId="{C8CF4DFC-9932-4D99-AAA7-4DDB383F67AA}">
      <dgm:prSet phldrT="[Text]"/>
      <dgm:spPr>
        <a:xfrm>
          <a:off x="1500493" y="4355867"/>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a:solidFill>
                <a:sysClr val="window" lastClr="FFFFFF"/>
              </a:solidFill>
              <a:latin typeface="EYInterstate Light" panose="02000506000000020004" pitchFamily="2" charset="0"/>
              <a:ea typeface="+mn-ea"/>
              <a:cs typeface="+mn-cs"/>
            </a:rPr>
            <a:t>Court applies temporary arrest</a:t>
          </a:r>
        </a:p>
      </dgm:t>
    </dgm:pt>
    <dgm:pt modelId="{712B128C-BC77-44F2-81B8-FB3CED802DEF}" type="parTrans" cxnId="{CA5CF169-F109-4469-A312-5E3A3215E889}">
      <dgm:prSet/>
      <dgm:spPr>
        <a:xfrm>
          <a:off x="2343108" y="3824380"/>
          <a:ext cx="91440" cy="531487"/>
        </a:xfrm>
        <a:custGeom>
          <a:avLst/>
          <a:gdLst/>
          <a:ahLst/>
          <a:cxnLst/>
          <a:rect l="0" t="0" r="0" b="0"/>
          <a:pathLst>
            <a:path>
              <a:moveTo>
                <a:pt x="58883" y="0"/>
              </a:moveTo>
              <a:lnTo>
                <a:pt x="58883" y="316848"/>
              </a:lnTo>
              <a:lnTo>
                <a:pt x="45720" y="316848"/>
              </a:lnTo>
              <a:lnTo>
                <a:pt x="45720" y="53148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lv-LV"/>
        </a:p>
      </dgm:t>
    </dgm:pt>
    <dgm:pt modelId="{C481F638-832C-4AD9-80F1-5D2D7A62E601}" type="sibTrans" cxnId="{CA5CF169-F109-4469-A312-5E3A3215E889}">
      <dgm:prSet custT="1"/>
      <dgm:spPr>
        <a:xfrm>
          <a:off x="1536842" y="5071331"/>
          <a:ext cx="2236974"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SzPts val="1450"/>
            <a:buFont typeface="Symbol" panose="05050102010706020507" pitchFamily="18" charset="2"/>
            <a:buNone/>
          </a:pPr>
          <a:r>
            <a:rPr lang="lv-LV" sz="1100" i="1" u="none">
              <a:solidFill>
                <a:sysClr val="windowText" lastClr="000000">
                  <a:hueOff val="0"/>
                  <a:satOff val="0"/>
                  <a:lumOff val="0"/>
                  <a:alphaOff val="0"/>
                </a:sysClr>
              </a:solidFill>
              <a:latin typeface="EYInterstate Light" panose="02000506000000020004" pitchFamily="2" charset="0"/>
              <a:ea typeface="+mn-ea"/>
              <a:cs typeface="+mn-cs"/>
            </a:rPr>
            <a:t>CPL Article 735.</a:t>
          </a:r>
          <a:endParaRPr lang="lv-LV" sz="1100">
            <a:solidFill>
              <a:sysClr val="windowText" lastClr="000000">
                <a:hueOff val="0"/>
                <a:satOff val="0"/>
                <a:lumOff val="0"/>
                <a:alphaOff val="0"/>
              </a:sysClr>
            </a:solidFill>
            <a:latin typeface="EYInterstate Light" panose="02000506000000020004" pitchFamily="2" charset="0"/>
            <a:ea typeface="+mn-ea"/>
            <a:cs typeface="+mn-cs"/>
          </a:endParaRPr>
        </a:p>
      </dgm:t>
    </dgm:pt>
    <dgm:pt modelId="{8AF4875C-109A-44F5-9397-2E40FAA582BE}">
      <dgm:prSet phldrT="[Text]" custT="1"/>
      <dgm:spPr>
        <a:xfrm>
          <a:off x="1513241" y="1761"/>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200">
              <a:solidFill>
                <a:sysClr val="window" lastClr="FFFFFF"/>
              </a:solidFill>
              <a:latin typeface="EYInterstate Light" panose="02000506000000020004" pitchFamily="2" charset="0"/>
              <a:ea typeface="+mn-ea"/>
              <a:cs typeface="+mn-cs"/>
            </a:rPr>
            <a:t>Request by another EU member state to temporary arrest a sentenced person</a:t>
          </a:r>
        </a:p>
      </dgm:t>
    </dgm:pt>
    <dgm:pt modelId="{76DB3D0F-5E5D-4762-B5DE-5BA66295AC5B}" type="parTrans" cxnId="{E9192D87-8BF7-406E-9289-8478AFD7BA47}">
      <dgm:prSet/>
      <dgm:spPr/>
      <dgm:t>
        <a:bodyPr/>
        <a:lstStyle/>
        <a:p>
          <a:endParaRPr lang="lv-LV"/>
        </a:p>
      </dgm:t>
    </dgm:pt>
    <dgm:pt modelId="{9AF77B28-E088-4353-9386-57A4659A2127}" type="sibTrans" cxnId="{E9192D87-8BF7-406E-9289-8478AFD7BA47}">
      <dgm:prSet custT="1"/>
      <dgm:spPr>
        <a:xfrm>
          <a:off x="1575086" y="717224"/>
          <a:ext cx="2185982"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lv-LV" sz="1000" i="1">
              <a:solidFill>
                <a:sysClr val="windowText" lastClr="000000">
                  <a:hueOff val="0"/>
                  <a:satOff val="0"/>
                  <a:lumOff val="0"/>
                  <a:alphaOff val="0"/>
                </a:sysClr>
              </a:solidFill>
              <a:latin typeface="EYInterstate Light" panose="02000506000000020004" pitchFamily="2" charset="0"/>
              <a:ea typeface="+mn-ea"/>
              <a:cs typeface="+mn-cs"/>
            </a:rPr>
            <a:t>Framework Decision 2008/909  Article 14</a:t>
          </a:r>
        </a:p>
      </dgm:t>
    </dgm:pt>
    <dgm:pt modelId="{BC9461A0-490A-4FE5-8D8F-64178A236176}" type="pres">
      <dgm:prSet presAssocID="{3118C82B-BF95-44B6-87F2-495E3DCE00D9}" presName="hierChild1" presStyleCnt="0">
        <dgm:presLayoutVars>
          <dgm:orgChart val="1"/>
          <dgm:chPref val="1"/>
          <dgm:dir/>
          <dgm:animOne val="branch"/>
          <dgm:animLvl val="lvl"/>
          <dgm:resizeHandles/>
        </dgm:presLayoutVars>
      </dgm:prSet>
      <dgm:spPr/>
    </dgm:pt>
    <dgm:pt modelId="{15DE44B4-85CB-4AE2-B175-3D0FEC033D8B}" type="pres">
      <dgm:prSet presAssocID="{8AF4875C-109A-44F5-9397-2E40FAA582BE}" presName="hierRoot1" presStyleCnt="0">
        <dgm:presLayoutVars>
          <dgm:hierBranch val="init"/>
        </dgm:presLayoutVars>
      </dgm:prSet>
      <dgm:spPr/>
    </dgm:pt>
    <dgm:pt modelId="{E305FCEE-ACF1-43EA-8375-84ADBB122CC1}" type="pres">
      <dgm:prSet presAssocID="{8AF4875C-109A-44F5-9397-2E40FAA582BE}" presName="rootComposite1" presStyleCnt="0"/>
      <dgm:spPr/>
    </dgm:pt>
    <dgm:pt modelId="{9A8503D4-E766-4893-8E21-A49A63F2D837}" type="pres">
      <dgm:prSet presAssocID="{8AF4875C-109A-44F5-9397-2E40FAA582BE}" presName="rootText1" presStyleLbl="node0" presStyleIdx="0" presStyleCnt="1">
        <dgm:presLayoutVars>
          <dgm:chMax/>
          <dgm:chPref val="3"/>
        </dgm:presLayoutVars>
      </dgm:prSet>
      <dgm:spPr/>
    </dgm:pt>
    <dgm:pt modelId="{66386A21-E601-44BF-9EBC-17AD819B0A1E}" type="pres">
      <dgm:prSet presAssocID="{8AF4875C-109A-44F5-9397-2E40FAA582BE}" presName="titleText1" presStyleLbl="fgAcc0" presStyleIdx="0" presStyleCnt="1" custScaleX="158293">
        <dgm:presLayoutVars>
          <dgm:chMax val="0"/>
          <dgm:chPref val="0"/>
        </dgm:presLayoutVars>
      </dgm:prSet>
      <dgm:spPr/>
    </dgm:pt>
    <dgm:pt modelId="{BEBF635F-3A22-4B10-892A-D68340350B30}" type="pres">
      <dgm:prSet presAssocID="{8AF4875C-109A-44F5-9397-2E40FAA582BE}" presName="rootConnector1" presStyleLbl="node1" presStyleIdx="0" presStyleCnt="3"/>
      <dgm:spPr/>
    </dgm:pt>
    <dgm:pt modelId="{1CACE0EA-4C4E-4A7C-B8AD-7DE59A611B24}" type="pres">
      <dgm:prSet presAssocID="{8AF4875C-109A-44F5-9397-2E40FAA582BE}" presName="hierChild2" presStyleCnt="0"/>
      <dgm:spPr/>
    </dgm:pt>
    <dgm:pt modelId="{CA119D88-C3D9-4B7E-B487-01F201E9895D}" type="pres">
      <dgm:prSet presAssocID="{607BB70B-4A73-44E0-87B8-6C2A84EA29CB}" presName="Name37" presStyleLbl="parChTrans1D2" presStyleIdx="0" presStyleCnt="1"/>
      <dgm:spPr/>
    </dgm:pt>
    <dgm:pt modelId="{07E0C214-314E-4B30-9744-9BE3986BC52A}" type="pres">
      <dgm:prSet presAssocID="{9D544421-C978-40F5-8C02-3385C4692A54}" presName="hierRoot2" presStyleCnt="0">
        <dgm:presLayoutVars>
          <dgm:hierBranch val="init"/>
        </dgm:presLayoutVars>
      </dgm:prSet>
      <dgm:spPr/>
    </dgm:pt>
    <dgm:pt modelId="{F5963412-8E4A-4C77-A235-7D720C25047E}" type="pres">
      <dgm:prSet presAssocID="{9D544421-C978-40F5-8C02-3385C4692A54}" presName="rootComposite" presStyleCnt="0"/>
      <dgm:spPr/>
    </dgm:pt>
    <dgm:pt modelId="{C3E28952-53B7-44E6-9DE3-CF3A711E1C2B}" type="pres">
      <dgm:prSet presAssocID="{9D544421-C978-40F5-8C02-3385C4692A54}" presName="rootText" presStyleLbl="node1" presStyleIdx="0" presStyleCnt="3">
        <dgm:presLayoutVars>
          <dgm:chMax/>
          <dgm:chPref val="3"/>
        </dgm:presLayoutVars>
      </dgm:prSet>
      <dgm:spPr/>
    </dgm:pt>
    <dgm:pt modelId="{0331AB29-6AEF-43A5-BFE6-83128D6FAFDF}" type="pres">
      <dgm:prSet presAssocID="{9D544421-C978-40F5-8C02-3385C4692A54}" presName="titleText2" presStyleLbl="fgAcc1" presStyleIdx="0" presStyleCnt="3" custScaleX="136431">
        <dgm:presLayoutVars>
          <dgm:chMax val="0"/>
          <dgm:chPref val="0"/>
        </dgm:presLayoutVars>
      </dgm:prSet>
      <dgm:spPr/>
    </dgm:pt>
    <dgm:pt modelId="{C40C6CEC-11C1-4FC6-AD2F-A0723613A98B}" type="pres">
      <dgm:prSet presAssocID="{9D544421-C978-40F5-8C02-3385C4692A54}" presName="rootConnector" presStyleLbl="node2" presStyleIdx="0" presStyleCnt="0"/>
      <dgm:spPr/>
    </dgm:pt>
    <dgm:pt modelId="{9290DE4C-CF3C-436E-8734-BC3E6560DC21}" type="pres">
      <dgm:prSet presAssocID="{9D544421-C978-40F5-8C02-3385C4692A54}" presName="hierChild4" presStyleCnt="0"/>
      <dgm:spPr/>
    </dgm:pt>
    <dgm:pt modelId="{CAD097A5-27F3-4230-9986-C3F9B6F7E61E}" type="pres">
      <dgm:prSet presAssocID="{F8319D30-7151-40AB-BBD8-49400C1FF504}" presName="Name37" presStyleLbl="parChTrans1D3" presStyleIdx="0" presStyleCnt="1"/>
      <dgm:spPr/>
    </dgm:pt>
    <dgm:pt modelId="{73E105CE-0071-4325-8478-E1CE8B50631B}" type="pres">
      <dgm:prSet presAssocID="{EFECCD16-30F1-4040-AF1B-6F2304A0FCD5}" presName="hierRoot2" presStyleCnt="0">
        <dgm:presLayoutVars>
          <dgm:hierBranch val="init"/>
        </dgm:presLayoutVars>
      </dgm:prSet>
      <dgm:spPr/>
    </dgm:pt>
    <dgm:pt modelId="{C9681EA6-DD12-43CC-9FD6-913A3A4CEBA7}" type="pres">
      <dgm:prSet presAssocID="{EFECCD16-30F1-4040-AF1B-6F2304A0FCD5}" presName="rootComposite" presStyleCnt="0"/>
      <dgm:spPr/>
    </dgm:pt>
    <dgm:pt modelId="{776A039A-34CD-4014-B143-F132021C5643}" type="pres">
      <dgm:prSet presAssocID="{EFECCD16-30F1-4040-AF1B-6F2304A0FCD5}" presName="rootText" presStyleLbl="node1" presStyleIdx="1" presStyleCnt="3">
        <dgm:presLayoutVars>
          <dgm:chMax/>
          <dgm:chPref val="3"/>
        </dgm:presLayoutVars>
      </dgm:prSet>
      <dgm:spPr/>
    </dgm:pt>
    <dgm:pt modelId="{2D5211E6-D55D-4122-B40E-517A2783C0E8}" type="pres">
      <dgm:prSet presAssocID="{EFECCD16-30F1-4040-AF1B-6F2304A0FCD5}" presName="titleText2" presStyleLbl="fgAcc1" presStyleIdx="1" presStyleCnt="3" custScaleX="136605" custLinFactNeighborY="10779">
        <dgm:presLayoutVars>
          <dgm:chMax val="0"/>
          <dgm:chPref val="0"/>
        </dgm:presLayoutVars>
      </dgm:prSet>
      <dgm:spPr/>
    </dgm:pt>
    <dgm:pt modelId="{76A8D866-CE13-4C45-96B5-A275F7C8F560}" type="pres">
      <dgm:prSet presAssocID="{EFECCD16-30F1-4040-AF1B-6F2304A0FCD5}" presName="rootConnector" presStyleLbl="node3" presStyleIdx="0" presStyleCnt="0"/>
      <dgm:spPr/>
    </dgm:pt>
    <dgm:pt modelId="{6C6961EB-FD08-4888-952F-76336981C010}" type="pres">
      <dgm:prSet presAssocID="{EFECCD16-30F1-4040-AF1B-6F2304A0FCD5}" presName="hierChild4" presStyleCnt="0"/>
      <dgm:spPr/>
    </dgm:pt>
    <dgm:pt modelId="{641E1160-8F25-4304-85CE-F93CD02B3244}" type="pres">
      <dgm:prSet presAssocID="{712B128C-BC77-44F2-81B8-FB3CED802DEF}" presName="Name37" presStyleLbl="parChTrans1D4" presStyleIdx="0" presStyleCnt="1"/>
      <dgm:spPr/>
    </dgm:pt>
    <dgm:pt modelId="{11B47318-C50A-4516-B4A3-2390C9D37B78}" type="pres">
      <dgm:prSet presAssocID="{C8CF4DFC-9932-4D99-AAA7-4DDB383F67AA}" presName="hierRoot2" presStyleCnt="0">
        <dgm:presLayoutVars>
          <dgm:hierBranch val="init"/>
        </dgm:presLayoutVars>
      </dgm:prSet>
      <dgm:spPr/>
    </dgm:pt>
    <dgm:pt modelId="{55DEF9AB-EF36-4C4E-9616-A1AE1707B588}" type="pres">
      <dgm:prSet presAssocID="{C8CF4DFC-9932-4D99-AAA7-4DDB383F67AA}" presName="rootComposite" presStyleCnt="0"/>
      <dgm:spPr/>
    </dgm:pt>
    <dgm:pt modelId="{55B67694-89BE-4164-ACC6-2CF0A235AE79}" type="pres">
      <dgm:prSet presAssocID="{C8CF4DFC-9932-4D99-AAA7-4DDB383F67AA}" presName="rootText" presStyleLbl="node1" presStyleIdx="2" presStyleCnt="3">
        <dgm:presLayoutVars>
          <dgm:chMax/>
          <dgm:chPref val="3"/>
        </dgm:presLayoutVars>
      </dgm:prSet>
      <dgm:spPr/>
    </dgm:pt>
    <dgm:pt modelId="{3F6C53A0-9939-4ADF-8BE5-74530368DF3E}" type="pres">
      <dgm:prSet presAssocID="{C8CF4DFC-9932-4D99-AAA7-4DDB383F67AA}" presName="titleText2" presStyleLbl="fgAcc1" presStyleIdx="2" presStyleCnt="3" custScaleX="139898">
        <dgm:presLayoutVars>
          <dgm:chMax val="0"/>
          <dgm:chPref val="0"/>
        </dgm:presLayoutVars>
      </dgm:prSet>
      <dgm:spPr/>
    </dgm:pt>
    <dgm:pt modelId="{44368FFF-B171-4858-8538-6CB25B12F699}" type="pres">
      <dgm:prSet presAssocID="{C8CF4DFC-9932-4D99-AAA7-4DDB383F67AA}" presName="rootConnector" presStyleLbl="node4" presStyleIdx="0" presStyleCnt="0"/>
      <dgm:spPr/>
    </dgm:pt>
    <dgm:pt modelId="{AAC1AC75-D981-443D-B693-AACE3F32B395}" type="pres">
      <dgm:prSet presAssocID="{C8CF4DFC-9932-4D99-AAA7-4DDB383F67AA}" presName="hierChild4" presStyleCnt="0"/>
      <dgm:spPr/>
    </dgm:pt>
    <dgm:pt modelId="{9916C900-DE88-49B1-83AC-7545D15E2FBA}" type="pres">
      <dgm:prSet presAssocID="{C8CF4DFC-9932-4D99-AAA7-4DDB383F67AA}" presName="hierChild5" presStyleCnt="0"/>
      <dgm:spPr/>
    </dgm:pt>
    <dgm:pt modelId="{4DD8862A-256F-42AB-9E5C-95980F85B78D}" type="pres">
      <dgm:prSet presAssocID="{EFECCD16-30F1-4040-AF1B-6F2304A0FCD5}" presName="hierChild5" presStyleCnt="0"/>
      <dgm:spPr/>
    </dgm:pt>
    <dgm:pt modelId="{20D659F8-99F2-4125-934E-B3A0CC275AB8}" type="pres">
      <dgm:prSet presAssocID="{9D544421-C978-40F5-8C02-3385C4692A54}" presName="hierChild5" presStyleCnt="0"/>
      <dgm:spPr/>
    </dgm:pt>
    <dgm:pt modelId="{34B88E4B-C741-4954-8734-FDAECF8A58B6}" type="pres">
      <dgm:prSet presAssocID="{8AF4875C-109A-44F5-9397-2E40FAA582BE}" presName="hierChild3" presStyleCnt="0"/>
      <dgm:spPr/>
    </dgm:pt>
  </dgm:ptLst>
  <dgm:cxnLst>
    <dgm:cxn modelId="{D19F1706-0DB5-49CB-ABF4-025128DE7654}" type="presOf" srcId="{EFECCD16-30F1-4040-AF1B-6F2304A0FCD5}" destId="{76A8D866-CE13-4C45-96B5-A275F7C8F560}" srcOrd="1" destOrd="0" presId="urn:microsoft.com/office/officeart/2008/layout/NameandTitleOrganizationalChart"/>
    <dgm:cxn modelId="{1BBA450B-7768-4161-B03D-3F3D597301FA}" type="presOf" srcId="{7AA74CAC-6F41-4CF6-A019-EAC910247AD1}" destId="{2D5211E6-D55D-4122-B40E-517A2783C0E8}" srcOrd="0" destOrd="0" presId="urn:microsoft.com/office/officeart/2008/layout/NameandTitleOrganizationalChart"/>
    <dgm:cxn modelId="{09233611-73B8-4118-A434-63A1B8CBB4DC}" type="presOf" srcId="{712B128C-BC77-44F2-81B8-FB3CED802DEF}" destId="{641E1160-8F25-4304-85CE-F93CD02B3244}" srcOrd="0" destOrd="0" presId="urn:microsoft.com/office/officeart/2008/layout/NameandTitleOrganizationalChart"/>
    <dgm:cxn modelId="{ED27F61D-4CDB-439C-A460-0B230BD40523}" srcId="{9D544421-C978-40F5-8C02-3385C4692A54}" destId="{EFECCD16-30F1-4040-AF1B-6F2304A0FCD5}" srcOrd="0" destOrd="0" parTransId="{F8319D30-7151-40AB-BBD8-49400C1FF504}" sibTransId="{7AA74CAC-6F41-4CF6-A019-EAC910247AD1}"/>
    <dgm:cxn modelId="{BF39111F-8A58-41F9-8D19-9F4B5DCB0FD7}" type="presOf" srcId="{C481F638-832C-4AD9-80F1-5D2D7A62E601}" destId="{3F6C53A0-9939-4ADF-8BE5-74530368DF3E}" srcOrd="0" destOrd="0" presId="urn:microsoft.com/office/officeart/2008/layout/NameandTitleOrganizationalChart"/>
    <dgm:cxn modelId="{3ABF4D20-577C-4853-89D8-9B94E592F801}" type="presOf" srcId="{EFECCD16-30F1-4040-AF1B-6F2304A0FCD5}" destId="{776A039A-34CD-4014-B143-F132021C5643}" srcOrd="0" destOrd="0" presId="urn:microsoft.com/office/officeart/2008/layout/NameandTitleOrganizationalChart"/>
    <dgm:cxn modelId="{1C6ABD39-2D53-4802-8C9A-3E9905C8F939}" type="presOf" srcId="{F8319D30-7151-40AB-BBD8-49400C1FF504}" destId="{CAD097A5-27F3-4230-9986-C3F9B6F7E61E}" srcOrd="0" destOrd="0" presId="urn:microsoft.com/office/officeart/2008/layout/NameandTitleOrganizationalChart"/>
    <dgm:cxn modelId="{6DBF4C3C-FE08-4F54-8C0A-D1FD4B0E03C6}" type="presOf" srcId="{9D544421-C978-40F5-8C02-3385C4692A54}" destId="{C3E28952-53B7-44E6-9DE3-CF3A711E1C2B}" srcOrd="0" destOrd="0" presId="urn:microsoft.com/office/officeart/2008/layout/NameandTitleOrganizationalChart"/>
    <dgm:cxn modelId="{4B93203E-9F3D-4B27-BDA0-97A11FA16D2E}" type="presOf" srcId="{8AF4875C-109A-44F5-9397-2E40FAA582BE}" destId="{BEBF635F-3A22-4B10-892A-D68340350B30}" srcOrd="1" destOrd="0" presId="urn:microsoft.com/office/officeart/2008/layout/NameandTitleOrganizationalChart"/>
    <dgm:cxn modelId="{4DEBC443-3941-48F1-BB5C-6B83E8CB47F3}" type="presOf" srcId="{A62722E2-5D27-4360-8558-3A2CB946E027}" destId="{0331AB29-6AEF-43A5-BFE6-83128D6FAFDF}" srcOrd="0" destOrd="0" presId="urn:microsoft.com/office/officeart/2008/layout/NameandTitleOrganizationalChart"/>
    <dgm:cxn modelId="{CA5CF169-F109-4469-A312-5E3A3215E889}" srcId="{EFECCD16-30F1-4040-AF1B-6F2304A0FCD5}" destId="{C8CF4DFC-9932-4D99-AAA7-4DDB383F67AA}" srcOrd="0" destOrd="0" parTransId="{712B128C-BC77-44F2-81B8-FB3CED802DEF}" sibTransId="{C481F638-832C-4AD9-80F1-5D2D7A62E601}"/>
    <dgm:cxn modelId="{67191B52-630B-4EC3-AFB8-338E4509A5E8}" type="presOf" srcId="{9AF77B28-E088-4353-9386-57A4659A2127}" destId="{66386A21-E601-44BF-9EBC-17AD819B0A1E}" srcOrd="0" destOrd="0" presId="urn:microsoft.com/office/officeart/2008/layout/NameandTitleOrganizationalChart"/>
    <dgm:cxn modelId="{474B4D76-D0C6-4BEA-9F66-EF91165BF698}" type="presOf" srcId="{9D544421-C978-40F5-8C02-3385C4692A54}" destId="{C40C6CEC-11C1-4FC6-AD2F-A0723613A98B}" srcOrd="1" destOrd="0" presId="urn:microsoft.com/office/officeart/2008/layout/NameandTitleOrganizationalChart"/>
    <dgm:cxn modelId="{F79AE057-0937-44C9-865B-E701C8606F18}" type="presOf" srcId="{607BB70B-4A73-44E0-87B8-6C2A84EA29CB}" destId="{CA119D88-C3D9-4B7E-B487-01F201E9895D}" srcOrd="0" destOrd="0" presId="urn:microsoft.com/office/officeart/2008/layout/NameandTitleOrganizationalChart"/>
    <dgm:cxn modelId="{5458E184-98E8-47ED-90AC-0AE6CF6EDF78}" type="presOf" srcId="{C8CF4DFC-9932-4D99-AAA7-4DDB383F67AA}" destId="{44368FFF-B171-4858-8538-6CB25B12F699}" srcOrd="1" destOrd="0" presId="urn:microsoft.com/office/officeart/2008/layout/NameandTitleOrganizationalChart"/>
    <dgm:cxn modelId="{E9192D87-8BF7-406E-9289-8478AFD7BA47}" srcId="{3118C82B-BF95-44B6-87F2-495E3DCE00D9}" destId="{8AF4875C-109A-44F5-9397-2E40FAA582BE}" srcOrd="0" destOrd="0" parTransId="{76DB3D0F-5E5D-4762-B5DE-5BA66295AC5B}" sibTransId="{9AF77B28-E088-4353-9386-57A4659A2127}"/>
    <dgm:cxn modelId="{A38B349D-AADE-47A3-A12E-EEB44F75E69C}" srcId="{8AF4875C-109A-44F5-9397-2E40FAA582BE}" destId="{9D544421-C978-40F5-8C02-3385C4692A54}" srcOrd="0" destOrd="0" parTransId="{607BB70B-4A73-44E0-87B8-6C2A84EA29CB}" sibTransId="{A62722E2-5D27-4360-8558-3A2CB946E027}"/>
    <dgm:cxn modelId="{41B650C2-7A47-4CE5-9D9B-3B877F3073CF}" type="presOf" srcId="{C8CF4DFC-9932-4D99-AAA7-4DDB383F67AA}" destId="{55B67694-89BE-4164-ACC6-2CF0A235AE79}" srcOrd="0" destOrd="0" presId="urn:microsoft.com/office/officeart/2008/layout/NameandTitleOrganizationalChart"/>
    <dgm:cxn modelId="{0F61CCD2-6B81-495F-BA08-0EBEC4960A97}" type="presOf" srcId="{3118C82B-BF95-44B6-87F2-495E3DCE00D9}" destId="{BC9461A0-490A-4FE5-8D8F-64178A236176}" srcOrd="0" destOrd="0" presId="urn:microsoft.com/office/officeart/2008/layout/NameandTitleOrganizationalChart"/>
    <dgm:cxn modelId="{8728A0D7-863B-42A2-A520-B95BC496418D}" type="presOf" srcId="{8AF4875C-109A-44F5-9397-2E40FAA582BE}" destId="{9A8503D4-E766-4893-8E21-A49A63F2D837}" srcOrd="0" destOrd="0" presId="urn:microsoft.com/office/officeart/2008/layout/NameandTitleOrganizationalChart"/>
    <dgm:cxn modelId="{BEEEA960-EA78-44BA-9E4D-35F708A030CC}" type="presParOf" srcId="{BC9461A0-490A-4FE5-8D8F-64178A236176}" destId="{15DE44B4-85CB-4AE2-B175-3D0FEC033D8B}" srcOrd="0" destOrd="0" presId="urn:microsoft.com/office/officeart/2008/layout/NameandTitleOrganizationalChart"/>
    <dgm:cxn modelId="{95C359C3-3D7C-4F52-BE5D-145E81326A0B}" type="presParOf" srcId="{15DE44B4-85CB-4AE2-B175-3D0FEC033D8B}" destId="{E305FCEE-ACF1-43EA-8375-84ADBB122CC1}" srcOrd="0" destOrd="0" presId="urn:microsoft.com/office/officeart/2008/layout/NameandTitleOrganizationalChart"/>
    <dgm:cxn modelId="{AE4DCA59-9B5E-4DC3-ADAF-92679FA4A4E5}" type="presParOf" srcId="{E305FCEE-ACF1-43EA-8375-84ADBB122CC1}" destId="{9A8503D4-E766-4893-8E21-A49A63F2D837}" srcOrd="0" destOrd="0" presId="urn:microsoft.com/office/officeart/2008/layout/NameandTitleOrganizationalChart"/>
    <dgm:cxn modelId="{A5EBAE70-04D6-46BD-B2DE-8A308FA4274A}" type="presParOf" srcId="{E305FCEE-ACF1-43EA-8375-84ADBB122CC1}" destId="{66386A21-E601-44BF-9EBC-17AD819B0A1E}" srcOrd="1" destOrd="0" presId="urn:microsoft.com/office/officeart/2008/layout/NameandTitleOrganizationalChart"/>
    <dgm:cxn modelId="{5270EBFF-2E0E-47F6-ABDA-67B488BB6378}" type="presParOf" srcId="{E305FCEE-ACF1-43EA-8375-84ADBB122CC1}" destId="{BEBF635F-3A22-4B10-892A-D68340350B30}" srcOrd="2" destOrd="0" presId="urn:microsoft.com/office/officeart/2008/layout/NameandTitleOrganizationalChart"/>
    <dgm:cxn modelId="{95C985E8-C4DA-42E5-8546-A464D78CBE9F}" type="presParOf" srcId="{15DE44B4-85CB-4AE2-B175-3D0FEC033D8B}" destId="{1CACE0EA-4C4E-4A7C-B8AD-7DE59A611B24}" srcOrd="1" destOrd="0" presId="urn:microsoft.com/office/officeart/2008/layout/NameandTitleOrganizationalChart"/>
    <dgm:cxn modelId="{4A3523D0-C2F4-41FE-9622-418B79217653}" type="presParOf" srcId="{1CACE0EA-4C4E-4A7C-B8AD-7DE59A611B24}" destId="{CA119D88-C3D9-4B7E-B487-01F201E9895D}" srcOrd="0" destOrd="0" presId="urn:microsoft.com/office/officeart/2008/layout/NameandTitleOrganizationalChart"/>
    <dgm:cxn modelId="{4DF5486F-6821-404A-8976-F1DC625D9F9F}" type="presParOf" srcId="{1CACE0EA-4C4E-4A7C-B8AD-7DE59A611B24}" destId="{07E0C214-314E-4B30-9744-9BE3986BC52A}" srcOrd="1" destOrd="0" presId="urn:microsoft.com/office/officeart/2008/layout/NameandTitleOrganizationalChart"/>
    <dgm:cxn modelId="{758F0E95-A29D-4D7B-BDB4-7031411D9C2A}" type="presParOf" srcId="{07E0C214-314E-4B30-9744-9BE3986BC52A}" destId="{F5963412-8E4A-4C77-A235-7D720C25047E}" srcOrd="0" destOrd="0" presId="urn:microsoft.com/office/officeart/2008/layout/NameandTitleOrganizationalChart"/>
    <dgm:cxn modelId="{822031BA-0917-4625-BA3B-861DD5EC4750}" type="presParOf" srcId="{F5963412-8E4A-4C77-A235-7D720C25047E}" destId="{C3E28952-53B7-44E6-9DE3-CF3A711E1C2B}" srcOrd="0" destOrd="0" presId="urn:microsoft.com/office/officeart/2008/layout/NameandTitleOrganizationalChart"/>
    <dgm:cxn modelId="{8D533CA1-306F-4696-BE75-4C671609E615}" type="presParOf" srcId="{F5963412-8E4A-4C77-A235-7D720C25047E}" destId="{0331AB29-6AEF-43A5-BFE6-83128D6FAFDF}" srcOrd="1" destOrd="0" presId="urn:microsoft.com/office/officeart/2008/layout/NameandTitleOrganizationalChart"/>
    <dgm:cxn modelId="{8C785EE1-65BD-4B92-AB48-30ADB174069E}" type="presParOf" srcId="{F5963412-8E4A-4C77-A235-7D720C25047E}" destId="{C40C6CEC-11C1-4FC6-AD2F-A0723613A98B}" srcOrd="2" destOrd="0" presId="urn:microsoft.com/office/officeart/2008/layout/NameandTitleOrganizationalChart"/>
    <dgm:cxn modelId="{4425CF73-94FD-4CAE-9CCF-22E8DF09BD94}" type="presParOf" srcId="{07E0C214-314E-4B30-9744-9BE3986BC52A}" destId="{9290DE4C-CF3C-436E-8734-BC3E6560DC21}" srcOrd="1" destOrd="0" presId="urn:microsoft.com/office/officeart/2008/layout/NameandTitleOrganizationalChart"/>
    <dgm:cxn modelId="{E444D049-2120-4AB0-8D56-5ADA07A454F7}" type="presParOf" srcId="{9290DE4C-CF3C-436E-8734-BC3E6560DC21}" destId="{CAD097A5-27F3-4230-9986-C3F9B6F7E61E}" srcOrd="0" destOrd="0" presId="urn:microsoft.com/office/officeart/2008/layout/NameandTitleOrganizationalChart"/>
    <dgm:cxn modelId="{11C735ED-F2BE-4602-8898-0179B36EEB24}" type="presParOf" srcId="{9290DE4C-CF3C-436E-8734-BC3E6560DC21}" destId="{73E105CE-0071-4325-8478-E1CE8B50631B}" srcOrd="1" destOrd="0" presId="urn:microsoft.com/office/officeart/2008/layout/NameandTitleOrganizationalChart"/>
    <dgm:cxn modelId="{69AC7CB4-B502-465B-B9B7-C9A7C318BB20}" type="presParOf" srcId="{73E105CE-0071-4325-8478-E1CE8B50631B}" destId="{C9681EA6-DD12-43CC-9FD6-913A3A4CEBA7}" srcOrd="0" destOrd="0" presId="urn:microsoft.com/office/officeart/2008/layout/NameandTitleOrganizationalChart"/>
    <dgm:cxn modelId="{B12CE56E-6558-41C1-AF3A-2836426AF853}" type="presParOf" srcId="{C9681EA6-DD12-43CC-9FD6-913A3A4CEBA7}" destId="{776A039A-34CD-4014-B143-F132021C5643}" srcOrd="0" destOrd="0" presId="urn:microsoft.com/office/officeart/2008/layout/NameandTitleOrganizationalChart"/>
    <dgm:cxn modelId="{398B81E1-5E70-435A-A898-8FC00605B525}" type="presParOf" srcId="{C9681EA6-DD12-43CC-9FD6-913A3A4CEBA7}" destId="{2D5211E6-D55D-4122-B40E-517A2783C0E8}" srcOrd="1" destOrd="0" presId="urn:microsoft.com/office/officeart/2008/layout/NameandTitleOrganizationalChart"/>
    <dgm:cxn modelId="{E1F92E3D-2091-4A0D-82A5-D0BE399AC9F3}" type="presParOf" srcId="{C9681EA6-DD12-43CC-9FD6-913A3A4CEBA7}" destId="{76A8D866-CE13-4C45-96B5-A275F7C8F560}" srcOrd="2" destOrd="0" presId="urn:microsoft.com/office/officeart/2008/layout/NameandTitleOrganizationalChart"/>
    <dgm:cxn modelId="{539A8BCD-33AF-48AF-A6B9-5A6E73A15752}" type="presParOf" srcId="{73E105CE-0071-4325-8478-E1CE8B50631B}" destId="{6C6961EB-FD08-4888-952F-76336981C010}" srcOrd="1" destOrd="0" presId="urn:microsoft.com/office/officeart/2008/layout/NameandTitleOrganizationalChart"/>
    <dgm:cxn modelId="{C3E7F7DD-D5AA-42EB-B868-D52DFC3264EA}" type="presParOf" srcId="{6C6961EB-FD08-4888-952F-76336981C010}" destId="{641E1160-8F25-4304-85CE-F93CD02B3244}" srcOrd="0" destOrd="0" presId="urn:microsoft.com/office/officeart/2008/layout/NameandTitleOrganizationalChart"/>
    <dgm:cxn modelId="{B8373EAC-8F8E-445E-B5D1-A825284E9C9C}" type="presParOf" srcId="{6C6961EB-FD08-4888-952F-76336981C010}" destId="{11B47318-C50A-4516-B4A3-2390C9D37B78}" srcOrd="1" destOrd="0" presId="urn:microsoft.com/office/officeart/2008/layout/NameandTitleOrganizationalChart"/>
    <dgm:cxn modelId="{9A4203A4-8ACC-44A7-982E-D2EA0E451644}" type="presParOf" srcId="{11B47318-C50A-4516-B4A3-2390C9D37B78}" destId="{55DEF9AB-EF36-4C4E-9616-A1AE1707B588}" srcOrd="0" destOrd="0" presId="urn:microsoft.com/office/officeart/2008/layout/NameandTitleOrganizationalChart"/>
    <dgm:cxn modelId="{FE8991D8-3FE9-4C4C-8E31-2E4F7C0A9FD7}" type="presParOf" srcId="{55DEF9AB-EF36-4C4E-9616-A1AE1707B588}" destId="{55B67694-89BE-4164-ACC6-2CF0A235AE79}" srcOrd="0" destOrd="0" presId="urn:microsoft.com/office/officeart/2008/layout/NameandTitleOrganizationalChart"/>
    <dgm:cxn modelId="{C642A681-0290-412A-AC16-DA9970ECB571}" type="presParOf" srcId="{55DEF9AB-EF36-4C4E-9616-A1AE1707B588}" destId="{3F6C53A0-9939-4ADF-8BE5-74530368DF3E}" srcOrd="1" destOrd="0" presId="urn:microsoft.com/office/officeart/2008/layout/NameandTitleOrganizationalChart"/>
    <dgm:cxn modelId="{0B6AF726-1DD8-48BF-9D1E-07FEE63A4523}" type="presParOf" srcId="{55DEF9AB-EF36-4C4E-9616-A1AE1707B588}" destId="{44368FFF-B171-4858-8538-6CB25B12F699}" srcOrd="2" destOrd="0" presId="urn:microsoft.com/office/officeart/2008/layout/NameandTitleOrganizationalChart"/>
    <dgm:cxn modelId="{CD8118A4-B5EF-4776-B5DE-AFE0B6312D3C}" type="presParOf" srcId="{11B47318-C50A-4516-B4A3-2390C9D37B78}" destId="{AAC1AC75-D981-443D-B693-AACE3F32B395}" srcOrd="1" destOrd="0" presId="urn:microsoft.com/office/officeart/2008/layout/NameandTitleOrganizationalChart"/>
    <dgm:cxn modelId="{327F31BF-0D05-4C71-AFF8-B63B650BEDC4}" type="presParOf" srcId="{11B47318-C50A-4516-B4A3-2390C9D37B78}" destId="{9916C900-DE88-49B1-83AC-7545D15E2FBA}" srcOrd="2" destOrd="0" presId="urn:microsoft.com/office/officeart/2008/layout/NameandTitleOrganizationalChart"/>
    <dgm:cxn modelId="{110A9297-96FC-4CE1-A6EC-4E2BD1F3B128}" type="presParOf" srcId="{73E105CE-0071-4325-8478-E1CE8B50631B}" destId="{4DD8862A-256F-42AB-9E5C-95980F85B78D}" srcOrd="2" destOrd="0" presId="urn:microsoft.com/office/officeart/2008/layout/NameandTitleOrganizationalChart"/>
    <dgm:cxn modelId="{FF1417CD-5ED2-40FF-BC08-35ADBECB280A}" type="presParOf" srcId="{07E0C214-314E-4B30-9744-9BE3986BC52A}" destId="{20D659F8-99F2-4125-934E-B3A0CC275AB8}" srcOrd="2" destOrd="0" presId="urn:microsoft.com/office/officeart/2008/layout/NameandTitleOrganizationalChart"/>
    <dgm:cxn modelId="{DECCBC1F-BA6E-4B44-9DED-1337F71B4AC1}" type="presParOf" srcId="{15DE44B4-85CB-4AE2-B175-3D0FEC033D8B}" destId="{34B88E4B-C741-4954-8734-FDAECF8A58B6}" srcOrd="2" destOrd="0" presId="urn:microsoft.com/office/officeart/2008/layout/NameandTitleOrganizational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D31800-579B-4221-8838-181EF5210581}" type="doc">
      <dgm:prSet loTypeId="urn:microsoft.com/office/officeart/2005/8/layout/bProcess3" loCatId="process" qsTypeId="urn:microsoft.com/office/officeart/2005/8/quickstyle/simple1" qsCatId="simple" csTypeId="urn:microsoft.com/office/officeart/2005/8/colors/accent1_4" csCatId="accent1" phldr="1"/>
      <dgm:spPr/>
      <dgm:t>
        <a:bodyPr/>
        <a:lstStyle/>
        <a:p>
          <a:endParaRPr lang="lv-LV"/>
        </a:p>
      </dgm:t>
    </dgm:pt>
    <dgm:pt modelId="{ED36F5C7-E7F6-475B-AEBC-7639E8CDA56E}">
      <dgm:prSet phldrT="[Text]" custT="1"/>
      <dgm:spPr/>
      <dgm:t>
        <a:bodyPr/>
        <a:lstStyle/>
        <a:p>
          <a:pPr algn="ctr"/>
          <a:r>
            <a:rPr lang="lv-LV" sz="1050">
              <a:latin typeface="EYInterstate Light" panose="02000506000000020004" pitchFamily="2" charset="0"/>
            </a:rPr>
            <a:t>1. </a:t>
          </a:r>
          <a:r>
            <a:rPr lang="en-GB" sz="1050">
              <a:latin typeface="EYInterstate Light" panose="02000506000000020004" pitchFamily="2" charset="0"/>
            </a:rPr>
            <a:t>Proposal by the Latvian court to MoJ, request for the execution of a judgment of deprivation of liberty in another EU member state</a:t>
          </a:r>
          <a:endParaRPr lang="lv-LV" sz="1050">
            <a:latin typeface="EYInterstate Light" panose="02000506000000020004" pitchFamily="2" charset="0"/>
          </a:endParaRPr>
        </a:p>
        <a:p>
          <a:pPr algn="just"/>
          <a:r>
            <a:rPr lang="lv-LV" sz="900">
              <a:latin typeface="EYInterstate Light" panose="02000506000000020004" pitchFamily="2" charset="0"/>
            </a:rPr>
            <a:t>*</a:t>
          </a:r>
          <a:r>
            <a:rPr lang="en-GB" sz="900">
              <a:latin typeface="EYInterstate Light" panose="02000506000000020004" pitchFamily="2" charset="0"/>
            </a:rPr>
            <a:t>MoJ also initiates the verification at the request of the sentenced person</a:t>
          </a:r>
          <a:r>
            <a:rPr lang="lv-LV" sz="900">
              <a:latin typeface="EYInterstate Light" panose="02000506000000020004" pitchFamily="2" charset="0"/>
            </a:rPr>
            <a:t>, </a:t>
          </a:r>
          <a:r>
            <a:rPr lang="en-GB" sz="900">
              <a:latin typeface="EYInterstate Light" panose="02000506000000020004" pitchFamily="2" charset="0"/>
            </a:rPr>
            <a:t>his representative, as well as at the initiative of itself, EU member state and custodial institution</a:t>
          </a:r>
          <a:endParaRPr lang="lv-LV" sz="900">
            <a:latin typeface="EYInterstate Light" panose="02000506000000020004" pitchFamily="2" charset="0"/>
          </a:endParaRPr>
        </a:p>
      </dgm:t>
    </dgm:pt>
    <dgm:pt modelId="{51D5C829-4920-418C-A72E-E5DBA8A31B26}" type="parTrans" cxnId="{0E5E6171-6FD9-4490-BEB3-2D8CC47E50BE}">
      <dgm:prSet/>
      <dgm:spPr/>
      <dgm:t>
        <a:bodyPr/>
        <a:lstStyle/>
        <a:p>
          <a:endParaRPr lang="lv-LV"/>
        </a:p>
      </dgm:t>
    </dgm:pt>
    <dgm:pt modelId="{396931B0-80B5-41CF-826C-541B0A5F3410}" type="sibTrans" cxnId="{0E5E6171-6FD9-4490-BEB3-2D8CC47E50BE}">
      <dgm:prSet/>
      <dgm:spPr/>
      <dgm:t>
        <a:bodyPr/>
        <a:lstStyle/>
        <a:p>
          <a:endParaRPr lang="lv-LV"/>
        </a:p>
      </dgm:t>
    </dgm:pt>
    <dgm:pt modelId="{F4ADA97A-B284-4708-9DF6-CE4AE99CBA43}">
      <dgm:prSet phldrT="[Text]" custT="1"/>
      <dgm:spPr/>
      <dgm:t>
        <a:bodyPr/>
        <a:lstStyle/>
        <a:p>
          <a:r>
            <a:rPr lang="lv-LV" sz="1050">
              <a:latin typeface="EYInterstate Light" panose="02000506000000020004" pitchFamily="2" charset="0"/>
            </a:rPr>
            <a:t>2. </a:t>
          </a:r>
          <a:r>
            <a:rPr lang="en-GB" sz="1050">
              <a:latin typeface="EYInterstate Light" panose="02000506000000020004" pitchFamily="2" charset="0"/>
            </a:rPr>
            <a:t>MoJ examines and verifies the proposal within 10 days and informs the court that addressed the proposal of the results</a:t>
          </a:r>
          <a:endParaRPr lang="lv-LV" sz="1050">
            <a:latin typeface="EYInterstate Light" panose="02000506000000020004" pitchFamily="2" charset="0"/>
          </a:endParaRPr>
        </a:p>
      </dgm:t>
    </dgm:pt>
    <dgm:pt modelId="{31B38D20-8022-4FF5-980C-11F1C305F43A}" type="parTrans" cxnId="{DF25383A-9B2E-4CFE-9DFF-548BF1D15F88}">
      <dgm:prSet/>
      <dgm:spPr/>
      <dgm:t>
        <a:bodyPr/>
        <a:lstStyle/>
        <a:p>
          <a:endParaRPr lang="lv-LV"/>
        </a:p>
      </dgm:t>
    </dgm:pt>
    <dgm:pt modelId="{E02A7F69-D776-4535-A5B3-8B8A3C48E608}" type="sibTrans" cxnId="{DF25383A-9B2E-4CFE-9DFF-548BF1D15F88}">
      <dgm:prSet/>
      <dgm:spPr/>
      <dgm:t>
        <a:bodyPr/>
        <a:lstStyle/>
        <a:p>
          <a:endParaRPr lang="lv-LV"/>
        </a:p>
      </dgm:t>
    </dgm:pt>
    <dgm:pt modelId="{D03769A1-E51B-4704-90FB-1C72840BF8CC}">
      <dgm:prSet phldrT="[Text]" custT="1"/>
      <dgm:spPr/>
      <dgm:t>
        <a:bodyPr/>
        <a:lstStyle/>
        <a:p>
          <a:r>
            <a:rPr lang="lv-LV" sz="1050">
              <a:latin typeface="EYInterstate Light" panose="02000506000000020004" pitchFamily="2" charset="0"/>
            </a:rPr>
            <a:t>4.</a:t>
          </a:r>
          <a:r>
            <a:rPr lang="en-GB" sz="1050"/>
            <a:t> </a:t>
          </a:r>
          <a:r>
            <a:rPr lang="lv-LV" sz="1050">
              <a:latin typeface="EYInterstate Light" panose="02000506000000020004" pitchFamily="2" charset="0"/>
            </a:rPr>
            <a:t>S</a:t>
          </a:r>
          <a:r>
            <a:rPr lang="en-GB" sz="1050">
              <a:latin typeface="EYInterstate Light" panose="02000506000000020004" pitchFamily="2" charset="0"/>
            </a:rPr>
            <a:t>pecial form certificate is sent to the EU member state together with the judgment and the sentenced person's opinion</a:t>
          </a:r>
          <a:r>
            <a:rPr lang="lv-LV" sz="1050">
              <a:latin typeface="EYInterstate Light" panose="02000506000000020004" pitchFamily="2" charset="0"/>
            </a:rPr>
            <a:t> </a:t>
          </a:r>
        </a:p>
      </dgm:t>
    </dgm:pt>
    <dgm:pt modelId="{24AA9860-0647-462B-8CD6-0023001207E3}" type="parTrans" cxnId="{06AEA11E-20E8-46AF-981B-6DEC62875911}">
      <dgm:prSet/>
      <dgm:spPr/>
      <dgm:t>
        <a:bodyPr/>
        <a:lstStyle/>
        <a:p>
          <a:endParaRPr lang="lv-LV"/>
        </a:p>
      </dgm:t>
    </dgm:pt>
    <dgm:pt modelId="{717D496D-A45B-49C0-B1D0-7AAC946C22D2}" type="sibTrans" cxnId="{06AEA11E-20E8-46AF-981B-6DEC62875911}">
      <dgm:prSet/>
      <dgm:spPr/>
      <dgm:t>
        <a:bodyPr/>
        <a:lstStyle/>
        <a:p>
          <a:endParaRPr lang="lv-LV"/>
        </a:p>
      </dgm:t>
    </dgm:pt>
    <dgm:pt modelId="{D7531A83-1E5C-49F1-B288-BF62ED17FF82}">
      <dgm:prSet custT="1"/>
      <dgm:spPr/>
      <dgm:t>
        <a:bodyPr/>
        <a:lstStyle/>
        <a:p>
          <a:r>
            <a:rPr lang="lv-LV" sz="1050">
              <a:latin typeface="EYInterstate Light" panose="02000506000000020004" pitchFamily="2" charset="0"/>
            </a:rPr>
            <a:t>7. </a:t>
          </a:r>
          <a:r>
            <a:rPr lang="en-GB" sz="1050">
              <a:latin typeface="EYInterstate Light" panose="02000506000000020004" pitchFamily="2" charset="0"/>
            </a:rPr>
            <a:t>If another EU member state has agreed to</a:t>
          </a:r>
          <a:r>
            <a:rPr lang="lv-LV" sz="1050">
              <a:latin typeface="EYInterstate Light" panose="02000506000000020004" pitchFamily="2" charset="0"/>
            </a:rPr>
            <a:t> the</a:t>
          </a:r>
          <a:r>
            <a:rPr lang="en-GB" sz="1050">
              <a:latin typeface="EYInterstate Light" panose="02000506000000020004" pitchFamily="2" charset="0"/>
            </a:rPr>
            <a:t> execution of punishment, MoJ assign</a:t>
          </a:r>
          <a:r>
            <a:rPr lang="lv-LV" sz="1050">
              <a:latin typeface="EYInterstate Light" panose="02000506000000020004" pitchFamily="2" charset="0"/>
            </a:rPr>
            <a:t>s</a:t>
          </a:r>
          <a:r>
            <a:rPr lang="en-GB" sz="1050">
              <a:latin typeface="EYInterstate Light" panose="02000506000000020004" pitchFamily="2" charset="0"/>
            </a:rPr>
            <a:t> the State Police,</a:t>
          </a:r>
          <a:r>
            <a:rPr lang="lv-LV" sz="1050">
              <a:latin typeface="EYInterstate Light" panose="02000506000000020004" pitchFamily="2" charset="0"/>
            </a:rPr>
            <a:t> that</a:t>
          </a:r>
          <a:r>
            <a:rPr lang="en-GB" sz="1050">
              <a:latin typeface="EYInterstate Light" panose="02000506000000020004" pitchFamily="2" charset="0"/>
            </a:rPr>
            <a:t> upon agreement with the relevant EU member state, transfer</a:t>
          </a:r>
          <a:r>
            <a:rPr lang="lv-LV" sz="1050">
              <a:latin typeface="EYInterstate Light" panose="02000506000000020004" pitchFamily="2" charset="0"/>
            </a:rPr>
            <a:t>s</a:t>
          </a:r>
          <a:r>
            <a:rPr lang="en-GB" sz="1050">
              <a:latin typeface="EYInterstate Light" panose="02000506000000020004" pitchFamily="2" charset="0"/>
            </a:rPr>
            <a:t> the sentenced person thereto within not more than 30 days</a:t>
          </a:r>
          <a:endParaRPr lang="lv-LV" sz="1050">
            <a:latin typeface="EYInterstate Light" panose="02000506000000020004" pitchFamily="2" charset="0"/>
          </a:endParaRPr>
        </a:p>
      </dgm:t>
    </dgm:pt>
    <dgm:pt modelId="{6AEAA989-C999-4AD6-9D6E-3F8328CC5CD2}" type="parTrans" cxnId="{7CDB906F-018F-4100-AEAA-F01FC3510BC2}">
      <dgm:prSet/>
      <dgm:spPr/>
      <dgm:t>
        <a:bodyPr/>
        <a:lstStyle/>
        <a:p>
          <a:endParaRPr lang="lv-LV"/>
        </a:p>
      </dgm:t>
    </dgm:pt>
    <dgm:pt modelId="{FF1AB771-F595-4F0D-8DA9-8036CC78F777}" type="sibTrans" cxnId="{7CDB906F-018F-4100-AEAA-F01FC3510BC2}">
      <dgm:prSet/>
      <dgm:spPr/>
      <dgm:t>
        <a:bodyPr/>
        <a:lstStyle/>
        <a:p>
          <a:endParaRPr lang="lv-LV"/>
        </a:p>
      </dgm:t>
    </dgm:pt>
    <dgm:pt modelId="{2FBD3F57-6261-4B16-A3E0-9A6221E750C5}">
      <dgm:prSet custT="1"/>
      <dgm:spPr/>
      <dgm:t>
        <a:bodyPr/>
        <a:lstStyle/>
        <a:p>
          <a:r>
            <a:rPr lang="lv-LV" sz="1050">
              <a:latin typeface="EYInterstate Light" panose="02000506000000020004" pitchFamily="2" charset="0"/>
            </a:rPr>
            <a:t>8. </a:t>
          </a:r>
          <a:r>
            <a:rPr lang="en-GB" sz="1050">
              <a:latin typeface="EYInterstate Light" panose="02000506000000020004" pitchFamily="2" charset="0"/>
            </a:rPr>
            <a:t>Upon receipt of information about the end of the execution of a punishment, the MoJ informs the court and the custodial institution thereof</a:t>
          </a:r>
          <a:endParaRPr lang="lv-LV" sz="1050">
            <a:latin typeface="EYInterstate Light" panose="02000506000000020004" pitchFamily="2" charset="0"/>
          </a:endParaRPr>
        </a:p>
      </dgm:t>
    </dgm:pt>
    <dgm:pt modelId="{DF0A4DEA-6A06-46FE-BE2C-68B69DD47BB7}" type="parTrans" cxnId="{00D4898C-3A14-4E4F-8EF4-6BF27F73C129}">
      <dgm:prSet/>
      <dgm:spPr/>
      <dgm:t>
        <a:bodyPr/>
        <a:lstStyle/>
        <a:p>
          <a:endParaRPr lang="lv-LV"/>
        </a:p>
      </dgm:t>
    </dgm:pt>
    <dgm:pt modelId="{65385FFB-FA2A-44F5-B401-BC2234F61193}" type="sibTrans" cxnId="{00D4898C-3A14-4E4F-8EF4-6BF27F73C129}">
      <dgm:prSet/>
      <dgm:spPr/>
      <dgm:t>
        <a:bodyPr/>
        <a:lstStyle/>
        <a:p>
          <a:endParaRPr lang="lv-LV"/>
        </a:p>
      </dgm:t>
    </dgm:pt>
    <dgm:pt modelId="{800EA521-326A-4772-B122-86E162E36214}">
      <dgm:prSet phldrT="[Text]" custT="1"/>
      <dgm:spPr/>
      <dgm:t>
        <a:bodyPr/>
        <a:lstStyle/>
        <a:p>
          <a:r>
            <a:rPr lang="lv-LV" sz="1050">
              <a:latin typeface="EYInterstate Light" panose="02000506000000020004" pitchFamily="2" charset="0"/>
            </a:rPr>
            <a:t>3. </a:t>
          </a:r>
          <a:r>
            <a:rPr lang="en-GB" sz="1050">
              <a:latin typeface="EYInterstate Light" panose="02000506000000020004" pitchFamily="2" charset="0"/>
            </a:rPr>
            <a:t>If there are conditions to request that the judgment imposed in Latvia is enforced in an EU member state, the MoJ shall fill in a special form certificate</a:t>
          </a:r>
          <a:r>
            <a:rPr lang="lv-LV" sz="1050">
              <a:latin typeface="EYInterstate Light" panose="02000506000000020004" pitchFamily="2" charset="0"/>
            </a:rPr>
            <a:t> </a:t>
          </a:r>
        </a:p>
      </dgm:t>
    </dgm:pt>
    <dgm:pt modelId="{2DC6313A-7B1E-4CBC-ABC7-042855D88A4F}" type="parTrans" cxnId="{9EB2462C-516D-4D84-B320-9F9C79F8EE01}">
      <dgm:prSet/>
      <dgm:spPr/>
      <dgm:t>
        <a:bodyPr/>
        <a:lstStyle/>
        <a:p>
          <a:endParaRPr lang="lv-LV"/>
        </a:p>
      </dgm:t>
    </dgm:pt>
    <dgm:pt modelId="{3F5456F9-48E4-4DEC-9331-B6B421FF02B6}" type="sibTrans" cxnId="{9EB2462C-516D-4D84-B320-9F9C79F8EE01}">
      <dgm:prSet/>
      <dgm:spPr/>
      <dgm:t>
        <a:bodyPr/>
        <a:lstStyle/>
        <a:p>
          <a:endParaRPr lang="lv-LV"/>
        </a:p>
      </dgm:t>
    </dgm:pt>
    <dgm:pt modelId="{190DF360-41CA-4AD4-983B-E20B64F71EC1}">
      <dgm:prSet phldrT="[Text]" custT="1"/>
      <dgm:spPr/>
      <dgm:t>
        <a:bodyPr/>
        <a:lstStyle/>
        <a:p>
          <a:r>
            <a:rPr lang="lv-LV" sz="1050">
              <a:latin typeface="EYInterstate Light" panose="02000506000000020004" pitchFamily="2" charset="0"/>
            </a:rPr>
            <a:t>6. </a:t>
          </a:r>
          <a:r>
            <a:rPr lang="en-GB" sz="1050">
              <a:latin typeface="EYInterstate Light" panose="02000506000000020004" pitchFamily="2" charset="0"/>
            </a:rPr>
            <a:t>After being informed by an EU member state of its decision regarding the judgment and the special form certificate sent to that state, MoJ notify the submitter of the request, the court supervising the full execution of the judgment, the sentenced person and his representative </a:t>
          </a:r>
          <a:endParaRPr lang="lv-LV" sz="1050">
            <a:latin typeface="EYInterstate Light" panose="02000506000000020004" pitchFamily="2" charset="0"/>
          </a:endParaRPr>
        </a:p>
      </dgm:t>
    </dgm:pt>
    <dgm:pt modelId="{25E1C5A4-C574-439C-9D10-0EB5BDB771EC}" type="parTrans" cxnId="{5EB76BE3-EE16-459B-9604-3AFEAB30AD67}">
      <dgm:prSet/>
      <dgm:spPr/>
      <dgm:t>
        <a:bodyPr/>
        <a:lstStyle/>
        <a:p>
          <a:endParaRPr lang="lv-LV"/>
        </a:p>
      </dgm:t>
    </dgm:pt>
    <dgm:pt modelId="{862C92E4-4673-4334-92AF-0DB64F99D5AC}" type="sibTrans" cxnId="{5EB76BE3-EE16-459B-9604-3AFEAB30AD67}">
      <dgm:prSet/>
      <dgm:spPr/>
      <dgm:t>
        <a:bodyPr/>
        <a:lstStyle/>
        <a:p>
          <a:endParaRPr lang="lv-LV"/>
        </a:p>
      </dgm:t>
    </dgm:pt>
    <dgm:pt modelId="{9337CAAE-7303-40C8-9B35-D7527C5D2FCF}">
      <dgm:prSet phldrT="[Text]" custT="1"/>
      <dgm:spPr/>
      <dgm:t>
        <a:bodyPr/>
        <a:lstStyle/>
        <a:p>
          <a:r>
            <a:rPr lang="lv-LV" sz="1050">
              <a:latin typeface="EYInterstate Light" panose="02000506000000020004" pitchFamily="2" charset="0"/>
            </a:rPr>
            <a:t>5. </a:t>
          </a:r>
          <a:r>
            <a:rPr lang="en-GB" sz="1050">
              <a:latin typeface="EYInterstate Light" panose="02000506000000020004" pitchFamily="2" charset="0"/>
            </a:rPr>
            <a:t>About the sending of the judgment and the certificate to the EU member state, MoJ shall inform the proposal or request submitter </a:t>
          </a:r>
          <a:endParaRPr lang="lv-LV" sz="1050">
            <a:latin typeface="EYInterstate Light" panose="02000506000000020004" pitchFamily="2" charset="0"/>
          </a:endParaRPr>
        </a:p>
      </dgm:t>
    </dgm:pt>
    <dgm:pt modelId="{CCD55440-6DA1-48A1-AF3E-B603C61F065B}" type="parTrans" cxnId="{853903B5-F76E-43DC-829A-E44C516B0164}">
      <dgm:prSet/>
      <dgm:spPr/>
      <dgm:t>
        <a:bodyPr/>
        <a:lstStyle/>
        <a:p>
          <a:endParaRPr lang="lv-LV"/>
        </a:p>
      </dgm:t>
    </dgm:pt>
    <dgm:pt modelId="{24901FA7-94C8-42EE-A848-2601CC6B34F8}" type="sibTrans" cxnId="{853903B5-F76E-43DC-829A-E44C516B0164}">
      <dgm:prSet/>
      <dgm:spPr/>
      <dgm:t>
        <a:bodyPr/>
        <a:lstStyle/>
        <a:p>
          <a:endParaRPr lang="lv-LV"/>
        </a:p>
      </dgm:t>
    </dgm:pt>
    <dgm:pt modelId="{EA063809-569E-4BE5-A61F-DF9599C5312D}" type="pres">
      <dgm:prSet presAssocID="{C4D31800-579B-4221-8838-181EF5210581}" presName="Name0" presStyleCnt="0">
        <dgm:presLayoutVars>
          <dgm:dir/>
          <dgm:resizeHandles val="exact"/>
        </dgm:presLayoutVars>
      </dgm:prSet>
      <dgm:spPr/>
    </dgm:pt>
    <dgm:pt modelId="{3C8ECFE8-77FF-41AA-857E-DE43B54D7321}" type="pres">
      <dgm:prSet presAssocID="{ED36F5C7-E7F6-475B-AEBC-7639E8CDA56E}" presName="node" presStyleLbl="node1" presStyleIdx="0" presStyleCnt="8">
        <dgm:presLayoutVars>
          <dgm:bulletEnabled val="1"/>
        </dgm:presLayoutVars>
      </dgm:prSet>
      <dgm:spPr/>
    </dgm:pt>
    <dgm:pt modelId="{030E30C4-8D0E-4A12-90EE-5BC3370D2617}" type="pres">
      <dgm:prSet presAssocID="{396931B0-80B5-41CF-826C-541B0A5F3410}" presName="sibTrans" presStyleLbl="sibTrans1D1" presStyleIdx="0" presStyleCnt="7"/>
      <dgm:spPr/>
    </dgm:pt>
    <dgm:pt modelId="{7CC339A5-B144-4833-90E2-C5B0BA493E48}" type="pres">
      <dgm:prSet presAssocID="{396931B0-80B5-41CF-826C-541B0A5F3410}" presName="connectorText" presStyleLbl="sibTrans1D1" presStyleIdx="0" presStyleCnt="7"/>
      <dgm:spPr/>
    </dgm:pt>
    <dgm:pt modelId="{FCF8644D-6222-497F-9AE0-755608FDED6F}" type="pres">
      <dgm:prSet presAssocID="{F4ADA97A-B284-4708-9DF6-CE4AE99CBA43}" presName="node" presStyleLbl="node1" presStyleIdx="1" presStyleCnt="8">
        <dgm:presLayoutVars>
          <dgm:bulletEnabled val="1"/>
        </dgm:presLayoutVars>
      </dgm:prSet>
      <dgm:spPr/>
    </dgm:pt>
    <dgm:pt modelId="{0FEBA204-BFD0-491B-8B10-B6E8B1ABA3E3}" type="pres">
      <dgm:prSet presAssocID="{E02A7F69-D776-4535-A5B3-8B8A3C48E608}" presName="sibTrans" presStyleLbl="sibTrans1D1" presStyleIdx="1" presStyleCnt="7"/>
      <dgm:spPr/>
    </dgm:pt>
    <dgm:pt modelId="{9C7E858B-85E6-459C-8DF8-E92789D1EE2D}" type="pres">
      <dgm:prSet presAssocID="{E02A7F69-D776-4535-A5B3-8B8A3C48E608}" presName="connectorText" presStyleLbl="sibTrans1D1" presStyleIdx="1" presStyleCnt="7"/>
      <dgm:spPr/>
    </dgm:pt>
    <dgm:pt modelId="{D4B58F5B-03CD-4E87-BE14-A8DC3C39AADA}" type="pres">
      <dgm:prSet presAssocID="{800EA521-326A-4772-B122-86E162E36214}" presName="node" presStyleLbl="node1" presStyleIdx="2" presStyleCnt="8">
        <dgm:presLayoutVars>
          <dgm:bulletEnabled val="1"/>
        </dgm:presLayoutVars>
      </dgm:prSet>
      <dgm:spPr/>
    </dgm:pt>
    <dgm:pt modelId="{2C8E3B81-FF7F-4045-A060-AC683C270EA5}" type="pres">
      <dgm:prSet presAssocID="{3F5456F9-48E4-4DEC-9331-B6B421FF02B6}" presName="sibTrans" presStyleLbl="sibTrans1D1" presStyleIdx="2" presStyleCnt="7"/>
      <dgm:spPr/>
    </dgm:pt>
    <dgm:pt modelId="{69448247-BAA8-49F7-862F-40686DC90DAB}" type="pres">
      <dgm:prSet presAssocID="{3F5456F9-48E4-4DEC-9331-B6B421FF02B6}" presName="connectorText" presStyleLbl="sibTrans1D1" presStyleIdx="2" presStyleCnt="7"/>
      <dgm:spPr/>
    </dgm:pt>
    <dgm:pt modelId="{B3300E89-3977-4029-AB5D-A92458978F9F}" type="pres">
      <dgm:prSet presAssocID="{D03769A1-E51B-4704-90FB-1C72840BF8CC}" presName="node" presStyleLbl="node1" presStyleIdx="3" presStyleCnt="8">
        <dgm:presLayoutVars>
          <dgm:bulletEnabled val="1"/>
        </dgm:presLayoutVars>
      </dgm:prSet>
      <dgm:spPr/>
    </dgm:pt>
    <dgm:pt modelId="{26DBCC75-054B-495E-97C7-1AD9B1C443DA}" type="pres">
      <dgm:prSet presAssocID="{717D496D-A45B-49C0-B1D0-7AAC946C22D2}" presName="sibTrans" presStyleLbl="sibTrans1D1" presStyleIdx="3" presStyleCnt="7"/>
      <dgm:spPr/>
    </dgm:pt>
    <dgm:pt modelId="{9FAE357B-68D2-49D8-96DA-1DD773218AD1}" type="pres">
      <dgm:prSet presAssocID="{717D496D-A45B-49C0-B1D0-7AAC946C22D2}" presName="connectorText" presStyleLbl="sibTrans1D1" presStyleIdx="3" presStyleCnt="7"/>
      <dgm:spPr/>
    </dgm:pt>
    <dgm:pt modelId="{A24532E2-F0D6-4C2E-8211-347F5E87EB19}" type="pres">
      <dgm:prSet presAssocID="{9337CAAE-7303-40C8-9B35-D7527C5D2FCF}" presName="node" presStyleLbl="node1" presStyleIdx="4" presStyleCnt="8">
        <dgm:presLayoutVars>
          <dgm:bulletEnabled val="1"/>
        </dgm:presLayoutVars>
      </dgm:prSet>
      <dgm:spPr/>
    </dgm:pt>
    <dgm:pt modelId="{5579C935-4300-4339-9AAF-CE653FEDAE8E}" type="pres">
      <dgm:prSet presAssocID="{24901FA7-94C8-42EE-A848-2601CC6B34F8}" presName="sibTrans" presStyleLbl="sibTrans1D1" presStyleIdx="4" presStyleCnt="7"/>
      <dgm:spPr/>
    </dgm:pt>
    <dgm:pt modelId="{F8265A28-61F4-47F5-9B0F-01943F10BF28}" type="pres">
      <dgm:prSet presAssocID="{24901FA7-94C8-42EE-A848-2601CC6B34F8}" presName="connectorText" presStyleLbl="sibTrans1D1" presStyleIdx="4" presStyleCnt="7"/>
      <dgm:spPr/>
    </dgm:pt>
    <dgm:pt modelId="{4C62B507-C518-456F-8F91-73D869AE8888}" type="pres">
      <dgm:prSet presAssocID="{190DF360-41CA-4AD4-983B-E20B64F71EC1}" presName="node" presStyleLbl="node1" presStyleIdx="5" presStyleCnt="8">
        <dgm:presLayoutVars>
          <dgm:bulletEnabled val="1"/>
        </dgm:presLayoutVars>
      </dgm:prSet>
      <dgm:spPr/>
    </dgm:pt>
    <dgm:pt modelId="{7D02FADF-79E3-4B37-892B-4E8FD5B3A2D5}" type="pres">
      <dgm:prSet presAssocID="{862C92E4-4673-4334-92AF-0DB64F99D5AC}" presName="sibTrans" presStyleLbl="sibTrans1D1" presStyleIdx="5" presStyleCnt="7"/>
      <dgm:spPr/>
    </dgm:pt>
    <dgm:pt modelId="{B74462E7-50AD-4EC0-9D5F-D662783840DA}" type="pres">
      <dgm:prSet presAssocID="{862C92E4-4673-4334-92AF-0DB64F99D5AC}" presName="connectorText" presStyleLbl="sibTrans1D1" presStyleIdx="5" presStyleCnt="7"/>
      <dgm:spPr/>
    </dgm:pt>
    <dgm:pt modelId="{BFE803B2-B781-4874-98C9-CF269C1A2FFB}" type="pres">
      <dgm:prSet presAssocID="{D7531A83-1E5C-49F1-B288-BF62ED17FF82}" presName="node" presStyleLbl="node1" presStyleIdx="6" presStyleCnt="8">
        <dgm:presLayoutVars>
          <dgm:bulletEnabled val="1"/>
        </dgm:presLayoutVars>
      </dgm:prSet>
      <dgm:spPr/>
    </dgm:pt>
    <dgm:pt modelId="{12BF219E-30AD-4B9B-AD25-75C952A49DC4}" type="pres">
      <dgm:prSet presAssocID="{FF1AB771-F595-4F0D-8DA9-8036CC78F777}" presName="sibTrans" presStyleLbl="sibTrans1D1" presStyleIdx="6" presStyleCnt="7"/>
      <dgm:spPr/>
    </dgm:pt>
    <dgm:pt modelId="{55A5D3CF-7DFA-4E6F-A232-A82931C66FE7}" type="pres">
      <dgm:prSet presAssocID="{FF1AB771-F595-4F0D-8DA9-8036CC78F777}" presName="connectorText" presStyleLbl="sibTrans1D1" presStyleIdx="6" presStyleCnt="7"/>
      <dgm:spPr/>
    </dgm:pt>
    <dgm:pt modelId="{4BDE750A-135D-4105-BF05-6E43ED87DED5}" type="pres">
      <dgm:prSet presAssocID="{2FBD3F57-6261-4B16-A3E0-9A6221E750C5}" presName="node" presStyleLbl="node1" presStyleIdx="7" presStyleCnt="8">
        <dgm:presLayoutVars>
          <dgm:bulletEnabled val="1"/>
        </dgm:presLayoutVars>
      </dgm:prSet>
      <dgm:spPr/>
    </dgm:pt>
  </dgm:ptLst>
  <dgm:cxnLst>
    <dgm:cxn modelId="{8219A608-79E8-486B-AE72-5CB328B13DA4}" type="presOf" srcId="{800EA521-326A-4772-B122-86E162E36214}" destId="{D4B58F5B-03CD-4E87-BE14-A8DC3C39AADA}" srcOrd="0" destOrd="0" presId="urn:microsoft.com/office/officeart/2005/8/layout/bProcess3"/>
    <dgm:cxn modelId="{562C5310-AB3C-4B74-B800-67B53F398807}" type="presOf" srcId="{2FBD3F57-6261-4B16-A3E0-9A6221E750C5}" destId="{4BDE750A-135D-4105-BF05-6E43ED87DED5}" srcOrd="0" destOrd="0" presId="urn:microsoft.com/office/officeart/2005/8/layout/bProcess3"/>
    <dgm:cxn modelId="{06AEA11E-20E8-46AF-981B-6DEC62875911}" srcId="{C4D31800-579B-4221-8838-181EF5210581}" destId="{D03769A1-E51B-4704-90FB-1C72840BF8CC}" srcOrd="3" destOrd="0" parTransId="{24AA9860-0647-462B-8CD6-0023001207E3}" sibTransId="{717D496D-A45B-49C0-B1D0-7AAC946C22D2}"/>
    <dgm:cxn modelId="{F02B7221-D488-44FC-93E5-DC587033AE22}" type="presOf" srcId="{D03769A1-E51B-4704-90FB-1C72840BF8CC}" destId="{B3300E89-3977-4029-AB5D-A92458978F9F}" srcOrd="0" destOrd="0" presId="urn:microsoft.com/office/officeart/2005/8/layout/bProcess3"/>
    <dgm:cxn modelId="{CCE22C28-4F50-4DEC-80B8-06A06DA30639}" type="presOf" srcId="{862C92E4-4673-4334-92AF-0DB64F99D5AC}" destId="{7D02FADF-79E3-4B37-892B-4E8FD5B3A2D5}" srcOrd="0" destOrd="0" presId="urn:microsoft.com/office/officeart/2005/8/layout/bProcess3"/>
    <dgm:cxn modelId="{9EB2462C-516D-4D84-B320-9F9C79F8EE01}" srcId="{C4D31800-579B-4221-8838-181EF5210581}" destId="{800EA521-326A-4772-B122-86E162E36214}" srcOrd="2" destOrd="0" parTransId="{2DC6313A-7B1E-4CBC-ABC7-042855D88A4F}" sibTransId="{3F5456F9-48E4-4DEC-9331-B6B421FF02B6}"/>
    <dgm:cxn modelId="{0662DA35-C309-40B6-ACEA-AFCD54E85621}" type="presOf" srcId="{396931B0-80B5-41CF-826C-541B0A5F3410}" destId="{7CC339A5-B144-4833-90E2-C5B0BA493E48}" srcOrd="1" destOrd="0" presId="urn:microsoft.com/office/officeart/2005/8/layout/bProcess3"/>
    <dgm:cxn modelId="{DF25383A-9B2E-4CFE-9DFF-548BF1D15F88}" srcId="{C4D31800-579B-4221-8838-181EF5210581}" destId="{F4ADA97A-B284-4708-9DF6-CE4AE99CBA43}" srcOrd="1" destOrd="0" parTransId="{31B38D20-8022-4FF5-980C-11F1C305F43A}" sibTransId="{E02A7F69-D776-4535-A5B3-8B8A3C48E608}"/>
    <dgm:cxn modelId="{1B3C823F-E613-4957-AB6C-27EBF0B3DAE2}" type="presOf" srcId="{717D496D-A45B-49C0-B1D0-7AAC946C22D2}" destId="{26DBCC75-054B-495E-97C7-1AD9B1C443DA}" srcOrd="0" destOrd="0" presId="urn:microsoft.com/office/officeart/2005/8/layout/bProcess3"/>
    <dgm:cxn modelId="{01772A41-39B2-4339-BE86-2B1441EB50B7}" type="presOf" srcId="{FF1AB771-F595-4F0D-8DA9-8036CC78F777}" destId="{55A5D3CF-7DFA-4E6F-A232-A82931C66FE7}" srcOrd="1" destOrd="0" presId="urn:microsoft.com/office/officeart/2005/8/layout/bProcess3"/>
    <dgm:cxn modelId="{A9CA0C64-EA3F-4B84-88CF-3909F90391ED}" type="presOf" srcId="{D7531A83-1E5C-49F1-B288-BF62ED17FF82}" destId="{BFE803B2-B781-4874-98C9-CF269C1A2FFB}" srcOrd="0" destOrd="0" presId="urn:microsoft.com/office/officeart/2005/8/layout/bProcess3"/>
    <dgm:cxn modelId="{7CDB906F-018F-4100-AEAA-F01FC3510BC2}" srcId="{C4D31800-579B-4221-8838-181EF5210581}" destId="{D7531A83-1E5C-49F1-B288-BF62ED17FF82}" srcOrd="6" destOrd="0" parTransId="{6AEAA989-C999-4AD6-9D6E-3F8328CC5CD2}" sibTransId="{FF1AB771-F595-4F0D-8DA9-8036CC78F777}"/>
    <dgm:cxn modelId="{0E5E6171-6FD9-4490-BEB3-2D8CC47E50BE}" srcId="{C4D31800-579B-4221-8838-181EF5210581}" destId="{ED36F5C7-E7F6-475B-AEBC-7639E8CDA56E}" srcOrd="0" destOrd="0" parTransId="{51D5C829-4920-418C-A72E-E5DBA8A31B26}" sibTransId="{396931B0-80B5-41CF-826C-541B0A5F3410}"/>
    <dgm:cxn modelId="{3A808C52-A42E-4858-8E50-01E78695935B}" type="presOf" srcId="{717D496D-A45B-49C0-B1D0-7AAC946C22D2}" destId="{9FAE357B-68D2-49D8-96DA-1DD773218AD1}" srcOrd="1" destOrd="0" presId="urn:microsoft.com/office/officeart/2005/8/layout/bProcess3"/>
    <dgm:cxn modelId="{5B2FBA72-9494-4AE1-8114-1C7EE81170A3}" type="presOf" srcId="{24901FA7-94C8-42EE-A848-2601CC6B34F8}" destId="{F8265A28-61F4-47F5-9B0F-01943F10BF28}" srcOrd="1" destOrd="0" presId="urn:microsoft.com/office/officeart/2005/8/layout/bProcess3"/>
    <dgm:cxn modelId="{A8105756-F5C6-4846-8824-7138598A3452}" type="presOf" srcId="{ED36F5C7-E7F6-475B-AEBC-7639E8CDA56E}" destId="{3C8ECFE8-77FF-41AA-857E-DE43B54D7321}" srcOrd="0" destOrd="0" presId="urn:microsoft.com/office/officeart/2005/8/layout/bProcess3"/>
    <dgm:cxn modelId="{3D596D58-DA00-43C3-951E-3FF5C0FD4875}" type="presOf" srcId="{24901FA7-94C8-42EE-A848-2601CC6B34F8}" destId="{5579C935-4300-4339-9AAF-CE653FEDAE8E}" srcOrd="0" destOrd="0" presId="urn:microsoft.com/office/officeart/2005/8/layout/bProcess3"/>
    <dgm:cxn modelId="{A76C8678-085A-4782-A5A2-569D447D6BEF}" type="presOf" srcId="{862C92E4-4673-4334-92AF-0DB64F99D5AC}" destId="{B74462E7-50AD-4EC0-9D5F-D662783840DA}" srcOrd="1" destOrd="0" presId="urn:microsoft.com/office/officeart/2005/8/layout/bProcess3"/>
    <dgm:cxn modelId="{2DB97F7A-71C4-48E1-890B-5FDB8EBDBEA1}" type="presOf" srcId="{F4ADA97A-B284-4708-9DF6-CE4AE99CBA43}" destId="{FCF8644D-6222-497F-9AE0-755608FDED6F}" srcOrd="0" destOrd="0" presId="urn:microsoft.com/office/officeart/2005/8/layout/bProcess3"/>
    <dgm:cxn modelId="{5FFA8083-55D5-4DD7-9ECD-9E6083B5B529}" type="presOf" srcId="{E02A7F69-D776-4535-A5B3-8B8A3C48E608}" destId="{0FEBA204-BFD0-491B-8B10-B6E8B1ABA3E3}" srcOrd="0" destOrd="0" presId="urn:microsoft.com/office/officeart/2005/8/layout/bProcess3"/>
    <dgm:cxn modelId="{05721F8C-B54F-4363-9255-C77B35B9C1F8}" type="presOf" srcId="{3F5456F9-48E4-4DEC-9331-B6B421FF02B6}" destId="{2C8E3B81-FF7F-4045-A060-AC683C270EA5}" srcOrd="0" destOrd="0" presId="urn:microsoft.com/office/officeart/2005/8/layout/bProcess3"/>
    <dgm:cxn modelId="{D4E3818C-5450-42A8-8660-EB925B7189F1}" type="presOf" srcId="{FF1AB771-F595-4F0D-8DA9-8036CC78F777}" destId="{12BF219E-30AD-4B9B-AD25-75C952A49DC4}" srcOrd="0" destOrd="0" presId="urn:microsoft.com/office/officeart/2005/8/layout/bProcess3"/>
    <dgm:cxn modelId="{00D4898C-3A14-4E4F-8EF4-6BF27F73C129}" srcId="{C4D31800-579B-4221-8838-181EF5210581}" destId="{2FBD3F57-6261-4B16-A3E0-9A6221E750C5}" srcOrd="7" destOrd="0" parTransId="{DF0A4DEA-6A06-46FE-BE2C-68B69DD47BB7}" sibTransId="{65385FFB-FA2A-44F5-B401-BC2234F61193}"/>
    <dgm:cxn modelId="{11C58597-0F04-4C15-9117-936CE25F8DDE}" type="presOf" srcId="{3F5456F9-48E4-4DEC-9331-B6B421FF02B6}" destId="{69448247-BAA8-49F7-862F-40686DC90DAB}" srcOrd="1" destOrd="0" presId="urn:microsoft.com/office/officeart/2005/8/layout/bProcess3"/>
    <dgm:cxn modelId="{E4D4E9AD-EC57-458D-A0E5-12E1C325EE7F}" type="presOf" srcId="{C4D31800-579B-4221-8838-181EF5210581}" destId="{EA063809-569E-4BE5-A61F-DF9599C5312D}" srcOrd="0" destOrd="0" presId="urn:microsoft.com/office/officeart/2005/8/layout/bProcess3"/>
    <dgm:cxn modelId="{853903B5-F76E-43DC-829A-E44C516B0164}" srcId="{C4D31800-579B-4221-8838-181EF5210581}" destId="{9337CAAE-7303-40C8-9B35-D7527C5D2FCF}" srcOrd="4" destOrd="0" parTransId="{CCD55440-6DA1-48A1-AF3E-B603C61F065B}" sibTransId="{24901FA7-94C8-42EE-A848-2601CC6B34F8}"/>
    <dgm:cxn modelId="{A0BBDDC0-BF90-44F2-9226-AB2C9D81CC80}" type="presOf" srcId="{E02A7F69-D776-4535-A5B3-8B8A3C48E608}" destId="{9C7E858B-85E6-459C-8DF8-E92789D1EE2D}" srcOrd="1" destOrd="0" presId="urn:microsoft.com/office/officeart/2005/8/layout/bProcess3"/>
    <dgm:cxn modelId="{6A0D01CC-01DE-4682-9189-D32AD8AE6093}" type="presOf" srcId="{396931B0-80B5-41CF-826C-541B0A5F3410}" destId="{030E30C4-8D0E-4A12-90EE-5BC3370D2617}" srcOrd="0" destOrd="0" presId="urn:microsoft.com/office/officeart/2005/8/layout/bProcess3"/>
    <dgm:cxn modelId="{5EB76BE3-EE16-459B-9604-3AFEAB30AD67}" srcId="{C4D31800-579B-4221-8838-181EF5210581}" destId="{190DF360-41CA-4AD4-983B-E20B64F71EC1}" srcOrd="5" destOrd="0" parTransId="{25E1C5A4-C574-439C-9D10-0EB5BDB771EC}" sibTransId="{862C92E4-4673-4334-92AF-0DB64F99D5AC}"/>
    <dgm:cxn modelId="{CC726AE9-2030-4D91-9481-10AD3D8FB14E}" type="presOf" srcId="{9337CAAE-7303-40C8-9B35-D7527C5D2FCF}" destId="{A24532E2-F0D6-4C2E-8211-347F5E87EB19}" srcOrd="0" destOrd="0" presId="urn:microsoft.com/office/officeart/2005/8/layout/bProcess3"/>
    <dgm:cxn modelId="{3B4D57EE-A06C-4D5B-9C11-F39BE11CC0DD}" type="presOf" srcId="{190DF360-41CA-4AD4-983B-E20B64F71EC1}" destId="{4C62B507-C518-456F-8F91-73D869AE8888}" srcOrd="0" destOrd="0" presId="urn:microsoft.com/office/officeart/2005/8/layout/bProcess3"/>
    <dgm:cxn modelId="{C07D85CE-6C88-4DE0-AE18-078B987CE21C}" type="presParOf" srcId="{EA063809-569E-4BE5-A61F-DF9599C5312D}" destId="{3C8ECFE8-77FF-41AA-857E-DE43B54D7321}" srcOrd="0" destOrd="0" presId="urn:microsoft.com/office/officeart/2005/8/layout/bProcess3"/>
    <dgm:cxn modelId="{89D4A45B-C8C4-47A3-93A5-25DF39ACCEDB}" type="presParOf" srcId="{EA063809-569E-4BE5-A61F-DF9599C5312D}" destId="{030E30C4-8D0E-4A12-90EE-5BC3370D2617}" srcOrd="1" destOrd="0" presId="urn:microsoft.com/office/officeart/2005/8/layout/bProcess3"/>
    <dgm:cxn modelId="{3FAE473A-6F18-40AA-B0BF-5D9E4002014E}" type="presParOf" srcId="{030E30C4-8D0E-4A12-90EE-5BC3370D2617}" destId="{7CC339A5-B144-4833-90E2-C5B0BA493E48}" srcOrd="0" destOrd="0" presId="urn:microsoft.com/office/officeart/2005/8/layout/bProcess3"/>
    <dgm:cxn modelId="{608BA50E-EE48-40A9-9172-0D176A6086A5}" type="presParOf" srcId="{EA063809-569E-4BE5-A61F-DF9599C5312D}" destId="{FCF8644D-6222-497F-9AE0-755608FDED6F}" srcOrd="2" destOrd="0" presId="urn:microsoft.com/office/officeart/2005/8/layout/bProcess3"/>
    <dgm:cxn modelId="{F912C968-BB85-4854-A4A4-90FE3509C2D0}" type="presParOf" srcId="{EA063809-569E-4BE5-A61F-DF9599C5312D}" destId="{0FEBA204-BFD0-491B-8B10-B6E8B1ABA3E3}" srcOrd="3" destOrd="0" presId="urn:microsoft.com/office/officeart/2005/8/layout/bProcess3"/>
    <dgm:cxn modelId="{0F0252AE-F75B-4A8D-9BE3-B735995AC25C}" type="presParOf" srcId="{0FEBA204-BFD0-491B-8B10-B6E8B1ABA3E3}" destId="{9C7E858B-85E6-459C-8DF8-E92789D1EE2D}" srcOrd="0" destOrd="0" presId="urn:microsoft.com/office/officeart/2005/8/layout/bProcess3"/>
    <dgm:cxn modelId="{1BDA2562-AD3D-4701-9DCB-5B37FEB61FE2}" type="presParOf" srcId="{EA063809-569E-4BE5-A61F-DF9599C5312D}" destId="{D4B58F5B-03CD-4E87-BE14-A8DC3C39AADA}" srcOrd="4" destOrd="0" presId="urn:microsoft.com/office/officeart/2005/8/layout/bProcess3"/>
    <dgm:cxn modelId="{27AE24D1-20FC-461B-8985-9F889D9D4248}" type="presParOf" srcId="{EA063809-569E-4BE5-A61F-DF9599C5312D}" destId="{2C8E3B81-FF7F-4045-A060-AC683C270EA5}" srcOrd="5" destOrd="0" presId="urn:microsoft.com/office/officeart/2005/8/layout/bProcess3"/>
    <dgm:cxn modelId="{9DE0E8E5-2A44-4A1C-8679-1D99A7E01D90}" type="presParOf" srcId="{2C8E3B81-FF7F-4045-A060-AC683C270EA5}" destId="{69448247-BAA8-49F7-862F-40686DC90DAB}" srcOrd="0" destOrd="0" presId="urn:microsoft.com/office/officeart/2005/8/layout/bProcess3"/>
    <dgm:cxn modelId="{27F0F1A7-746E-4D35-B547-AA86C3A98678}" type="presParOf" srcId="{EA063809-569E-4BE5-A61F-DF9599C5312D}" destId="{B3300E89-3977-4029-AB5D-A92458978F9F}" srcOrd="6" destOrd="0" presId="urn:microsoft.com/office/officeart/2005/8/layout/bProcess3"/>
    <dgm:cxn modelId="{1759BEA1-7310-42D8-9E39-FB28AD045547}" type="presParOf" srcId="{EA063809-569E-4BE5-A61F-DF9599C5312D}" destId="{26DBCC75-054B-495E-97C7-1AD9B1C443DA}" srcOrd="7" destOrd="0" presId="urn:microsoft.com/office/officeart/2005/8/layout/bProcess3"/>
    <dgm:cxn modelId="{942B96B3-98EE-44D4-B899-44E7F1DAD584}" type="presParOf" srcId="{26DBCC75-054B-495E-97C7-1AD9B1C443DA}" destId="{9FAE357B-68D2-49D8-96DA-1DD773218AD1}" srcOrd="0" destOrd="0" presId="urn:microsoft.com/office/officeart/2005/8/layout/bProcess3"/>
    <dgm:cxn modelId="{95D25FF2-DA8D-413B-A84D-6FA4628CAFB2}" type="presParOf" srcId="{EA063809-569E-4BE5-A61F-DF9599C5312D}" destId="{A24532E2-F0D6-4C2E-8211-347F5E87EB19}" srcOrd="8" destOrd="0" presId="urn:microsoft.com/office/officeart/2005/8/layout/bProcess3"/>
    <dgm:cxn modelId="{3E2C34BC-7B87-46FC-89EB-B92CE7B00A88}" type="presParOf" srcId="{EA063809-569E-4BE5-A61F-DF9599C5312D}" destId="{5579C935-4300-4339-9AAF-CE653FEDAE8E}" srcOrd="9" destOrd="0" presId="urn:microsoft.com/office/officeart/2005/8/layout/bProcess3"/>
    <dgm:cxn modelId="{14478FE4-3630-45ED-B2DB-3EFCD3D8C6B0}" type="presParOf" srcId="{5579C935-4300-4339-9AAF-CE653FEDAE8E}" destId="{F8265A28-61F4-47F5-9B0F-01943F10BF28}" srcOrd="0" destOrd="0" presId="urn:microsoft.com/office/officeart/2005/8/layout/bProcess3"/>
    <dgm:cxn modelId="{EC68C39E-1BFF-43BA-A363-38442325B53B}" type="presParOf" srcId="{EA063809-569E-4BE5-A61F-DF9599C5312D}" destId="{4C62B507-C518-456F-8F91-73D869AE8888}" srcOrd="10" destOrd="0" presId="urn:microsoft.com/office/officeart/2005/8/layout/bProcess3"/>
    <dgm:cxn modelId="{DBAD58FE-F5DE-4269-948D-C86E6D5C4010}" type="presParOf" srcId="{EA063809-569E-4BE5-A61F-DF9599C5312D}" destId="{7D02FADF-79E3-4B37-892B-4E8FD5B3A2D5}" srcOrd="11" destOrd="0" presId="urn:microsoft.com/office/officeart/2005/8/layout/bProcess3"/>
    <dgm:cxn modelId="{018F976A-4965-4BFC-8B3E-45C67A899567}" type="presParOf" srcId="{7D02FADF-79E3-4B37-892B-4E8FD5B3A2D5}" destId="{B74462E7-50AD-4EC0-9D5F-D662783840DA}" srcOrd="0" destOrd="0" presId="urn:microsoft.com/office/officeart/2005/8/layout/bProcess3"/>
    <dgm:cxn modelId="{44CB53A9-01D2-4678-A097-6920792F4A75}" type="presParOf" srcId="{EA063809-569E-4BE5-A61F-DF9599C5312D}" destId="{BFE803B2-B781-4874-98C9-CF269C1A2FFB}" srcOrd="12" destOrd="0" presId="urn:microsoft.com/office/officeart/2005/8/layout/bProcess3"/>
    <dgm:cxn modelId="{FC973081-2AF3-424E-89F3-6B924D87A2C2}" type="presParOf" srcId="{EA063809-569E-4BE5-A61F-DF9599C5312D}" destId="{12BF219E-30AD-4B9B-AD25-75C952A49DC4}" srcOrd="13" destOrd="0" presId="urn:microsoft.com/office/officeart/2005/8/layout/bProcess3"/>
    <dgm:cxn modelId="{E1280920-ACAE-4273-8549-0F3150F31E93}" type="presParOf" srcId="{12BF219E-30AD-4B9B-AD25-75C952A49DC4}" destId="{55A5D3CF-7DFA-4E6F-A232-A82931C66FE7}" srcOrd="0" destOrd="0" presId="urn:microsoft.com/office/officeart/2005/8/layout/bProcess3"/>
    <dgm:cxn modelId="{517C469C-D391-4ACE-9468-DEB057832BA5}" type="presParOf" srcId="{EA063809-569E-4BE5-A61F-DF9599C5312D}" destId="{4BDE750A-135D-4105-BF05-6E43ED87DED5}" srcOrd="14" destOrd="0" presId="urn:microsoft.com/office/officeart/2005/8/layout/b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A8307C-9D12-4ABD-9B8B-9C6F392EBCD7}" type="doc">
      <dgm:prSet loTypeId="urn:microsoft.com/office/officeart/2005/8/layout/bProcess3" loCatId="process" qsTypeId="urn:microsoft.com/office/officeart/2005/8/quickstyle/simple1" qsCatId="simple" csTypeId="urn:microsoft.com/office/officeart/2005/8/colors/accent1_4" csCatId="accent1" phldr="1"/>
      <dgm:spPr/>
      <dgm:t>
        <a:bodyPr/>
        <a:lstStyle/>
        <a:p>
          <a:endParaRPr lang="lv-LV"/>
        </a:p>
      </dgm:t>
    </dgm:pt>
    <dgm:pt modelId="{80CFB98A-D636-4CFF-B700-46643E1A7560}">
      <dgm:prSet phldrT="[Text]" custT="1"/>
      <dgm:spPr>
        <a:xfrm>
          <a:off x="680938" y="2743"/>
          <a:ext cx="2433611" cy="1460167"/>
        </a:xfrm>
        <a:prstGeom prst="rect">
          <a:avLst/>
        </a:prstGeom>
        <a:solidFill>
          <a:srgbClr val="4472C4">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latin typeface="EYInterstate Light" panose="02000506000000020004" pitchFamily="2" charset="0"/>
              <a:ea typeface="+mn-ea"/>
              <a:cs typeface="+mn-cs"/>
            </a:rPr>
            <a:t>1. MoJ, having received a request (judgment and special form certificate) of another EU member state, </a:t>
          </a:r>
          <a:r>
            <a:rPr lang="en-GB" sz="1000">
              <a:latin typeface="EYInterstate Light" panose="02000506000000020004" pitchFamily="2" charset="0"/>
            </a:rPr>
            <a:t>shall, within 10 days, but if the amount of materials is particularly large within 30 days, verify</a:t>
          </a:r>
          <a:r>
            <a:rPr lang="lv-LV" sz="1000">
              <a:latin typeface="EYInterstate Light" panose="02000506000000020004" pitchFamily="2" charset="0"/>
            </a:rPr>
            <a:t> it</a:t>
          </a:r>
          <a:endParaRPr lang="lv-LV" sz="1000">
            <a:solidFill>
              <a:sysClr val="window" lastClr="FFFFFF"/>
            </a:solidFill>
            <a:latin typeface="EYInterstate Light" panose="02000506000000020004" pitchFamily="2" charset="0"/>
            <a:ea typeface="+mn-ea"/>
            <a:cs typeface="+mn-cs"/>
          </a:endParaRPr>
        </a:p>
        <a:p>
          <a:pPr>
            <a:buNone/>
          </a:pPr>
          <a:endParaRPr lang="lv-LV" sz="1000">
            <a:solidFill>
              <a:sysClr val="window" lastClr="FFFFFF"/>
            </a:solidFill>
            <a:latin typeface="EYInterstate Light" panose="02000506000000020004" pitchFamily="2" charset="0"/>
            <a:ea typeface="+mn-ea"/>
            <a:cs typeface="+mn-cs"/>
          </a:endParaRPr>
        </a:p>
        <a:p>
          <a:pPr>
            <a:buNone/>
          </a:pPr>
          <a:endParaRPr lang="lv-LV" sz="1000">
            <a:solidFill>
              <a:sysClr val="window" lastClr="FFFFFF"/>
            </a:solidFill>
            <a:latin typeface="EYInterstate Light" panose="02000506000000020004" pitchFamily="2" charset="0"/>
            <a:ea typeface="+mn-ea"/>
            <a:cs typeface="+mn-cs"/>
          </a:endParaRPr>
        </a:p>
        <a:p>
          <a:pPr>
            <a:buNone/>
          </a:pPr>
          <a:endParaRPr lang="lv-LV" sz="1000">
            <a:solidFill>
              <a:sysClr val="window" lastClr="FFFFFF"/>
            </a:solidFill>
            <a:latin typeface="EYInterstate Light" panose="02000506000000020004" pitchFamily="2" charset="0"/>
            <a:ea typeface="+mn-ea"/>
            <a:cs typeface="+mn-cs"/>
          </a:endParaRPr>
        </a:p>
      </dgm:t>
    </dgm:pt>
    <dgm:pt modelId="{BB17CD26-426E-4759-984A-BC279A322362}" type="parTrans" cxnId="{9C22A132-1710-4A64-A2F6-9D952A2B423E}">
      <dgm:prSet/>
      <dgm:spPr/>
      <dgm:t>
        <a:bodyPr/>
        <a:lstStyle/>
        <a:p>
          <a:endParaRPr lang="lv-LV"/>
        </a:p>
      </dgm:t>
    </dgm:pt>
    <dgm:pt modelId="{74C0A9AE-C1FE-4353-B765-BC519BB3597C}" type="sibTrans" cxnId="{9C22A132-1710-4A64-A2F6-9D952A2B423E}">
      <dgm:prSet/>
      <dgm:spPr>
        <a:xfrm>
          <a:off x="3112750" y="687107"/>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0"/>
              <a:satOff val="0"/>
              <a:lumOff val="0"/>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F1252741-2E2A-42C3-99E4-27EA6BC09989}">
      <dgm:prSet phldrT="[Text]" custT="1"/>
      <dgm:spPr>
        <a:xfrm>
          <a:off x="3674281" y="2743"/>
          <a:ext cx="2433611" cy="1460167"/>
        </a:xfrm>
        <a:prstGeom prst="rect">
          <a:avLst/>
        </a:prstGeom>
        <a:solidFill>
          <a:srgbClr val="4472C4">
            <a:shade val="50000"/>
            <a:hueOff val="89443"/>
            <a:satOff val="-2178"/>
            <a:lumOff val="953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latin typeface="EYInterstate Light" panose="02000506000000020004" pitchFamily="2" charset="0"/>
              <a:ea typeface="+mn-ea"/>
              <a:cs typeface="+mn-cs"/>
            </a:rPr>
            <a:t>2. </a:t>
          </a:r>
          <a:r>
            <a:rPr lang="en-GB" sz="1000">
              <a:latin typeface="EYInterstate Light" panose="02000506000000020004" pitchFamily="2" charset="0"/>
            </a:rPr>
            <a:t>After verification, MoJ sends the materials to the district (city) court for a decision on the recognition of a foreign judgment and enforcement of the sentence in Latvia, and informs the member state of the EU thereof</a:t>
          </a:r>
          <a:endParaRPr lang="lv-LV" sz="1000">
            <a:solidFill>
              <a:sysClr val="window" lastClr="FFFFFF"/>
            </a:solidFill>
            <a:latin typeface="EYInterstate Light" panose="02000506000000020004" pitchFamily="2" charset="0"/>
            <a:ea typeface="+mn-ea"/>
            <a:cs typeface="+mn-cs"/>
          </a:endParaRPr>
        </a:p>
        <a:p>
          <a:pPr>
            <a:buNone/>
          </a:pPr>
          <a:endParaRPr lang="lv-LV" sz="1000">
            <a:solidFill>
              <a:sysClr val="window" lastClr="FFFFFF"/>
            </a:solidFill>
            <a:latin typeface="EYInterstate Light" panose="02000506000000020004" pitchFamily="2" charset="0"/>
            <a:ea typeface="+mn-ea"/>
            <a:cs typeface="+mn-cs"/>
          </a:endParaRPr>
        </a:p>
        <a:p>
          <a:pPr>
            <a:buNone/>
          </a:pPr>
          <a:endParaRPr lang="lv-LV" sz="1000">
            <a:solidFill>
              <a:sysClr val="window" lastClr="FFFFFF"/>
            </a:solidFill>
            <a:latin typeface="EYInterstate Light" panose="02000506000000020004" pitchFamily="2" charset="0"/>
            <a:ea typeface="+mn-ea"/>
            <a:cs typeface="+mn-cs"/>
          </a:endParaRPr>
        </a:p>
      </dgm:t>
    </dgm:pt>
    <dgm:pt modelId="{6F0D4FBE-7B7B-4FAD-8A8D-4999227F63FD}" type="parTrans" cxnId="{33FFE273-2A63-468C-8E09-EB06B9A60077}">
      <dgm:prSet/>
      <dgm:spPr/>
      <dgm:t>
        <a:bodyPr/>
        <a:lstStyle/>
        <a:p>
          <a:endParaRPr lang="lv-LV"/>
        </a:p>
      </dgm:t>
    </dgm:pt>
    <dgm:pt modelId="{D366F17A-7B94-4C87-9CEB-1A3CC1F15CBA}" type="sibTrans" cxnId="{33FFE273-2A63-468C-8E09-EB06B9A60077}">
      <dgm:prSet/>
      <dgm:spPr>
        <a:xfrm>
          <a:off x="6106093" y="687107"/>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103857"/>
              <a:satOff val="-2218"/>
              <a:lumOff val="8277"/>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A9676518-9E60-418F-AD2A-8C4A38C51CCF}">
      <dgm:prSet phldrT="[Text]" custT="1"/>
      <dgm:spPr>
        <a:xfrm>
          <a:off x="6667624" y="2743"/>
          <a:ext cx="2433611" cy="1460167"/>
        </a:xfrm>
        <a:prstGeom prst="rect">
          <a:avLst/>
        </a:prstGeom>
        <a:solidFill>
          <a:srgbClr val="4472C4">
            <a:shade val="50000"/>
            <a:hueOff val="178886"/>
            <a:satOff val="-4356"/>
            <a:lumOff val="190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uFillTx/>
              <a:latin typeface="EYInterstate Light" panose="02000506000000020004" pitchFamily="2" charset="0"/>
              <a:ea typeface="+mn-ea"/>
              <a:cs typeface="+mn-cs"/>
            </a:rPr>
            <a:t>3. </a:t>
          </a:r>
          <a:r>
            <a:rPr lang="en-GB" sz="1000">
              <a:uFillTx/>
              <a:latin typeface="EYInterstate Light" panose="02000506000000020004" pitchFamily="2" charset="0"/>
            </a:rPr>
            <a:t>A judge of a district (city) court shall, within 30 days, examine a request of a foreign country regarding execution of a punishment imposed in the foreign country in a written procedure</a:t>
          </a:r>
          <a:endParaRPr lang="lv-LV" sz="1000">
            <a:solidFill>
              <a:sysClr val="window" lastClr="FFFFFF"/>
            </a:solidFill>
            <a:latin typeface="EYInterstate Light" panose="02000506000000020004" pitchFamily="2" charset="0"/>
            <a:ea typeface="+mn-ea"/>
            <a:cs typeface="+mn-cs"/>
          </a:endParaRPr>
        </a:p>
      </dgm:t>
    </dgm:pt>
    <dgm:pt modelId="{9D6F243F-1925-4317-BCBB-886F8FE2C85D}" type="parTrans" cxnId="{05A64BF7-D03A-408D-AF4C-6A147962AB94}">
      <dgm:prSet/>
      <dgm:spPr/>
      <dgm:t>
        <a:bodyPr/>
        <a:lstStyle/>
        <a:p>
          <a:endParaRPr lang="lv-LV"/>
        </a:p>
      </dgm:t>
    </dgm:pt>
    <dgm:pt modelId="{A03EC328-3580-404F-9AA9-9DFF18D29530}" type="sibTrans" cxnId="{05A64BF7-D03A-408D-AF4C-6A147962AB94}">
      <dgm:prSet/>
      <dgm:spPr>
        <a:xfrm>
          <a:off x="1897744" y="1461110"/>
          <a:ext cx="5986685" cy="529130"/>
        </a:xfrm>
        <a:custGeom>
          <a:avLst/>
          <a:gdLst/>
          <a:ahLst/>
          <a:cxnLst/>
          <a:rect l="0" t="0" r="0" b="0"/>
          <a:pathLst>
            <a:path>
              <a:moveTo>
                <a:pt x="5986685" y="0"/>
              </a:moveTo>
              <a:lnTo>
                <a:pt x="5986685" y="281665"/>
              </a:lnTo>
              <a:lnTo>
                <a:pt x="0" y="281665"/>
              </a:lnTo>
              <a:lnTo>
                <a:pt x="0" y="529130"/>
              </a:lnTo>
            </a:path>
          </a:pathLst>
        </a:custGeom>
        <a:noFill/>
        <a:ln w="6350" cap="flat" cmpd="sng" algn="ctr">
          <a:solidFill>
            <a:srgbClr val="4472C4">
              <a:shade val="90000"/>
              <a:hueOff val="207713"/>
              <a:satOff val="-4436"/>
              <a:lumOff val="16555"/>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9014223C-434D-481C-85EE-ABE1D77D4F73}">
      <dgm:prSet phldrT="[Text]" custT="1"/>
      <dgm:spPr>
        <a:xfrm>
          <a:off x="680938" y="2022641"/>
          <a:ext cx="2433611" cy="1460167"/>
        </a:xfrm>
        <a:prstGeom prst="rect">
          <a:avLst/>
        </a:prstGeom>
        <a:solidFill>
          <a:srgbClr val="4472C4">
            <a:shade val="50000"/>
            <a:hueOff val="268329"/>
            <a:satOff val="-6535"/>
            <a:lumOff val="2859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0"/>
            </a:spcAft>
            <a:buNone/>
          </a:pPr>
          <a:r>
            <a:rPr lang="lv-LV" sz="1000">
              <a:solidFill>
                <a:sysClr val="window" lastClr="FFFFFF"/>
              </a:solidFill>
              <a:latin typeface="EYInterstate Light" panose="02000506000000020004" pitchFamily="2" charset="0"/>
              <a:ea typeface="+mn-ea"/>
              <a:cs typeface="+mn-cs"/>
            </a:rPr>
            <a:t>4. J</a:t>
          </a:r>
          <a:r>
            <a:rPr lang="en-GB" sz="1000">
              <a:latin typeface="EYInterstate Light" panose="02000506000000020004" pitchFamily="2" charset="0"/>
            </a:rPr>
            <a:t>udge of the district (city) court</a:t>
          </a:r>
          <a:r>
            <a:rPr lang="lv-LV" sz="1000">
              <a:latin typeface="EYInterstate Light" panose="02000506000000020004" pitchFamily="2" charset="0"/>
            </a:rPr>
            <a:t> </a:t>
          </a:r>
          <a:r>
            <a:rPr lang="en-GB" sz="1000">
              <a:latin typeface="EYInterstate Light" panose="02000506000000020004" pitchFamily="2" charset="0"/>
            </a:rPr>
            <a:t>shall make within 30 days</a:t>
          </a:r>
          <a:r>
            <a:rPr lang="lv-LV" sz="1000">
              <a:latin typeface="EYInterstate Light" panose="02000506000000020004" pitchFamily="2" charset="0"/>
            </a:rPr>
            <a:t> </a:t>
          </a:r>
          <a:r>
            <a:rPr lang="en-GB" sz="1000">
              <a:latin typeface="EYInterstate Light" panose="02000506000000020004" pitchFamily="2" charset="0"/>
            </a:rPr>
            <a:t>one of the following decisions</a:t>
          </a:r>
          <a:r>
            <a:rPr lang="lv-LV" sz="1000">
              <a:solidFill>
                <a:sysClr val="window" lastClr="FFFFFF"/>
              </a:solidFill>
              <a:latin typeface="EYInterstate Light" panose="02000506000000020004" pitchFamily="2" charset="0"/>
              <a:ea typeface="+mn-ea"/>
              <a:cs typeface="+mn-cs"/>
            </a:rPr>
            <a:t>:</a:t>
          </a:r>
        </a:p>
        <a:p>
          <a:pPr algn="just">
            <a:spcAft>
              <a:spcPct val="35000"/>
            </a:spcAft>
            <a:buNone/>
          </a:pPr>
          <a:r>
            <a:rPr lang="lv-LV" sz="1000">
              <a:solidFill>
                <a:sysClr val="window" lastClr="FFFFFF"/>
              </a:solidFill>
              <a:latin typeface="EYInterstate Light" panose="02000506000000020004" pitchFamily="2" charset="0"/>
              <a:ea typeface="+mn-ea"/>
              <a:cs typeface="+mn-cs"/>
            </a:rPr>
            <a:t>- </a:t>
          </a:r>
          <a:r>
            <a:rPr lang="en-GB" sz="1000">
              <a:latin typeface="EYInterstate Light" panose="02000506000000020004" pitchFamily="2" charset="0"/>
            </a:rPr>
            <a:t>Decision on consent to recognise the judgment and execute the punishment imposed in the foreign country</a:t>
          </a:r>
          <a:br>
            <a:rPr lang="lv-LV" sz="1000">
              <a:solidFill>
                <a:sysClr val="window" lastClr="FFFFFF"/>
              </a:solidFill>
              <a:latin typeface="EYInterstate Light" panose="02000506000000020004" pitchFamily="2" charset="0"/>
              <a:ea typeface="+mn-ea"/>
              <a:cs typeface="+mn-cs"/>
            </a:rPr>
          </a:br>
          <a:r>
            <a:rPr lang="lv-LV" sz="1000">
              <a:solidFill>
                <a:sysClr val="window" lastClr="FFFFFF"/>
              </a:solidFill>
              <a:latin typeface="EYInterstate Light" panose="02000506000000020004" pitchFamily="2" charset="0"/>
              <a:ea typeface="+mn-ea"/>
              <a:cs typeface="+mn-cs"/>
            </a:rPr>
            <a:t>- </a:t>
          </a:r>
          <a:r>
            <a:rPr lang="en-GB" sz="1000">
              <a:latin typeface="EYInterstate Light" panose="02000506000000020004" pitchFamily="2" charset="0"/>
            </a:rPr>
            <a:t>Decision on refusal to recognise the judgment and execute the punishment imposed in the foreign country</a:t>
          </a:r>
          <a:endParaRPr lang="lv-LV" sz="1000">
            <a:solidFill>
              <a:sysClr val="window" lastClr="FFFFFF"/>
            </a:solidFill>
            <a:latin typeface="EYInterstate Light" panose="02000506000000020004" pitchFamily="2" charset="0"/>
            <a:ea typeface="+mn-ea"/>
            <a:cs typeface="+mn-cs"/>
          </a:endParaRPr>
        </a:p>
      </dgm:t>
    </dgm:pt>
    <dgm:pt modelId="{F1D33B2B-A28D-40A7-ADD1-424A29A69102}" type="parTrans" cxnId="{B3A6DEB6-D06A-4C34-BEF4-801B09AAC7E0}">
      <dgm:prSet/>
      <dgm:spPr/>
      <dgm:t>
        <a:bodyPr/>
        <a:lstStyle/>
        <a:p>
          <a:endParaRPr lang="lv-LV"/>
        </a:p>
      </dgm:t>
    </dgm:pt>
    <dgm:pt modelId="{36B2D188-CC19-440D-8AD0-4C4A7BDBE737}" type="sibTrans" cxnId="{B3A6DEB6-D06A-4C34-BEF4-801B09AAC7E0}">
      <dgm:prSet/>
      <dgm:spPr>
        <a:xfrm>
          <a:off x="3112750" y="2707005"/>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311570"/>
              <a:satOff val="-6653"/>
              <a:lumOff val="24832"/>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ED9F23C8-B2E5-401D-AD4C-84C430A17A96}">
      <dgm:prSet phldrT="[Text]" custT="1"/>
      <dgm:spPr>
        <a:xfrm>
          <a:off x="3674281" y="2022641"/>
          <a:ext cx="2433611" cy="1460167"/>
        </a:xfrm>
        <a:prstGeom prst="rect">
          <a:avLst/>
        </a:prstGeom>
        <a:solidFill>
          <a:srgbClr val="4472C4">
            <a:shade val="50000"/>
            <a:hueOff val="357772"/>
            <a:satOff val="-8713"/>
            <a:lumOff val="381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uFillTx/>
              <a:latin typeface="EYInterstate Light" panose="02000506000000020004" pitchFamily="2" charset="0"/>
              <a:ea typeface="+mn-ea"/>
              <a:cs typeface="+mn-cs"/>
            </a:rPr>
            <a:t>5. T</a:t>
          </a:r>
          <a:r>
            <a:rPr lang="en-GB" sz="1000">
              <a:uFillTx/>
              <a:latin typeface="EYInterstate Light" panose="02000506000000020004" pitchFamily="2" charset="0"/>
            </a:rPr>
            <a:t>he judge notifies the sentenced person in another EU member state of the decision</a:t>
          </a:r>
          <a:r>
            <a:rPr lang="lv-LV" sz="1000">
              <a:uFillTx/>
              <a:latin typeface="EYInterstate Light" panose="02000506000000020004" pitchFamily="2" charset="0"/>
            </a:rPr>
            <a:t> taken</a:t>
          </a:r>
          <a:r>
            <a:rPr lang="en-GB" sz="1000">
              <a:uFillTx/>
              <a:latin typeface="EYInterstate Light" panose="02000506000000020004" pitchFamily="2" charset="0"/>
            </a:rPr>
            <a:t> and, through the MoJ,</a:t>
          </a:r>
          <a:r>
            <a:rPr lang="lv-LV" sz="1000">
              <a:uFillTx/>
              <a:latin typeface="EYInterstate Light" panose="02000506000000020004" pitchFamily="2" charset="0"/>
            </a:rPr>
            <a:t> </a:t>
          </a:r>
          <a:r>
            <a:rPr lang="en-GB" sz="1000">
              <a:uFillTx/>
              <a:latin typeface="EYInterstate Light" panose="02000506000000020004" pitchFamily="2" charset="0"/>
            </a:rPr>
            <a:t>notifies another EU member state and the sentenced person if he or she is </a:t>
          </a:r>
          <a:r>
            <a:rPr lang="lv-LV" sz="1000">
              <a:uFillTx/>
              <a:latin typeface="EYInterstate Light" panose="02000506000000020004" pitchFamily="2" charset="0"/>
            </a:rPr>
            <a:t>located </a:t>
          </a:r>
          <a:r>
            <a:rPr lang="en-GB" sz="1000">
              <a:uFillTx/>
              <a:latin typeface="EYInterstate Light" panose="02000506000000020004" pitchFamily="2" charset="0"/>
            </a:rPr>
            <a:t>in that member state</a:t>
          </a:r>
          <a:endParaRPr lang="lv-LV" sz="1000">
            <a:solidFill>
              <a:sysClr val="window" lastClr="FFFFFF"/>
            </a:solidFill>
            <a:uFillTx/>
            <a:latin typeface="EYInterstate Light" panose="02000506000000020004" pitchFamily="2" charset="0"/>
            <a:ea typeface="+mn-ea"/>
            <a:cs typeface="+mn-cs"/>
          </a:endParaRPr>
        </a:p>
        <a:p>
          <a:pPr>
            <a:buNone/>
          </a:pPr>
          <a:endParaRPr lang="lv-LV" sz="1000">
            <a:solidFill>
              <a:sysClr val="window" lastClr="FFFFFF"/>
            </a:solidFill>
            <a:uFillTx/>
            <a:latin typeface="EYInterstate Light" panose="02000506000000020004" pitchFamily="2" charset="0"/>
            <a:ea typeface="+mn-ea"/>
            <a:cs typeface="+mn-cs"/>
          </a:endParaRPr>
        </a:p>
        <a:p>
          <a:pPr>
            <a:buNone/>
          </a:pPr>
          <a:endParaRPr lang="lv-LV" sz="1000">
            <a:solidFill>
              <a:sysClr val="window" lastClr="FFFFFF"/>
            </a:solidFill>
            <a:uFillTx/>
            <a:latin typeface="EYInterstate Light" panose="02000506000000020004" pitchFamily="2" charset="0"/>
            <a:ea typeface="+mn-ea"/>
            <a:cs typeface="+mn-cs"/>
          </a:endParaRPr>
        </a:p>
        <a:p>
          <a:pPr>
            <a:buNone/>
          </a:pPr>
          <a:endParaRPr lang="lv-LV" sz="1000">
            <a:solidFill>
              <a:sysClr val="window" lastClr="FFFFFF"/>
            </a:solidFill>
            <a:latin typeface="EYInterstate Light" panose="02000506000000020004" pitchFamily="2" charset="0"/>
            <a:ea typeface="+mn-ea"/>
            <a:cs typeface="+mn-cs"/>
          </a:endParaRPr>
        </a:p>
      </dgm:t>
    </dgm:pt>
    <dgm:pt modelId="{CEFC39E8-A5B8-4AC5-9FE3-F154B40832A7}" type="parTrans" cxnId="{0353B815-2AF5-42E0-A064-9A7524209D6D}">
      <dgm:prSet/>
      <dgm:spPr/>
      <dgm:t>
        <a:bodyPr/>
        <a:lstStyle/>
        <a:p>
          <a:endParaRPr lang="lv-LV"/>
        </a:p>
      </dgm:t>
    </dgm:pt>
    <dgm:pt modelId="{B23B4E1F-3CF3-45C2-B922-AFB1D0603C33}" type="sibTrans" cxnId="{0353B815-2AF5-42E0-A064-9A7524209D6D}">
      <dgm:prSet/>
      <dgm:spPr>
        <a:xfrm>
          <a:off x="6106093" y="2707005"/>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415426"/>
              <a:satOff val="-8871"/>
              <a:lumOff val="33109"/>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68F2407F-0EE8-4EB4-9822-D6F041C02BC8}">
      <dgm:prSet custT="1"/>
      <dgm:spPr>
        <a:xfrm>
          <a:off x="6667624" y="2022641"/>
          <a:ext cx="2433611" cy="1460167"/>
        </a:xfrm>
        <a:prstGeom prst="rect">
          <a:avLst/>
        </a:prstGeom>
        <a:solidFill>
          <a:srgbClr val="4472C4">
            <a:shade val="50000"/>
            <a:hueOff val="357772"/>
            <a:satOff val="-8713"/>
            <a:lumOff val="381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latin typeface="EYInterstate Light" panose="02000506000000020004" pitchFamily="2" charset="0"/>
              <a:ea typeface="+mn-ea"/>
              <a:cs typeface="+mn-cs"/>
            </a:rPr>
            <a:t>6. </a:t>
          </a:r>
          <a:r>
            <a:rPr lang="en-GB" sz="1000">
              <a:uFillTx/>
              <a:latin typeface="EYInterstate Light" panose="02000506000000020004" pitchFamily="2" charset="0"/>
            </a:rPr>
            <a:t>After decision referred to in </a:t>
          </a:r>
          <a:r>
            <a:rPr lang="lv-LV" sz="1000">
              <a:uFillTx/>
              <a:latin typeface="EYInterstate Light" panose="02000506000000020004" pitchFamily="2" charset="0"/>
            </a:rPr>
            <a:t>step</a:t>
          </a:r>
          <a:r>
            <a:rPr lang="en-GB" sz="1000">
              <a:uFillTx/>
              <a:latin typeface="EYInterstate Light" panose="02000506000000020004" pitchFamily="2" charset="0"/>
            </a:rPr>
            <a:t> 4, judge shall determine in a written procedure</a:t>
          </a:r>
          <a:r>
            <a:rPr lang="lv-LV" sz="1000">
              <a:uFillTx/>
              <a:latin typeface="EYInterstate Light" panose="02000506000000020004" pitchFamily="2" charset="0"/>
            </a:rPr>
            <a:t>,</a:t>
          </a:r>
          <a:r>
            <a:rPr lang="en-GB" sz="1000">
              <a:uFillTx/>
              <a:latin typeface="EYInterstate Light" panose="02000506000000020004" pitchFamily="2" charset="0"/>
            </a:rPr>
            <a:t> unless a person convicted in another EU member state and a prosecutor</a:t>
          </a:r>
          <a:r>
            <a:rPr lang="lv-LV" sz="1000">
              <a:uFillTx/>
              <a:latin typeface="EYInterstate Light" panose="02000506000000020004" pitchFamily="2" charset="0"/>
            </a:rPr>
            <a:t> do not</a:t>
          </a:r>
          <a:r>
            <a:rPr lang="en-GB" sz="1000">
              <a:uFillTx/>
              <a:latin typeface="EYInterstate Light" panose="02000506000000020004" pitchFamily="2" charset="0"/>
            </a:rPr>
            <a:t> object to it</a:t>
          </a:r>
          <a:r>
            <a:rPr lang="lv-LV" sz="1000">
              <a:uFillTx/>
              <a:latin typeface="EYInterstate Light" panose="02000506000000020004" pitchFamily="2" charset="0"/>
            </a:rPr>
            <a:t>, a d</a:t>
          </a:r>
          <a:r>
            <a:rPr lang="en-GB" sz="1000">
              <a:latin typeface="EYInterstate Light" panose="02000506000000020004" pitchFamily="2" charset="0"/>
            </a:rPr>
            <a:t>ecision on the continuation of the sentence imposed in another EU member state and determination of the part of the sentence to be served in Latvia</a:t>
          </a:r>
          <a:endParaRPr lang="lv-LV" sz="1000">
            <a:solidFill>
              <a:sysClr val="window" lastClr="FFFFFF"/>
            </a:solidFill>
            <a:latin typeface="EYInterstate Light" panose="02000506000000020004" pitchFamily="2" charset="0"/>
            <a:ea typeface="+mn-ea"/>
            <a:cs typeface="+mn-cs"/>
          </a:endParaRPr>
        </a:p>
      </dgm:t>
    </dgm:pt>
    <dgm:pt modelId="{BD79CC05-C3A6-450C-B2BB-B260670DE79E}" type="parTrans" cxnId="{CC0CA796-47EE-4C63-9462-5AC300F4EF7D}">
      <dgm:prSet/>
      <dgm:spPr/>
      <dgm:t>
        <a:bodyPr/>
        <a:lstStyle/>
        <a:p>
          <a:endParaRPr lang="lv-LV"/>
        </a:p>
      </dgm:t>
    </dgm:pt>
    <dgm:pt modelId="{D3C84DC9-F18E-43B2-AF94-3E5E16F5D6B1}" type="sibTrans" cxnId="{CC0CA796-47EE-4C63-9462-5AC300F4EF7D}">
      <dgm:prSet/>
      <dgm:spPr>
        <a:xfrm>
          <a:off x="1897744" y="3481008"/>
          <a:ext cx="5986685" cy="529130"/>
        </a:xfrm>
        <a:custGeom>
          <a:avLst/>
          <a:gdLst/>
          <a:ahLst/>
          <a:cxnLst/>
          <a:rect l="0" t="0" r="0" b="0"/>
          <a:pathLst>
            <a:path>
              <a:moveTo>
                <a:pt x="5986685" y="0"/>
              </a:moveTo>
              <a:lnTo>
                <a:pt x="5986685" y="281665"/>
              </a:lnTo>
              <a:lnTo>
                <a:pt x="0" y="281665"/>
              </a:lnTo>
              <a:lnTo>
                <a:pt x="0" y="529130"/>
              </a:lnTo>
            </a:path>
          </a:pathLst>
        </a:custGeom>
        <a:noFill/>
        <a:ln w="6350" cap="flat" cmpd="sng" algn="ctr">
          <a:solidFill>
            <a:srgbClr val="4472C4">
              <a:shade val="90000"/>
              <a:hueOff val="311570"/>
              <a:satOff val="-6653"/>
              <a:lumOff val="24832"/>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6463911E-A331-477B-AC2B-216D10156819}">
      <dgm:prSet custT="1"/>
      <dgm:spPr>
        <a:xfrm>
          <a:off x="680938" y="4042539"/>
          <a:ext cx="2433611" cy="1460167"/>
        </a:xfrm>
        <a:prstGeom prst="rect">
          <a:avLst/>
        </a:prstGeom>
        <a:solidFill>
          <a:srgbClr val="4472C4">
            <a:shade val="50000"/>
            <a:hueOff val="268329"/>
            <a:satOff val="-6535"/>
            <a:lumOff val="2859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uFillTx/>
              <a:latin typeface="EYInterstate Light" panose="02000506000000020004" pitchFamily="2" charset="0"/>
              <a:ea typeface="+mn-ea"/>
              <a:cs typeface="+mn-cs"/>
            </a:rPr>
            <a:t>7. The decision referred to in step 6 ais handed over for execution</a:t>
          </a:r>
        </a:p>
        <a:p>
          <a:pPr>
            <a:buNone/>
          </a:pPr>
          <a:endParaRPr lang="lv-LV" sz="1000">
            <a:solidFill>
              <a:sysClr val="window" lastClr="FFFFFF"/>
            </a:solidFill>
            <a:uFillTx/>
            <a:latin typeface="EYInterstate Light" panose="02000506000000020004" pitchFamily="2" charset="0"/>
            <a:ea typeface="+mn-ea"/>
            <a:cs typeface="+mn-cs"/>
          </a:endParaRPr>
        </a:p>
        <a:p>
          <a:pPr>
            <a:buNone/>
          </a:pPr>
          <a:endParaRPr lang="lv-LV" sz="1000">
            <a:solidFill>
              <a:sysClr val="window" lastClr="FFFFFF"/>
            </a:solidFill>
            <a:latin typeface="EYInterstate Light" panose="02000506000000020004" pitchFamily="2" charset="0"/>
            <a:ea typeface="+mn-ea"/>
            <a:cs typeface="+mn-cs"/>
          </a:endParaRPr>
        </a:p>
      </dgm:t>
    </dgm:pt>
    <dgm:pt modelId="{B9C68BF2-618B-465E-9828-728E4AB8A2D1}" type="parTrans" cxnId="{6739B37E-2F45-43FD-9CD6-02C5B3195EAD}">
      <dgm:prSet/>
      <dgm:spPr/>
      <dgm:t>
        <a:bodyPr/>
        <a:lstStyle/>
        <a:p>
          <a:endParaRPr lang="lv-LV"/>
        </a:p>
      </dgm:t>
    </dgm:pt>
    <dgm:pt modelId="{C6D28116-32B2-45AF-8824-1B8DF65B4707}" type="sibTrans" cxnId="{6739B37E-2F45-43FD-9CD6-02C5B3195EAD}">
      <dgm:prSet/>
      <dgm:spPr>
        <a:xfrm>
          <a:off x="3112750" y="4726902"/>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207713"/>
              <a:satOff val="-4436"/>
              <a:lumOff val="16555"/>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D07A38D6-3C04-4A8A-A878-4B9822791208}">
      <dgm:prSet custT="1"/>
      <dgm:spPr>
        <a:xfrm>
          <a:off x="3674281" y="4042539"/>
          <a:ext cx="2433611" cy="1460167"/>
        </a:xfrm>
        <a:prstGeom prst="rect">
          <a:avLst/>
        </a:prstGeom>
        <a:solidFill>
          <a:srgbClr val="4472C4">
            <a:shade val="50000"/>
            <a:hueOff val="178886"/>
            <a:satOff val="-4356"/>
            <a:lumOff val="190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latin typeface="EYInterstate Light" panose="02000506000000020004" pitchFamily="2" charset="0"/>
              <a:ea typeface="+mn-ea"/>
              <a:cs typeface="+mn-cs"/>
            </a:rPr>
            <a:t>8. </a:t>
          </a:r>
          <a:r>
            <a:rPr lang="en-GB" sz="1000">
              <a:latin typeface="EYInterstate Light" panose="02000506000000020004" pitchFamily="2" charset="0"/>
            </a:rPr>
            <a:t>About the decision referred to in </a:t>
          </a:r>
          <a:r>
            <a:rPr lang="lv-LV" sz="1000">
              <a:latin typeface="EYInterstate Light" panose="02000506000000020004" pitchFamily="2" charset="0"/>
            </a:rPr>
            <a:t>step 6</a:t>
          </a:r>
          <a:r>
            <a:rPr lang="en-GB" sz="1000">
              <a:latin typeface="EYInterstate Light" panose="02000506000000020004" pitchFamily="2" charset="0"/>
            </a:rPr>
            <a:t> shall be notified the sentenced person, MoJ, the competent authority of another EU member state</a:t>
          </a:r>
          <a:endParaRPr lang="lv-LV" sz="1000">
            <a:solidFill>
              <a:sysClr val="window" lastClr="FFFFFF"/>
            </a:solidFill>
            <a:latin typeface="EYInterstate Light" panose="02000506000000020004" pitchFamily="2" charset="0"/>
            <a:ea typeface="+mn-ea"/>
            <a:cs typeface="+mn-cs"/>
          </a:endParaRPr>
        </a:p>
      </dgm:t>
    </dgm:pt>
    <dgm:pt modelId="{CFC2CAFF-98A0-4928-8C44-C7615BF7F212}" type="parTrans" cxnId="{A88808B5-5A05-4DF3-8F23-810C023F4E18}">
      <dgm:prSet/>
      <dgm:spPr/>
      <dgm:t>
        <a:bodyPr/>
        <a:lstStyle/>
        <a:p>
          <a:endParaRPr lang="lv-LV"/>
        </a:p>
      </dgm:t>
    </dgm:pt>
    <dgm:pt modelId="{827480F9-EFE9-4504-AF02-4E82D3121B35}" type="sibTrans" cxnId="{A88808B5-5A05-4DF3-8F23-810C023F4E18}">
      <dgm:prSet/>
      <dgm:spPr>
        <a:xfrm>
          <a:off x="6106093" y="4726902"/>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103857"/>
              <a:satOff val="-2218"/>
              <a:lumOff val="8277"/>
              <a:alphaOff val="0"/>
            </a:srgbClr>
          </a:solidFill>
          <a:prstDash val="solid"/>
          <a:miter lim="800000"/>
          <a:tailEnd type="arrow"/>
        </a:ln>
        <a:effectLst/>
      </dgm:spPr>
      <dgm:t>
        <a:bodyPr/>
        <a:lstStyle/>
        <a:p>
          <a:pPr>
            <a:buNone/>
          </a:pPr>
          <a:endParaRPr lang="lv-LV">
            <a:solidFill>
              <a:sysClr val="windowText" lastClr="000000">
                <a:hueOff val="0"/>
                <a:satOff val="0"/>
                <a:lumOff val="0"/>
                <a:alphaOff val="0"/>
              </a:sysClr>
            </a:solidFill>
            <a:latin typeface="Calibri" panose="020F0502020204030204"/>
            <a:ea typeface="+mn-ea"/>
            <a:cs typeface="+mn-cs"/>
          </a:endParaRPr>
        </a:p>
      </dgm:t>
    </dgm:pt>
    <dgm:pt modelId="{2F7675C0-D664-4D4C-917D-529098D0E79A}">
      <dgm:prSet custT="1"/>
      <dgm:spPr>
        <a:xfrm>
          <a:off x="6667624" y="4042539"/>
          <a:ext cx="2433611" cy="1460167"/>
        </a:xfrm>
        <a:prstGeom prst="rect">
          <a:avLst/>
        </a:prstGeom>
        <a:solidFill>
          <a:srgbClr val="4472C4">
            <a:shade val="50000"/>
            <a:hueOff val="89443"/>
            <a:satOff val="-2178"/>
            <a:lumOff val="953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v-LV" sz="1000">
              <a:solidFill>
                <a:sysClr val="window" lastClr="FFFFFF"/>
              </a:solidFill>
              <a:latin typeface="EYInterstate Light" panose="02000506000000020004" pitchFamily="2" charset="0"/>
              <a:ea typeface="+mn-ea"/>
              <a:cs typeface="+mn-cs"/>
            </a:rPr>
            <a:t>9. </a:t>
          </a:r>
          <a:r>
            <a:rPr lang="en-GB" sz="1000">
              <a:latin typeface="EYInterstate Light" panose="02000506000000020004" pitchFamily="2" charset="0"/>
            </a:rPr>
            <a:t>Upon receipt of the</a:t>
          </a:r>
          <a:r>
            <a:rPr lang="lv-LV" sz="1000">
              <a:latin typeface="EYInterstate Light" panose="02000506000000020004" pitchFamily="2" charset="0"/>
            </a:rPr>
            <a:t> </a:t>
          </a:r>
          <a:r>
            <a:rPr lang="en-GB" sz="1000">
              <a:latin typeface="EYInterstate Light" panose="02000506000000020004" pitchFamily="2" charset="0"/>
            </a:rPr>
            <a:t>court notification, the MoJ informs the EU member state concerned of the completion of the execution of the sentence</a:t>
          </a:r>
          <a:r>
            <a:rPr lang="lv-LV" sz="1000">
              <a:latin typeface="EYInterstate Light" panose="02000506000000020004" pitchFamily="2" charset="0"/>
            </a:rPr>
            <a:t> in Latvia</a:t>
          </a:r>
        </a:p>
        <a:p>
          <a:pPr>
            <a:buNone/>
          </a:pPr>
          <a:endParaRPr lang="lv-LV" sz="1000">
            <a:solidFill>
              <a:sysClr val="window" lastClr="FFFFFF"/>
            </a:solidFill>
            <a:latin typeface="EYInterstate Light" panose="02000506000000020004" pitchFamily="2" charset="0"/>
            <a:ea typeface="+mn-ea"/>
            <a:cs typeface="+mn-cs"/>
          </a:endParaRPr>
        </a:p>
      </dgm:t>
    </dgm:pt>
    <dgm:pt modelId="{EE47AB93-6A5E-48BA-84B8-6822A892CFF2}" type="parTrans" cxnId="{AE79DD51-87A0-487D-8252-5DBFC69819BB}">
      <dgm:prSet/>
      <dgm:spPr/>
      <dgm:t>
        <a:bodyPr/>
        <a:lstStyle/>
        <a:p>
          <a:endParaRPr lang="lv-LV"/>
        </a:p>
      </dgm:t>
    </dgm:pt>
    <dgm:pt modelId="{7AD50765-9C60-4FB4-9FD6-6297F15CD06E}" type="sibTrans" cxnId="{AE79DD51-87A0-487D-8252-5DBFC69819BB}">
      <dgm:prSet/>
      <dgm:spPr/>
      <dgm:t>
        <a:bodyPr/>
        <a:lstStyle/>
        <a:p>
          <a:endParaRPr lang="lv-LV"/>
        </a:p>
      </dgm:t>
    </dgm:pt>
    <dgm:pt modelId="{6DEC5C3E-76E1-4B86-8483-87DB523F76B9}" type="pres">
      <dgm:prSet presAssocID="{8DA8307C-9D12-4ABD-9B8B-9C6F392EBCD7}" presName="Name0" presStyleCnt="0">
        <dgm:presLayoutVars>
          <dgm:dir/>
          <dgm:resizeHandles val="exact"/>
        </dgm:presLayoutVars>
      </dgm:prSet>
      <dgm:spPr/>
    </dgm:pt>
    <dgm:pt modelId="{2FD3C6C0-9DA1-4E45-9664-E3B6BFC16DD3}" type="pres">
      <dgm:prSet presAssocID="{80CFB98A-D636-4CFF-B700-46643E1A7560}" presName="node" presStyleLbl="node1" presStyleIdx="0" presStyleCnt="9">
        <dgm:presLayoutVars>
          <dgm:bulletEnabled val="1"/>
        </dgm:presLayoutVars>
      </dgm:prSet>
      <dgm:spPr/>
    </dgm:pt>
    <dgm:pt modelId="{42FA5246-0C48-4DB8-913D-FE45A630A28A}" type="pres">
      <dgm:prSet presAssocID="{74C0A9AE-C1FE-4353-B765-BC519BB3597C}" presName="sibTrans" presStyleLbl="sibTrans1D1" presStyleIdx="0" presStyleCnt="8"/>
      <dgm:spPr/>
    </dgm:pt>
    <dgm:pt modelId="{9AC5A56F-AAD2-4501-8C7C-8CA210EE13B0}" type="pres">
      <dgm:prSet presAssocID="{74C0A9AE-C1FE-4353-B765-BC519BB3597C}" presName="connectorText" presStyleLbl="sibTrans1D1" presStyleIdx="0" presStyleCnt="8"/>
      <dgm:spPr/>
    </dgm:pt>
    <dgm:pt modelId="{CACA88E6-AF6A-427D-9DAA-D8D6DD29E66E}" type="pres">
      <dgm:prSet presAssocID="{F1252741-2E2A-42C3-99E4-27EA6BC09989}" presName="node" presStyleLbl="node1" presStyleIdx="1" presStyleCnt="9">
        <dgm:presLayoutVars>
          <dgm:bulletEnabled val="1"/>
        </dgm:presLayoutVars>
      </dgm:prSet>
      <dgm:spPr/>
    </dgm:pt>
    <dgm:pt modelId="{5F7060C1-FF31-4351-A361-4B21EFF43B8A}" type="pres">
      <dgm:prSet presAssocID="{D366F17A-7B94-4C87-9CEB-1A3CC1F15CBA}" presName="sibTrans" presStyleLbl="sibTrans1D1" presStyleIdx="1" presStyleCnt="8"/>
      <dgm:spPr/>
    </dgm:pt>
    <dgm:pt modelId="{8BB06F21-C8BE-4D4B-A352-A0B9A9DE96C2}" type="pres">
      <dgm:prSet presAssocID="{D366F17A-7B94-4C87-9CEB-1A3CC1F15CBA}" presName="connectorText" presStyleLbl="sibTrans1D1" presStyleIdx="1" presStyleCnt="8"/>
      <dgm:spPr/>
    </dgm:pt>
    <dgm:pt modelId="{27A1AB8F-F738-461F-A075-9C4B39B74D8A}" type="pres">
      <dgm:prSet presAssocID="{A9676518-9E60-418F-AD2A-8C4A38C51CCF}" presName="node" presStyleLbl="node1" presStyleIdx="2" presStyleCnt="9">
        <dgm:presLayoutVars>
          <dgm:bulletEnabled val="1"/>
        </dgm:presLayoutVars>
      </dgm:prSet>
      <dgm:spPr/>
    </dgm:pt>
    <dgm:pt modelId="{9EFAC412-977D-4B25-B697-156849397D40}" type="pres">
      <dgm:prSet presAssocID="{A03EC328-3580-404F-9AA9-9DFF18D29530}" presName="sibTrans" presStyleLbl="sibTrans1D1" presStyleIdx="2" presStyleCnt="8"/>
      <dgm:spPr/>
    </dgm:pt>
    <dgm:pt modelId="{3EEF8A3D-E80D-42C3-BA5D-C5DFDF153815}" type="pres">
      <dgm:prSet presAssocID="{A03EC328-3580-404F-9AA9-9DFF18D29530}" presName="connectorText" presStyleLbl="sibTrans1D1" presStyleIdx="2" presStyleCnt="8"/>
      <dgm:spPr/>
    </dgm:pt>
    <dgm:pt modelId="{6F6E0CCC-A9FC-4BB5-B352-0CFB67398785}" type="pres">
      <dgm:prSet presAssocID="{9014223C-434D-481C-85EE-ABE1D77D4F73}" presName="node" presStyleLbl="node1" presStyleIdx="3" presStyleCnt="9">
        <dgm:presLayoutVars>
          <dgm:bulletEnabled val="1"/>
        </dgm:presLayoutVars>
      </dgm:prSet>
      <dgm:spPr/>
    </dgm:pt>
    <dgm:pt modelId="{4EB35410-6DFC-4F46-AD84-B7CEA2923C43}" type="pres">
      <dgm:prSet presAssocID="{36B2D188-CC19-440D-8AD0-4C4A7BDBE737}" presName="sibTrans" presStyleLbl="sibTrans1D1" presStyleIdx="3" presStyleCnt="8"/>
      <dgm:spPr/>
    </dgm:pt>
    <dgm:pt modelId="{F8286D1A-699B-4819-AE30-09D7F82154CE}" type="pres">
      <dgm:prSet presAssocID="{36B2D188-CC19-440D-8AD0-4C4A7BDBE737}" presName="connectorText" presStyleLbl="sibTrans1D1" presStyleIdx="3" presStyleCnt="8"/>
      <dgm:spPr/>
    </dgm:pt>
    <dgm:pt modelId="{C024FB98-20F9-408A-B2EE-B94AD2E32217}" type="pres">
      <dgm:prSet presAssocID="{ED9F23C8-B2E5-401D-AD4C-84C430A17A96}" presName="node" presStyleLbl="node1" presStyleIdx="4" presStyleCnt="9">
        <dgm:presLayoutVars>
          <dgm:bulletEnabled val="1"/>
        </dgm:presLayoutVars>
      </dgm:prSet>
      <dgm:spPr/>
    </dgm:pt>
    <dgm:pt modelId="{4A2272DE-8143-40EB-8C12-198670A92F6F}" type="pres">
      <dgm:prSet presAssocID="{B23B4E1F-3CF3-45C2-B922-AFB1D0603C33}" presName="sibTrans" presStyleLbl="sibTrans1D1" presStyleIdx="4" presStyleCnt="8"/>
      <dgm:spPr/>
    </dgm:pt>
    <dgm:pt modelId="{B11C842D-B335-4D6F-9EB7-504CB5501154}" type="pres">
      <dgm:prSet presAssocID="{B23B4E1F-3CF3-45C2-B922-AFB1D0603C33}" presName="connectorText" presStyleLbl="sibTrans1D1" presStyleIdx="4" presStyleCnt="8"/>
      <dgm:spPr/>
    </dgm:pt>
    <dgm:pt modelId="{AD145E7D-7442-47F4-87DF-1E0FCB24629E}" type="pres">
      <dgm:prSet presAssocID="{68F2407F-0EE8-4EB4-9822-D6F041C02BC8}" presName="node" presStyleLbl="node1" presStyleIdx="5" presStyleCnt="9">
        <dgm:presLayoutVars>
          <dgm:bulletEnabled val="1"/>
        </dgm:presLayoutVars>
      </dgm:prSet>
      <dgm:spPr/>
    </dgm:pt>
    <dgm:pt modelId="{EAFAB5B1-CA3A-49AE-A341-D219B952F3BE}" type="pres">
      <dgm:prSet presAssocID="{D3C84DC9-F18E-43B2-AF94-3E5E16F5D6B1}" presName="sibTrans" presStyleLbl="sibTrans1D1" presStyleIdx="5" presStyleCnt="8"/>
      <dgm:spPr/>
    </dgm:pt>
    <dgm:pt modelId="{13F73FB0-56A8-43E4-8649-D8D07B2137DB}" type="pres">
      <dgm:prSet presAssocID="{D3C84DC9-F18E-43B2-AF94-3E5E16F5D6B1}" presName="connectorText" presStyleLbl="sibTrans1D1" presStyleIdx="5" presStyleCnt="8"/>
      <dgm:spPr/>
    </dgm:pt>
    <dgm:pt modelId="{30B49B0A-D515-448F-A6F9-00C59254038B}" type="pres">
      <dgm:prSet presAssocID="{6463911E-A331-477B-AC2B-216D10156819}" presName="node" presStyleLbl="node1" presStyleIdx="6" presStyleCnt="9">
        <dgm:presLayoutVars>
          <dgm:bulletEnabled val="1"/>
        </dgm:presLayoutVars>
      </dgm:prSet>
      <dgm:spPr/>
    </dgm:pt>
    <dgm:pt modelId="{EF5A8D7F-5BC1-48FD-ABD9-CB65C642A7B2}" type="pres">
      <dgm:prSet presAssocID="{C6D28116-32B2-45AF-8824-1B8DF65B4707}" presName="sibTrans" presStyleLbl="sibTrans1D1" presStyleIdx="6" presStyleCnt="8"/>
      <dgm:spPr/>
    </dgm:pt>
    <dgm:pt modelId="{4AB31211-FA9C-43C2-BD24-2A1D90C69935}" type="pres">
      <dgm:prSet presAssocID="{C6D28116-32B2-45AF-8824-1B8DF65B4707}" presName="connectorText" presStyleLbl="sibTrans1D1" presStyleIdx="6" presStyleCnt="8"/>
      <dgm:spPr/>
    </dgm:pt>
    <dgm:pt modelId="{D81B075A-E457-4D83-B0E8-375C615524A4}" type="pres">
      <dgm:prSet presAssocID="{D07A38D6-3C04-4A8A-A878-4B9822791208}" presName="node" presStyleLbl="node1" presStyleIdx="7" presStyleCnt="9">
        <dgm:presLayoutVars>
          <dgm:bulletEnabled val="1"/>
        </dgm:presLayoutVars>
      </dgm:prSet>
      <dgm:spPr/>
    </dgm:pt>
    <dgm:pt modelId="{667DC431-45D9-49F6-957B-1450765A6903}" type="pres">
      <dgm:prSet presAssocID="{827480F9-EFE9-4504-AF02-4E82D3121B35}" presName="sibTrans" presStyleLbl="sibTrans1D1" presStyleIdx="7" presStyleCnt="8"/>
      <dgm:spPr/>
    </dgm:pt>
    <dgm:pt modelId="{09E54485-3809-4BBB-90A0-A9FFB7776DF1}" type="pres">
      <dgm:prSet presAssocID="{827480F9-EFE9-4504-AF02-4E82D3121B35}" presName="connectorText" presStyleLbl="sibTrans1D1" presStyleIdx="7" presStyleCnt="8"/>
      <dgm:spPr/>
    </dgm:pt>
    <dgm:pt modelId="{850B29C0-3E54-4838-BF0E-2B86F33590A0}" type="pres">
      <dgm:prSet presAssocID="{2F7675C0-D664-4D4C-917D-529098D0E79A}" presName="node" presStyleLbl="node1" presStyleIdx="8" presStyleCnt="9">
        <dgm:presLayoutVars>
          <dgm:bulletEnabled val="1"/>
        </dgm:presLayoutVars>
      </dgm:prSet>
      <dgm:spPr/>
    </dgm:pt>
  </dgm:ptLst>
  <dgm:cxnLst>
    <dgm:cxn modelId="{3C2AE507-48B7-466A-8156-9D6B0EFF1D36}" type="presOf" srcId="{80CFB98A-D636-4CFF-B700-46643E1A7560}" destId="{2FD3C6C0-9DA1-4E45-9664-E3B6BFC16DD3}" srcOrd="0" destOrd="0" presId="urn:microsoft.com/office/officeart/2005/8/layout/bProcess3"/>
    <dgm:cxn modelId="{0353B815-2AF5-42E0-A064-9A7524209D6D}" srcId="{8DA8307C-9D12-4ABD-9B8B-9C6F392EBCD7}" destId="{ED9F23C8-B2E5-401D-AD4C-84C430A17A96}" srcOrd="4" destOrd="0" parTransId="{CEFC39E8-A5B8-4AC5-9FE3-F154B40832A7}" sibTransId="{B23B4E1F-3CF3-45C2-B922-AFB1D0603C33}"/>
    <dgm:cxn modelId="{ED559D17-6F0C-4295-8140-DC08E8189840}" type="presOf" srcId="{C6D28116-32B2-45AF-8824-1B8DF65B4707}" destId="{4AB31211-FA9C-43C2-BD24-2A1D90C69935}" srcOrd="1" destOrd="0" presId="urn:microsoft.com/office/officeart/2005/8/layout/bProcess3"/>
    <dgm:cxn modelId="{2D01521E-9EFD-480C-86EF-06836D88AFDF}" type="presOf" srcId="{68F2407F-0EE8-4EB4-9822-D6F041C02BC8}" destId="{AD145E7D-7442-47F4-87DF-1E0FCB24629E}" srcOrd="0" destOrd="0" presId="urn:microsoft.com/office/officeart/2005/8/layout/bProcess3"/>
    <dgm:cxn modelId="{F13B0E27-B3DB-4526-858B-FC86987113AB}" type="presOf" srcId="{A9676518-9E60-418F-AD2A-8C4A38C51CCF}" destId="{27A1AB8F-F738-461F-A075-9C4B39B74D8A}" srcOrd="0" destOrd="0" presId="urn:microsoft.com/office/officeart/2005/8/layout/bProcess3"/>
    <dgm:cxn modelId="{9C22A132-1710-4A64-A2F6-9D952A2B423E}" srcId="{8DA8307C-9D12-4ABD-9B8B-9C6F392EBCD7}" destId="{80CFB98A-D636-4CFF-B700-46643E1A7560}" srcOrd="0" destOrd="0" parTransId="{BB17CD26-426E-4759-984A-BC279A322362}" sibTransId="{74C0A9AE-C1FE-4353-B765-BC519BB3597C}"/>
    <dgm:cxn modelId="{8DBEA036-F608-4DA2-B9FC-52856541C878}" type="presOf" srcId="{B23B4E1F-3CF3-45C2-B922-AFB1D0603C33}" destId="{B11C842D-B335-4D6F-9EB7-504CB5501154}" srcOrd="1" destOrd="0" presId="urn:microsoft.com/office/officeart/2005/8/layout/bProcess3"/>
    <dgm:cxn modelId="{DDA65C47-EB26-4C31-8056-5B271F8F05E1}" type="presOf" srcId="{6463911E-A331-477B-AC2B-216D10156819}" destId="{30B49B0A-D515-448F-A6F9-00C59254038B}" srcOrd="0" destOrd="0" presId="urn:microsoft.com/office/officeart/2005/8/layout/bProcess3"/>
    <dgm:cxn modelId="{6ABFBF6A-2C8C-4BB3-A252-D4A0ED26009A}" type="presOf" srcId="{827480F9-EFE9-4504-AF02-4E82D3121B35}" destId="{09E54485-3809-4BBB-90A0-A9FFB7776DF1}" srcOrd="1" destOrd="0" presId="urn:microsoft.com/office/officeart/2005/8/layout/bProcess3"/>
    <dgm:cxn modelId="{EBC1046C-E310-47A6-A65B-80EF47D0B1D0}" type="presOf" srcId="{827480F9-EFE9-4504-AF02-4E82D3121B35}" destId="{667DC431-45D9-49F6-957B-1450765A6903}" srcOrd="0" destOrd="0" presId="urn:microsoft.com/office/officeart/2005/8/layout/bProcess3"/>
    <dgm:cxn modelId="{20BC5550-AEF0-47A1-BFB3-E7D2787C44D4}" type="presOf" srcId="{ED9F23C8-B2E5-401D-AD4C-84C430A17A96}" destId="{C024FB98-20F9-408A-B2EE-B94AD2E32217}" srcOrd="0" destOrd="0" presId="urn:microsoft.com/office/officeart/2005/8/layout/bProcess3"/>
    <dgm:cxn modelId="{AE79DD51-87A0-487D-8252-5DBFC69819BB}" srcId="{8DA8307C-9D12-4ABD-9B8B-9C6F392EBCD7}" destId="{2F7675C0-D664-4D4C-917D-529098D0E79A}" srcOrd="8" destOrd="0" parTransId="{EE47AB93-6A5E-48BA-84B8-6822A892CFF2}" sibTransId="{7AD50765-9C60-4FB4-9FD6-6297F15CD06E}"/>
    <dgm:cxn modelId="{33FFE273-2A63-468C-8E09-EB06B9A60077}" srcId="{8DA8307C-9D12-4ABD-9B8B-9C6F392EBCD7}" destId="{F1252741-2E2A-42C3-99E4-27EA6BC09989}" srcOrd="1" destOrd="0" parTransId="{6F0D4FBE-7B7B-4FAD-8A8D-4999227F63FD}" sibTransId="{D366F17A-7B94-4C87-9CEB-1A3CC1F15CBA}"/>
    <dgm:cxn modelId="{B50A6676-865E-4068-A650-2001378523CE}" type="presOf" srcId="{C6D28116-32B2-45AF-8824-1B8DF65B4707}" destId="{EF5A8D7F-5BC1-48FD-ABD9-CB65C642A7B2}" srcOrd="0" destOrd="0" presId="urn:microsoft.com/office/officeart/2005/8/layout/bProcess3"/>
    <dgm:cxn modelId="{DDDD9B77-B6CB-4C12-ADEC-638CA97A7A5A}" type="presOf" srcId="{2F7675C0-D664-4D4C-917D-529098D0E79A}" destId="{850B29C0-3E54-4838-BF0E-2B86F33590A0}" srcOrd="0" destOrd="0" presId="urn:microsoft.com/office/officeart/2005/8/layout/bProcess3"/>
    <dgm:cxn modelId="{6BBDF05A-FB4C-4510-828E-1B01B7FC17C6}" type="presOf" srcId="{D366F17A-7B94-4C87-9CEB-1A3CC1F15CBA}" destId="{8BB06F21-C8BE-4D4B-A352-A0B9A9DE96C2}" srcOrd="1" destOrd="0" presId="urn:microsoft.com/office/officeart/2005/8/layout/bProcess3"/>
    <dgm:cxn modelId="{6739B37E-2F45-43FD-9CD6-02C5B3195EAD}" srcId="{8DA8307C-9D12-4ABD-9B8B-9C6F392EBCD7}" destId="{6463911E-A331-477B-AC2B-216D10156819}" srcOrd="6" destOrd="0" parTransId="{B9C68BF2-618B-465E-9828-728E4AB8A2D1}" sibTransId="{C6D28116-32B2-45AF-8824-1B8DF65B4707}"/>
    <dgm:cxn modelId="{922CE689-141B-4D95-8C11-B234705FBD03}" type="presOf" srcId="{D366F17A-7B94-4C87-9CEB-1A3CC1F15CBA}" destId="{5F7060C1-FF31-4351-A361-4B21EFF43B8A}" srcOrd="0" destOrd="0" presId="urn:microsoft.com/office/officeart/2005/8/layout/bProcess3"/>
    <dgm:cxn modelId="{EDB26A90-7590-4C8B-990C-4467CB4A3844}" type="presOf" srcId="{B23B4E1F-3CF3-45C2-B922-AFB1D0603C33}" destId="{4A2272DE-8143-40EB-8C12-198670A92F6F}" srcOrd="0" destOrd="0" presId="urn:microsoft.com/office/officeart/2005/8/layout/bProcess3"/>
    <dgm:cxn modelId="{F2D2E395-093A-4393-B9B0-91017251B952}" type="presOf" srcId="{D07A38D6-3C04-4A8A-A878-4B9822791208}" destId="{D81B075A-E457-4D83-B0E8-375C615524A4}" srcOrd="0" destOrd="0" presId="urn:microsoft.com/office/officeart/2005/8/layout/bProcess3"/>
    <dgm:cxn modelId="{CC0CA796-47EE-4C63-9462-5AC300F4EF7D}" srcId="{8DA8307C-9D12-4ABD-9B8B-9C6F392EBCD7}" destId="{68F2407F-0EE8-4EB4-9822-D6F041C02BC8}" srcOrd="5" destOrd="0" parTransId="{BD79CC05-C3A6-450C-B2BB-B260670DE79E}" sibTransId="{D3C84DC9-F18E-43B2-AF94-3E5E16F5D6B1}"/>
    <dgm:cxn modelId="{0EB94BA4-0097-4672-B2C1-AF923A6E1338}" type="presOf" srcId="{36B2D188-CC19-440D-8AD0-4C4A7BDBE737}" destId="{4EB35410-6DFC-4F46-AD84-B7CEA2923C43}" srcOrd="0" destOrd="0" presId="urn:microsoft.com/office/officeart/2005/8/layout/bProcess3"/>
    <dgm:cxn modelId="{B46819A6-7A5E-46A4-A9E8-D63C20DBAC09}" type="presOf" srcId="{74C0A9AE-C1FE-4353-B765-BC519BB3597C}" destId="{9AC5A56F-AAD2-4501-8C7C-8CA210EE13B0}" srcOrd="1" destOrd="0" presId="urn:microsoft.com/office/officeart/2005/8/layout/bProcess3"/>
    <dgm:cxn modelId="{8D783AA8-AE4D-40BA-A851-E675DD0E1376}" type="presOf" srcId="{D3C84DC9-F18E-43B2-AF94-3E5E16F5D6B1}" destId="{EAFAB5B1-CA3A-49AE-A341-D219B952F3BE}" srcOrd="0" destOrd="0" presId="urn:microsoft.com/office/officeart/2005/8/layout/bProcess3"/>
    <dgm:cxn modelId="{A203BEAC-B403-45F6-A958-14040AE62069}" type="presOf" srcId="{D3C84DC9-F18E-43B2-AF94-3E5E16F5D6B1}" destId="{13F73FB0-56A8-43E4-8649-D8D07B2137DB}" srcOrd="1" destOrd="0" presId="urn:microsoft.com/office/officeart/2005/8/layout/bProcess3"/>
    <dgm:cxn modelId="{63C309AD-1209-42F4-B8DD-588B34DCF698}" type="presOf" srcId="{9014223C-434D-481C-85EE-ABE1D77D4F73}" destId="{6F6E0CCC-A9FC-4BB5-B352-0CFB67398785}" srcOrd="0" destOrd="0" presId="urn:microsoft.com/office/officeart/2005/8/layout/bProcess3"/>
    <dgm:cxn modelId="{A88808B5-5A05-4DF3-8F23-810C023F4E18}" srcId="{8DA8307C-9D12-4ABD-9B8B-9C6F392EBCD7}" destId="{D07A38D6-3C04-4A8A-A878-4B9822791208}" srcOrd="7" destOrd="0" parTransId="{CFC2CAFF-98A0-4928-8C44-C7615BF7F212}" sibTransId="{827480F9-EFE9-4504-AF02-4E82D3121B35}"/>
    <dgm:cxn modelId="{B3A6DEB6-D06A-4C34-BEF4-801B09AAC7E0}" srcId="{8DA8307C-9D12-4ABD-9B8B-9C6F392EBCD7}" destId="{9014223C-434D-481C-85EE-ABE1D77D4F73}" srcOrd="3" destOrd="0" parTransId="{F1D33B2B-A28D-40A7-ADD1-424A29A69102}" sibTransId="{36B2D188-CC19-440D-8AD0-4C4A7BDBE737}"/>
    <dgm:cxn modelId="{4775BCBB-CE55-45C4-BECF-2DEF33F74BC2}" type="presOf" srcId="{74C0A9AE-C1FE-4353-B765-BC519BB3597C}" destId="{42FA5246-0C48-4DB8-913D-FE45A630A28A}" srcOrd="0" destOrd="0" presId="urn:microsoft.com/office/officeart/2005/8/layout/bProcess3"/>
    <dgm:cxn modelId="{BDC9DBCD-F49B-47E5-AE9F-E784E8BC50FB}" type="presOf" srcId="{36B2D188-CC19-440D-8AD0-4C4A7BDBE737}" destId="{F8286D1A-699B-4819-AE30-09D7F82154CE}" srcOrd="1" destOrd="0" presId="urn:microsoft.com/office/officeart/2005/8/layout/bProcess3"/>
    <dgm:cxn modelId="{EE44C6D5-2C0E-410B-BE9A-4A0BFF9DA7EB}" type="presOf" srcId="{A03EC328-3580-404F-9AA9-9DFF18D29530}" destId="{3EEF8A3D-E80D-42C3-BA5D-C5DFDF153815}" srcOrd="1" destOrd="0" presId="urn:microsoft.com/office/officeart/2005/8/layout/bProcess3"/>
    <dgm:cxn modelId="{0D718EDF-6258-453A-AD2B-39EC7088A835}" type="presOf" srcId="{F1252741-2E2A-42C3-99E4-27EA6BC09989}" destId="{CACA88E6-AF6A-427D-9DAA-D8D6DD29E66E}" srcOrd="0" destOrd="0" presId="urn:microsoft.com/office/officeart/2005/8/layout/bProcess3"/>
    <dgm:cxn modelId="{1D03A2DF-3CEA-459E-9013-433A161389A7}" type="presOf" srcId="{8DA8307C-9D12-4ABD-9B8B-9C6F392EBCD7}" destId="{6DEC5C3E-76E1-4B86-8483-87DB523F76B9}" srcOrd="0" destOrd="0" presId="urn:microsoft.com/office/officeart/2005/8/layout/bProcess3"/>
    <dgm:cxn modelId="{05A64BF7-D03A-408D-AF4C-6A147962AB94}" srcId="{8DA8307C-9D12-4ABD-9B8B-9C6F392EBCD7}" destId="{A9676518-9E60-418F-AD2A-8C4A38C51CCF}" srcOrd="2" destOrd="0" parTransId="{9D6F243F-1925-4317-BCBB-886F8FE2C85D}" sibTransId="{A03EC328-3580-404F-9AA9-9DFF18D29530}"/>
    <dgm:cxn modelId="{8A5FA9FC-7308-4D0B-81D0-B2F0FAB40D25}" type="presOf" srcId="{A03EC328-3580-404F-9AA9-9DFF18D29530}" destId="{9EFAC412-977D-4B25-B697-156849397D40}" srcOrd="0" destOrd="0" presId="urn:microsoft.com/office/officeart/2005/8/layout/bProcess3"/>
    <dgm:cxn modelId="{A389363E-9A95-4352-81EE-54A59B56A46B}" type="presParOf" srcId="{6DEC5C3E-76E1-4B86-8483-87DB523F76B9}" destId="{2FD3C6C0-9DA1-4E45-9664-E3B6BFC16DD3}" srcOrd="0" destOrd="0" presId="urn:microsoft.com/office/officeart/2005/8/layout/bProcess3"/>
    <dgm:cxn modelId="{CE1C3DC8-D96A-4214-9B36-F72F4CA6223F}" type="presParOf" srcId="{6DEC5C3E-76E1-4B86-8483-87DB523F76B9}" destId="{42FA5246-0C48-4DB8-913D-FE45A630A28A}" srcOrd="1" destOrd="0" presId="urn:microsoft.com/office/officeart/2005/8/layout/bProcess3"/>
    <dgm:cxn modelId="{F4154CB6-DEA3-4896-97CC-3C2DCADC963D}" type="presParOf" srcId="{42FA5246-0C48-4DB8-913D-FE45A630A28A}" destId="{9AC5A56F-AAD2-4501-8C7C-8CA210EE13B0}" srcOrd="0" destOrd="0" presId="urn:microsoft.com/office/officeart/2005/8/layout/bProcess3"/>
    <dgm:cxn modelId="{56715F77-915F-498F-93A9-B5738EE5270F}" type="presParOf" srcId="{6DEC5C3E-76E1-4B86-8483-87DB523F76B9}" destId="{CACA88E6-AF6A-427D-9DAA-D8D6DD29E66E}" srcOrd="2" destOrd="0" presId="urn:microsoft.com/office/officeart/2005/8/layout/bProcess3"/>
    <dgm:cxn modelId="{A4336668-FC9D-4B02-9004-C1FEF6E9D97A}" type="presParOf" srcId="{6DEC5C3E-76E1-4B86-8483-87DB523F76B9}" destId="{5F7060C1-FF31-4351-A361-4B21EFF43B8A}" srcOrd="3" destOrd="0" presId="urn:microsoft.com/office/officeart/2005/8/layout/bProcess3"/>
    <dgm:cxn modelId="{19E7DB8F-C349-436E-A7C7-8520DCF0A2E7}" type="presParOf" srcId="{5F7060C1-FF31-4351-A361-4B21EFF43B8A}" destId="{8BB06F21-C8BE-4D4B-A352-A0B9A9DE96C2}" srcOrd="0" destOrd="0" presId="urn:microsoft.com/office/officeart/2005/8/layout/bProcess3"/>
    <dgm:cxn modelId="{1898E3EB-C4A1-46A8-A6C8-B03C18E5501B}" type="presParOf" srcId="{6DEC5C3E-76E1-4B86-8483-87DB523F76B9}" destId="{27A1AB8F-F738-461F-A075-9C4B39B74D8A}" srcOrd="4" destOrd="0" presId="urn:microsoft.com/office/officeart/2005/8/layout/bProcess3"/>
    <dgm:cxn modelId="{E5FFA0C9-71C6-413A-A2C1-756284319861}" type="presParOf" srcId="{6DEC5C3E-76E1-4B86-8483-87DB523F76B9}" destId="{9EFAC412-977D-4B25-B697-156849397D40}" srcOrd="5" destOrd="0" presId="urn:microsoft.com/office/officeart/2005/8/layout/bProcess3"/>
    <dgm:cxn modelId="{2C9A7976-65D0-40AC-BA89-CFF9FC1DA5E2}" type="presParOf" srcId="{9EFAC412-977D-4B25-B697-156849397D40}" destId="{3EEF8A3D-E80D-42C3-BA5D-C5DFDF153815}" srcOrd="0" destOrd="0" presId="urn:microsoft.com/office/officeart/2005/8/layout/bProcess3"/>
    <dgm:cxn modelId="{C56B9494-55AE-4E0F-AC43-213698F243C6}" type="presParOf" srcId="{6DEC5C3E-76E1-4B86-8483-87DB523F76B9}" destId="{6F6E0CCC-A9FC-4BB5-B352-0CFB67398785}" srcOrd="6" destOrd="0" presId="urn:microsoft.com/office/officeart/2005/8/layout/bProcess3"/>
    <dgm:cxn modelId="{7542C3A2-2048-4267-B653-77E95FD9DD1C}" type="presParOf" srcId="{6DEC5C3E-76E1-4B86-8483-87DB523F76B9}" destId="{4EB35410-6DFC-4F46-AD84-B7CEA2923C43}" srcOrd="7" destOrd="0" presId="urn:microsoft.com/office/officeart/2005/8/layout/bProcess3"/>
    <dgm:cxn modelId="{1D0581E4-26AF-46D5-BF76-9A091B66C4B8}" type="presParOf" srcId="{4EB35410-6DFC-4F46-AD84-B7CEA2923C43}" destId="{F8286D1A-699B-4819-AE30-09D7F82154CE}" srcOrd="0" destOrd="0" presId="urn:microsoft.com/office/officeart/2005/8/layout/bProcess3"/>
    <dgm:cxn modelId="{F3572065-E0F3-4A89-A590-19C2DE7C388D}" type="presParOf" srcId="{6DEC5C3E-76E1-4B86-8483-87DB523F76B9}" destId="{C024FB98-20F9-408A-B2EE-B94AD2E32217}" srcOrd="8" destOrd="0" presId="urn:microsoft.com/office/officeart/2005/8/layout/bProcess3"/>
    <dgm:cxn modelId="{9E552A70-58E3-46D9-9FC7-F013889132AA}" type="presParOf" srcId="{6DEC5C3E-76E1-4B86-8483-87DB523F76B9}" destId="{4A2272DE-8143-40EB-8C12-198670A92F6F}" srcOrd="9" destOrd="0" presId="urn:microsoft.com/office/officeart/2005/8/layout/bProcess3"/>
    <dgm:cxn modelId="{D6FFA224-5B45-4298-881D-57C9FA7981F3}" type="presParOf" srcId="{4A2272DE-8143-40EB-8C12-198670A92F6F}" destId="{B11C842D-B335-4D6F-9EB7-504CB5501154}" srcOrd="0" destOrd="0" presId="urn:microsoft.com/office/officeart/2005/8/layout/bProcess3"/>
    <dgm:cxn modelId="{8CBFF995-2AF3-4947-8493-3307F964A9D3}" type="presParOf" srcId="{6DEC5C3E-76E1-4B86-8483-87DB523F76B9}" destId="{AD145E7D-7442-47F4-87DF-1E0FCB24629E}" srcOrd="10" destOrd="0" presId="urn:microsoft.com/office/officeart/2005/8/layout/bProcess3"/>
    <dgm:cxn modelId="{19B59E9E-F5AF-4732-8CB8-E92A67AF57EB}" type="presParOf" srcId="{6DEC5C3E-76E1-4B86-8483-87DB523F76B9}" destId="{EAFAB5B1-CA3A-49AE-A341-D219B952F3BE}" srcOrd="11" destOrd="0" presId="urn:microsoft.com/office/officeart/2005/8/layout/bProcess3"/>
    <dgm:cxn modelId="{957580E2-54B9-400F-8929-E25957C5E53A}" type="presParOf" srcId="{EAFAB5B1-CA3A-49AE-A341-D219B952F3BE}" destId="{13F73FB0-56A8-43E4-8649-D8D07B2137DB}" srcOrd="0" destOrd="0" presId="urn:microsoft.com/office/officeart/2005/8/layout/bProcess3"/>
    <dgm:cxn modelId="{A9ED9CA9-4EFE-4A9F-9445-329B7C219E8A}" type="presParOf" srcId="{6DEC5C3E-76E1-4B86-8483-87DB523F76B9}" destId="{30B49B0A-D515-448F-A6F9-00C59254038B}" srcOrd="12" destOrd="0" presId="urn:microsoft.com/office/officeart/2005/8/layout/bProcess3"/>
    <dgm:cxn modelId="{33A22926-2CEE-4E45-9554-E783FB9EA94F}" type="presParOf" srcId="{6DEC5C3E-76E1-4B86-8483-87DB523F76B9}" destId="{EF5A8D7F-5BC1-48FD-ABD9-CB65C642A7B2}" srcOrd="13" destOrd="0" presId="urn:microsoft.com/office/officeart/2005/8/layout/bProcess3"/>
    <dgm:cxn modelId="{FACD0D28-F9C3-44C2-BB4F-5B7857BBCEC4}" type="presParOf" srcId="{EF5A8D7F-5BC1-48FD-ABD9-CB65C642A7B2}" destId="{4AB31211-FA9C-43C2-BD24-2A1D90C69935}" srcOrd="0" destOrd="0" presId="urn:microsoft.com/office/officeart/2005/8/layout/bProcess3"/>
    <dgm:cxn modelId="{9BA2BB51-C5CB-491C-A736-882F734116F8}" type="presParOf" srcId="{6DEC5C3E-76E1-4B86-8483-87DB523F76B9}" destId="{D81B075A-E457-4D83-B0E8-375C615524A4}" srcOrd="14" destOrd="0" presId="urn:microsoft.com/office/officeart/2005/8/layout/bProcess3"/>
    <dgm:cxn modelId="{E96468BB-D096-4C03-A4DD-CE38E8EB2F9E}" type="presParOf" srcId="{6DEC5C3E-76E1-4B86-8483-87DB523F76B9}" destId="{667DC431-45D9-49F6-957B-1450765A6903}" srcOrd="15" destOrd="0" presId="urn:microsoft.com/office/officeart/2005/8/layout/bProcess3"/>
    <dgm:cxn modelId="{F0E85E1A-B564-49C3-ADB8-FDFD1DD0F569}" type="presParOf" srcId="{667DC431-45D9-49F6-957B-1450765A6903}" destId="{09E54485-3809-4BBB-90A0-A9FFB7776DF1}" srcOrd="0" destOrd="0" presId="urn:microsoft.com/office/officeart/2005/8/layout/bProcess3"/>
    <dgm:cxn modelId="{69E7A348-6778-4C3C-BF94-16CACF90DE83}" type="presParOf" srcId="{6DEC5C3E-76E1-4B86-8483-87DB523F76B9}" destId="{850B29C0-3E54-4838-BF0E-2B86F33590A0}" srcOrd="16" destOrd="0" presId="urn:microsoft.com/office/officeart/2005/8/layout/b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4D31800-579B-4221-8838-181EF5210581}" type="doc">
      <dgm:prSet loTypeId="urn:microsoft.com/office/officeart/2005/8/layout/bProcess3" loCatId="process" qsTypeId="urn:microsoft.com/office/officeart/2005/8/quickstyle/simple1" qsCatId="simple" csTypeId="urn:microsoft.com/office/officeart/2005/8/colors/accent1_4" csCatId="accent1" phldr="1"/>
      <dgm:spPr/>
      <dgm:t>
        <a:bodyPr/>
        <a:lstStyle/>
        <a:p>
          <a:endParaRPr lang="lv-LV"/>
        </a:p>
      </dgm:t>
    </dgm:pt>
    <dgm:pt modelId="{ED36F5C7-E7F6-475B-AEBC-7639E8CDA56E}">
      <dgm:prSet phldrT="[Text]" custT="1"/>
      <dgm:spPr/>
      <dgm:t>
        <a:bodyPr/>
        <a:lstStyle/>
        <a:p>
          <a:pPr algn="ctr"/>
          <a:r>
            <a:rPr lang="lv-LV" sz="1050">
              <a:latin typeface="EYInterstate Light" panose="02000506000000020004" pitchFamily="2" charset="0"/>
            </a:rPr>
            <a:t>1. </a:t>
          </a:r>
          <a:r>
            <a:rPr lang="en-GB" sz="1050">
              <a:latin typeface="EYInterstate Light" panose="02000506000000020004" pitchFamily="2" charset="0"/>
            </a:rPr>
            <a:t>It is not possible to execute the ruling made in Latvia on an alternative sanction because a convicted person has returned or submitted a submission that he or she wishes to return to the permanent place of residence in another EU member state</a:t>
          </a:r>
          <a:endParaRPr lang="lv-LV" sz="1050">
            <a:latin typeface="EYInterstate Light" panose="02000506000000020004" pitchFamily="2" charset="0"/>
          </a:endParaRPr>
        </a:p>
        <a:p>
          <a:pPr algn="ctr"/>
          <a:endParaRPr lang="lv-LV" sz="1050">
            <a:latin typeface="EYInterstate Light" panose="02000506000000020004" pitchFamily="2" charset="0"/>
          </a:endParaRPr>
        </a:p>
      </dgm:t>
    </dgm:pt>
    <dgm:pt modelId="{51D5C829-4920-418C-A72E-E5DBA8A31B26}" type="parTrans" cxnId="{0E5E6171-6FD9-4490-BEB3-2D8CC47E50BE}">
      <dgm:prSet/>
      <dgm:spPr/>
      <dgm:t>
        <a:bodyPr/>
        <a:lstStyle/>
        <a:p>
          <a:endParaRPr lang="lv-LV"/>
        </a:p>
      </dgm:t>
    </dgm:pt>
    <dgm:pt modelId="{396931B0-80B5-41CF-826C-541B0A5F3410}" type="sibTrans" cxnId="{0E5E6171-6FD9-4490-BEB3-2D8CC47E50BE}">
      <dgm:prSet/>
      <dgm:spPr/>
      <dgm:t>
        <a:bodyPr/>
        <a:lstStyle/>
        <a:p>
          <a:endParaRPr lang="lv-LV"/>
        </a:p>
      </dgm:t>
    </dgm:pt>
    <dgm:pt modelId="{9337CAAE-7303-40C8-9B35-D7527C5D2FCF}">
      <dgm:prSet phldrT="[Text]" custT="1"/>
      <dgm:spPr/>
      <dgm:t>
        <a:bodyPr/>
        <a:lstStyle/>
        <a:p>
          <a:r>
            <a:rPr lang="lv-LV" sz="1000">
              <a:latin typeface="EYInterstate Light" panose="02000506000000020004" pitchFamily="2" charset="0"/>
            </a:rPr>
            <a:t>4. </a:t>
          </a:r>
          <a:r>
            <a:rPr lang="en-GB" sz="1000">
              <a:latin typeface="EYInterstate Light" panose="02000506000000020004" pitchFamily="2" charset="0"/>
            </a:rPr>
            <a:t>Having received the decision together with a special form certificate from a court, </a:t>
          </a:r>
          <a:r>
            <a:rPr lang="lv-LV" sz="1000">
              <a:latin typeface="EYInterstate Light" panose="02000506000000020004" pitchFamily="2" charset="0"/>
            </a:rPr>
            <a:t>the </a:t>
          </a:r>
          <a:r>
            <a:rPr lang="en-GB" sz="1000">
              <a:latin typeface="EYInterstate Light" panose="02000506000000020004" pitchFamily="2" charset="0"/>
            </a:rPr>
            <a:t>MoJ shall ensure the translation of the special form certificate, prepare information regarding the limitation period for execution of a judgment of conviction specified by the Criminal Law and send these documents to the relevant EU member state </a:t>
          </a:r>
          <a:endParaRPr lang="lv-LV" sz="1000">
            <a:latin typeface="EYInterstate Light" panose="02000506000000020004" pitchFamily="2" charset="0"/>
          </a:endParaRPr>
        </a:p>
      </dgm:t>
    </dgm:pt>
    <dgm:pt modelId="{CCD55440-6DA1-48A1-AF3E-B603C61F065B}" type="parTrans" cxnId="{853903B5-F76E-43DC-829A-E44C516B0164}">
      <dgm:prSet/>
      <dgm:spPr/>
      <dgm:t>
        <a:bodyPr/>
        <a:lstStyle/>
        <a:p>
          <a:endParaRPr lang="lv-LV"/>
        </a:p>
      </dgm:t>
    </dgm:pt>
    <dgm:pt modelId="{24901FA7-94C8-42EE-A848-2601CC6B34F8}" type="sibTrans" cxnId="{853903B5-F76E-43DC-829A-E44C516B0164}">
      <dgm:prSet/>
      <dgm:spPr/>
      <dgm:t>
        <a:bodyPr/>
        <a:lstStyle/>
        <a:p>
          <a:endParaRPr lang="lv-LV"/>
        </a:p>
      </dgm:t>
    </dgm:pt>
    <dgm:pt modelId="{D295456C-8B4F-4896-B7CE-443A2AD78E90}">
      <dgm:prSet phldrT="[Text]" custT="1"/>
      <dgm:spPr/>
      <dgm:t>
        <a:bodyPr/>
        <a:lstStyle/>
        <a:p>
          <a:pPr algn="just"/>
          <a:r>
            <a:rPr lang="lv-LV" sz="1050">
              <a:latin typeface="EYInterstate Light" panose="02000506000000020004" pitchFamily="2" charset="0"/>
            </a:rPr>
            <a:t>3. </a:t>
          </a:r>
          <a:r>
            <a:rPr lang="en-GB" sz="1050">
              <a:latin typeface="EYInterstate Light" panose="02000506000000020004" pitchFamily="2" charset="0"/>
            </a:rPr>
            <a:t>Sending a decision on alternative sanctions made in Latvia to another EU member state for enforcement</a:t>
          </a:r>
          <a:r>
            <a:rPr lang="lv-LV" sz="1050">
              <a:latin typeface="EYInterstate Light" panose="02000506000000020004" pitchFamily="2" charset="0"/>
            </a:rPr>
            <a:t>:</a:t>
          </a:r>
        </a:p>
        <a:p>
          <a:pPr algn="just"/>
          <a:endParaRPr lang="lv-LV" sz="1050">
            <a:latin typeface="EYInterstate Light" panose="02000506000000020004" pitchFamily="2" charset="0"/>
          </a:endParaRPr>
        </a:p>
        <a:p>
          <a:pPr algn="just"/>
          <a:r>
            <a:rPr lang="lv-LV" sz="1050">
              <a:latin typeface="EYInterstate Light" panose="02000506000000020004" pitchFamily="2" charset="0"/>
            </a:rPr>
            <a:t>- </a:t>
          </a:r>
          <a:r>
            <a:rPr lang="en-GB" sz="1050">
              <a:latin typeface="EYInterstate Light" panose="02000506000000020004" pitchFamily="2" charset="0"/>
            </a:rPr>
            <a:t>EU member state where the permanent place of residence of a sentenced person is located</a:t>
          </a:r>
          <a:br>
            <a:rPr lang="lv-LV" sz="1050">
              <a:uFillTx/>
              <a:latin typeface="EYInterstate Light" panose="02000506000000020004" pitchFamily="2" charset="0"/>
            </a:rPr>
          </a:br>
          <a:r>
            <a:rPr lang="lv-LV" sz="1050">
              <a:uFillTx/>
              <a:latin typeface="EYInterstate Light" panose="02000506000000020004" pitchFamily="2" charset="0"/>
            </a:rPr>
            <a:t>- </a:t>
          </a:r>
          <a:r>
            <a:rPr lang="en-GB" sz="1050">
              <a:latin typeface="EYInterstate Light" panose="02000506000000020004" pitchFamily="2" charset="0"/>
            </a:rPr>
            <a:t>EU member state which is not the permanent place of residence of a sentenced person</a:t>
          </a:r>
          <a:endParaRPr lang="lv-LV" sz="1050">
            <a:latin typeface="EYInterstate Light" panose="02000506000000020004" pitchFamily="2" charset="0"/>
          </a:endParaRPr>
        </a:p>
      </dgm:t>
    </dgm:pt>
    <dgm:pt modelId="{B1083557-49A0-4001-AE51-B2007129819A}" type="parTrans" cxnId="{1C846C95-6211-4C66-896C-12B845D3BDB8}">
      <dgm:prSet/>
      <dgm:spPr/>
      <dgm:t>
        <a:bodyPr/>
        <a:lstStyle/>
        <a:p>
          <a:endParaRPr lang="lv-LV"/>
        </a:p>
      </dgm:t>
    </dgm:pt>
    <dgm:pt modelId="{0D02AC65-C1B2-4257-B6C4-20B0B80765F7}" type="sibTrans" cxnId="{1C846C95-6211-4C66-896C-12B845D3BDB8}">
      <dgm:prSet/>
      <dgm:spPr/>
      <dgm:t>
        <a:bodyPr/>
        <a:lstStyle/>
        <a:p>
          <a:endParaRPr lang="lv-LV"/>
        </a:p>
      </dgm:t>
    </dgm:pt>
    <dgm:pt modelId="{BE9E5DD5-B3AE-4808-AD7B-5F18AB56ACDE}">
      <dgm:prSet phldrT="[Text]" custT="1"/>
      <dgm:spPr/>
      <dgm:t>
        <a:bodyPr/>
        <a:lstStyle/>
        <a:p>
          <a:r>
            <a:rPr lang="lv-LV" sz="1050">
              <a:latin typeface="EYInterstate Light" panose="02000506000000020004" pitchFamily="2" charset="0"/>
            </a:rPr>
            <a:t>6. </a:t>
          </a:r>
          <a:r>
            <a:rPr lang="en-GB" sz="1050">
              <a:latin typeface="EYInterstate Light" panose="02000506000000020004" pitchFamily="2" charset="0"/>
            </a:rPr>
            <a:t>After receipt of information of another EU member state regarding the end of serving the punishment, the MoJ shall inform a court and the institution executing the punishment thereof</a:t>
          </a:r>
          <a:endParaRPr lang="lv-LV" sz="1050">
            <a:latin typeface="EYInterstate Light" panose="02000506000000020004" pitchFamily="2" charset="0"/>
          </a:endParaRPr>
        </a:p>
        <a:p>
          <a:endParaRPr lang="lv-LV" sz="1050">
            <a:latin typeface="EYInterstate Light" panose="02000506000000020004" pitchFamily="2" charset="0"/>
          </a:endParaRPr>
        </a:p>
      </dgm:t>
    </dgm:pt>
    <dgm:pt modelId="{10744EC9-E71D-44CB-A146-A2090E9ECFFF}" type="parTrans" cxnId="{80C55E7F-A2C2-401B-877A-023115B1F27D}">
      <dgm:prSet/>
      <dgm:spPr/>
      <dgm:t>
        <a:bodyPr/>
        <a:lstStyle/>
        <a:p>
          <a:endParaRPr lang="lv-LV"/>
        </a:p>
      </dgm:t>
    </dgm:pt>
    <dgm:pt modelId="{0894E502-A54B-4ACC-826F-385E49372683}" type="sibTrans" cxnId="{80C55E7F-A2C2-401B-877A-023115B1F27D}">
      <dgm:prSet/>
      <dgm:spPr/>
      <dgm:t>
        <a:bodyPr/>
        <a:lstStyle/>
        <a:p>
          <a:endParaRPr lang="lv-LV"/>
        </a:p>
      </dgm:t>
    </dgm:pt>
    <dgm:pt modelId="{8454CBEE-F6D7-4E8F-8301-BF5BD035A9C6}">
      <dgm:prSet phldrT="[Text]" custT="1"/>
      <dgm:spPr/>
      <dgm:t>
        <a:bodyPr/>
        <a:lstStyle/>
        <a:p>
          <a:pPr algn="ctr"/>
          <a:r>
            <a:rPr lang="lv-LV" sz="1050">
              <a:latin typeface="EYInterstate Light" panose="02000506000000020004" pitchFamily="2" charset="0"/>
            </a:rPr>
            <a:t>2. T</a:t>
          </a:r>
          <a:r>
            <a:rPr lang="en-GB" sz="1050">
              <a:latin typeface="EYInterstate Light" panose="02000506000000020004" pitchFamily="2" charset="0"/>
            </a:rPr>
            <a:t>he court that rendered the judgment in first instance shall decide the matter in a court hearing and shall send the decision together with a special form certificate to the MoJ</a:t>
          </a:r>
          <a:endParaRPr lang="lv-LV" sz="1050">
            <a:latin typeface="EYInterstate Light" panose="02000506000000020004" pitchFamily="2" charset="0"/>
          </a:endParaRPr>
        </a:p>
        <a:p>
          <a:pPr algn="ctr"/>
          <a:endParaRPr lang="lv-LV" sz="1050">
            <a:latin typeface="EYInterstate Light" panose="02000506000000020004" pitchFamily="2" charset="0"/>
          </a:endParaRPr>
        </a:p>
      </dgm:t>
    </dgm:pt>
    <dgm:pt modelId="{9547EC5F-5057-4338-9B8A-365A36468532}" type="parTrans" cxnId="{8A418C3D-DC9D-4B85-9BA2-F2B312AB81A9}">
      <dgm:prSet/>
      <dgm:spPr/>
      <dgm:t>
        <a:bodyPr/>
        <a:lstStyle/>
        <a:p>
          <a:endParaRPr lang="lv-LV"/>
        </a:p>
      </dgm:t>
    </dgm:pt>
    <dgm:pt modelId="{3EC5F9B1-96D2-4632-9D7F-710BB17CB708}" type="sibTrans" cxnId="{8A418C3D-DC9D-4B85-9BA2-F2B312AB81A9}">
      <dgm:prSet/>
      <dgm:spPr/>
      <dgm:t>
        <a:bodyPr/>
        <a:lstStyle/>
        <a:p>
          <a:endParaRPr lang="lv-LV"/>
        </a:p>
      </dgm:t>
    </dgm:pt>
    <dgm:pt modelId="{39D928A0-62CE-4B5F-A9B8-9434CE45BB8C}">
      <dgm:prSet phldrT="[Text]" custT="1"/>
      <dgm:spPr/>
      <dgm:t>
        <a:bodyPr/>
        <a:lstStyle/>
        <a:p>
          <a:r>
            <a:rPr lang="lv-LV" sz="1000">
              <a:latin typeface="EYInterstate Light" panose="02000506000000020004" pitchFamily="2" charset="0"/>
            </a:rPr>
            <a:t>5. </a:t>
          </a:r>
          <a:r>
            <a:rPr lang="en-GB" sz="1000">
              <a:latin typeface="EYInterstate Light" panose="02000506000000020004" pitchFamily="2" charset="0"/>
            </a:rPr>
            <a:t>If a request regarding the execution of alternative sanction in another EU member state has been sent and a consent has been received, </a:t>
          </a:r>
          <a:r>
            <a:rPr lang="lv-LV" sz="1000">
              <a:latin typeface="EYInterstate Light" panose="02000506000000020004" pitchFamily="2" charset="0"/>
            </a:rPr>
            <a:t>the </a:t>
          </a:r>
          <a:r>
            <a:rPr lang="en-GB" sz="1000">
              <a:latin typeface="EYInterstate Light" panose="02000506000000020004" pitchFamily="2" charset="0"/>
            </a:rPr>
            <a:t>MoJ shall inform the submitter of the request and a court controlling complete execution of a judgment, the sentenced person, as well as his</a:t>
          </a:r>
          <a:r>
            <a:rPr lang="lv-LV" sz="1000">
              <a:latin typeface="EYInterstate Light" panose="02000506000000020004" pitchFamily="2" charset="0"/>
            </a:rPr>
            <a:t>/</a:t>
          </a:r>
          <a:r>
            <a:rPr lang="en-GB" sz="1000">
              <a:latin typeface="EYInterstate Light" panose="02000506000000020004" pitchFamily="2" charset="0"/>
            </a:rPr>
            <a:t>her representative in cases when the representative has submitted a request</a:t>
          </a:r>
          <a:endParaRPr lang="lv-LV" sz="1000">
            <a:latin typeface="EYInterstate Light" panose="02000506000000020004" pitchFamily="2" charset="0"/>
          </a:endParaRPr>
        </a:p>
      </dgm:t>
    </dgm:pt>
    <dgm:pt modelId="{A9D89E6D-A95C-4136-B421-B54958DFAD42}" type="parTrans" cxnId="{0A57EACE-4967-469A-9738-7C8C87E8B02F}">
      <dgm:prSet/>
      <dgm:spPr/>
      <dgm:t>
        <a:bodyPr/>
        <a:lstStyle/>
        <a:p>
          <a:endParaRPr lang="lv-LV"/>
        </a:p>
      </dgm:t>
    </dgm:pt>
    <dgm:pt modelId="{B082F0C1-2E73-4002-A9E5-41D1777DE0C7}" type="sibTrans" cxnId="{0A57EACE-4967-469A-9738-7C8C87E8B02F}">
      <dgm:prSet/>
      <dgm:spPr/>
      <dgm:t>
        <a:bodyPr/>
        <a:lstStyle/>
        <a:p>
          <a:endParaRPr lang="lv-LV"/>
        </a:p>
      </dgm:t>
    </dgm:pt>
    <dgm:pt modelId="{EA063809-569E-4BE5-A61F-DF9599C5312D}" type="pres">
      <dgm:prSet presAssocID="{C4D31800-579B-4221-8838-181EF5210581}" presName="Name0" presStyleCnt="0">
        <dgm:presLayoutVars>
          <dgm:dir/>
          <dgm:resizeHandles val="exact"/>
        </dgm:presLayoutVars>
      </dgm:prSet>
      <dgm:spPr/>
    </dgm:pt>
    <dgm:pt modelId="{3C8ECFE8-77FF-41AA-857E-DE43B54D7321}" type="pres">
      <dgm:prSet presAssocID="{ED36F5C7-E7F6-475B-AEBC-7639E8CDA56E}" presName="node" presStyleLbl="node1" presStyleIdx="0" presStyleCnt="6">
        <dgm:presLayoutVars>
          <dgm:bulletEnabled val="1"/>
        </dgm:presLayoutVars>
      </dgm:prSet>
      <dgm:spPr/>
    </dgm:pt>
    <dgm:pt modelId="{030E30C4-8D0E-4A12-90EE-5BC3370D2617}" type="pres">
      <dgm:prSet presAssocID="{396931B0-80B5-41CF-826C-541B0A5F3410}" presName="sibTrans" presStyleLbl="sibTrans1D1" presStyleIdx="0" presStyleCnt="5"/>
      <dgm:spPr/>
    </dgm:pt>
    <dgm:pt modelId="{7CC339A5-B144-4833-90E2-C5B0BA493E48}" type="pres">
      <dgm:prSet presAssocID="{396931B0-80B5-41CF-826C-541B0A5F3410}" presName="connectorText" presStyleLbl="sibTrans1D1" presStyleIdx="0" presStyleCnt="5"/>
      <dgm:spPr/>
    </dgm:pt>
    <dgm:pt modelId="{A980C512-7B66-40CD-AA8D-F7F5D4F6CAF2}" type="pres">
      <dgm:prSet presAssocID="{8454CBEE-F6D7-4E8F-8301-BF5BD035A9C6}" presName="node" presStyleLbl="node1" presStyleIdx="1" presStyleCnt="6">
        <dgm:presLayoutVars>
          <dgm:bulletEnabled val="1"/>
        </dgm:presLayoutVars>
      </dgm:prSet>
      <dgm:spPr/>
    </dgm:pt>
    <dgm:pt modelId="{660F4592-105D-47B7-A3AD-EECB13AD9BCC}" type="pres">
      <dgm:prSet presAssocID="{3EC5F9B1-96D2-4632-9D7F-710BB17CB708}" presName="sibTrans" presStyleLbl="sibTrans1D1" presStyleIdx="1" presStyleCnt="5"/>
      <dgm:spPr/>
    </dgm:pt>
    <dgm:pt modelId="{92A0EF5E-BFBD-4558-A9F7-2144839A7898}" type="pres">
      <dgm:prSet presAssocID="{3EC5F9B1-96D2-4632-9D7F-710BB17CB708}" presName="connectorText" presStyleLbl="sibTrans1D1" presStyleIdx="1" presStyleCnt="5"/>
      <dgm:spPr/>
    </dgm:pt>
    <dgm:pt modelId="{99736A1A-8FEE-42BC-9ECF-D75BC2F246F9}" type="pres">
      <dgm:prSet presAssocID="{D295456C-8B4F-4896-B7CE-443A2AD78E90}" presName="node" presStyleLbl="node1" presStyleIdx="2" presStyleCnt="6" custScaleY="109963">
        <dgm:presLayoutVars>
          <dgm:bulletEnabled val="1"/>
        </dgm:presLayoutVars>
      </dgm:prSet>
      <dgm:spPr/>
    </dgm:pt>
    <dgm:pt modelId="{7EFDB7E6-4540-45C7-983E-5B116BF9F1C1}" type="pres">
      <dgm:prSet presAssocID="{0D02AC65-C1B2-4257-B6C4-20B0B80765F7}" presName="sibTrans" presStyleLbl="sibTrans1D1" presStyleIdx="2" presStyleCnt="5"/>
      <dgm:spPr/>
    </dgm:pt>
    <dgm:pt modelId="{89106C0A-75A5-4855-A15F-6AF45152F12B}" type="pres">
      <dgm:prSet presAssocID="{0D02AC65-C1B2-4257-B6C4-20B0B80765F7}" presName="connectorText" presStyleLbl="sibTrans1D1" presStyleIdx="2" presStyleCnt="5"/>
      <dgm:spPr/>
    </dgm:pt>
    <dgm:pt modelId="{A24532E2-F0D6-4C2E-8211-347F5E87EB19}" type="pres">
      <dgm:prSet presAssocID="{9337CAAE-7303-40C8-9B35-D7527C5D2FCF}" presName="node" presStyleLbl="node1" presStyleIdx="3" presStyleCnt="6">
        <dgm:presLayoutVars>
          <dgm:bulletEnabled val="1"/>
        </dgm:presLayoutVars>
      </dgm:prSet>
      <dgm:spPr/>
    </dgm:pt>
    <dgm:pt modelId="{5579C935-4300-4339-9AAF-CE653FEDAE8E}" type="pres">
      <dgm:prSet presAssocID="{24901FA7-94C8-42EE-A848-2601CC6B34F8}" presName="sibTrans" presStyleLbl="sibTrans1D1" presStyleIdx="3" presStyleCnt="5"/>
      <dgm:spPr/>
    </dgm:pt>
    <dgm:pt modelId="{F8265A28-61F4-47F5-9B0F-01943F10BF28}" type="pres">
      <dgm:prSet presAssocID="{24901FA7-94C8-42EE-A848-2601CC6B34F8}" presName="connectorText" presStyleLbl="sibTrans1D1" presStyleIdx="3" presStyleCnt="5"/>
      <dgm:spPr/>
    </dgm:pt>
    <dgm:pt modelId="{98319D77-BFFA-45D2-8855-08B5BB444153}" type="pres">
      <dgm:prSet presAssocID="{39D928A0-62CE-4B5F-A9B8-9434CE45BB8C}" presName="node" presStyleLbl="node1" presStyleIdx="4" presStyleCnt="6" custScaleY="109142">
        <dgm:presLayoutVars>
          <dgm:bulletEnabled val="1"/>
        </dgm:presLayoutVars>
      </dgm:prSet>
      <dgm:spPr/>
    </dgm:pt>
    <dgm:pt modelId="{11F47AF9-60A6-4816-9948-B472B71A671E}" type="pres">
      <dgm:prSet presAssocID="{B082F0C1-2E73-4002-A9E5-41D1777DE0C7}" presName="sibTrans" presStyleLbl="sibTrans1D1" presStyleIdx="4" presStyleCnt="5"/>
      <dgm:spPr/>
    </dgm:pt>
    <dgm:pt modelId="{D664F662-135D-4188-AF73-FC408097321B}" type="pres">
      <dgm:prSet presAssocID="{B082F0C1-2E73-4002-A9E5-41D1777DE0C7}" presName="connectorText" presStyleLbl="sibTrans1D1" presStyleIdx="4" presStyleCnt="5"/>
      <dgm:spPr/>
    </dgm:pt>
    <dgm:pt modelId="{8679DA1C-3E31-4ED0-8123-F5D9B3044F44}" type="pres">
      <dgm:prSet presAssocID="{BE9E5DD5-B3AE-4808-AD7B-5F18AB56ACDE}" presName="node" presStyleLbl="node1" presStyleIdx="5" presStyleCnt="6">
        <dgm:presLayoutVars>
          <dgm:bulletEnabled val="1"/>
        </dgm:presLayoutVars>
      </dgm:prSet>
      <dgm:spPr/>
    </dgm:pt>
  </dgm:ptLst>
  <dgm:cxnLst>
    <dgm:cxn modelId="{80769101-3800-4A69-B4FF-8D31F667C39C}" type="presOf" srcId="{3EC5F9B1-96D2-4632-9D7F-710BB17CB708}" destId="{660F4592-105D-47B7-A3AD-EECB13AD9BCC}" srcOrd="0" destOrd="0" presId="urn:microsoft.com/office/officeart/2005/8/layout/bProcess3"/>
    <dgm:cxn modelId="{C07DCB0B-C4AE-4FC4-8FF3-0635256432D4}" type="presOf" srcId="{B082F0C1-2E73-4002-A9E5-41D1777DE0C7}" destId="{D664F662-135D-4188-AF73-FC408097321B}" srcOrd="1" destOrd="0" presId="urn:microsoft.com/office/officeart/2005/8/layout/bProcess3"/>
    <dgm:cxn modelId="{0662DA35-C309-40B6-ACEA-AFCD54E85621}" type="presOf" srcId="{396931B0-80B5-41CF-826C-541B0A5F3410}" destId="{7CC339A5-B144-4833-90E2-C5B0BA493E48}" srcOrd="1" destOrd="0" presId="urn:microsoft.com/office/officeart/2005/8/layout/bProcess3"/>
    <dgm:cxn modelId="{D477B03C-9201-40DB-BDD5-0070987E72A0}" type="presOf" srcId="{BE9E5DD5-B3AE-4808-AD7B-5F18AB56ACDE}" destId="{8679DA1C-3E31-4ED0-8123-F5D9B3044F44}" srcOrd="0" destOrd="0" presId="urn:microsoft.com/office/officeart/2005/8/layout/bProcess3"/>
    <dgm:cxn modelId="{8A418C3D-DC9D-4B85-9BA2-F2B312AB81A9}" srcId="{C4D31800-579B-4221-8838-181EF5210581}" destId="{8454CBEE-F6D7-4E8F-8301-BF5BD035A9C6}" srcOrd="1" destOrd="0" parTransId="{9547EC5F-5057-4338-9B8A-365A36468532}" sibTransId="{3EC5F9B1-96D2-4632-9D7F-710BB17CB708}"/>
    <dgm:cxn modelId="{0E5E6171-6FD9-4490-BEB3-2D8CC47E50BE}" srcId="{C4D31800-579B-4221-8838-181EF5210581}" destId="{ED36F5C7-E7F6-475B-AEBC-7639E8CDA56E}" srcOrd="0" destOrd="0" parTransId="{51D5C829-4920-418C-A72E-E5DBA8A31B26}" sibTransId="{396931B0-80B5-41CF-826C-541B0A5F3410}"/>
    <dgm:cxn modelId="{5B2FBA72-9494-4AE1-8114-1C7EE81170A3}" type="presOf" srcId="{24901FA7-94C8-42EE-A848-2601CC6B34F8}" destId="{F8265A28-61F4-47F5-9B0F-01943F10BF28}" srcOrd="1" destOrd="0" presId="urn:microsoft.com/office/officeart/2005/8/layout/bProcess3"/>
    <dgm:cxn modelId="{FDE76855-1641-4079-8700-D602DC2A1562}" type="presOf" srcId="{39D928A0-62CE-4B5F-A9B8-9434CE45BB8C}" destId="{98319D77-BFFA-45D2-8855-08B5BB444153}" srcOrd="0" destOrd="0" presId="urn:microsoft.com/office/officeart/2005/8/layout/bProcess3"/>
    <dgm:cxn modelId="{A8105756-F5C6-4846-8824-7138598A3452}" type="presOf" srcId="{ED36F5C7-E7F6-475B-AEBC-7639E8CDA56E}" destId="{3C8ECFE8-77FF-41AA-857E-DE43B54D7321}" srcOrd="0" destOrd="0" presId="urn:microsoft.com/office/officeart/2005/8/layout/bProcess3"/>
    <dgm:cxn modelId="{3D596D58-DA00-43C3-951E-3FF5C0FD4875}" type="presOf" srcId="{24901FA7-94C8-42EE-A848-2601CC6B34F8}" destId="{5579C935-4300-4339-9AAF-CE653FEDAE8E}" srcOrd="0" destOrd="0" presId="urn:microsoft.com/office/officeart/2005/8/layout/bProcess3"/>
    <dgm:cxn modelId="{80C55E7F-A2C2-401B-877A-023115B1F27D}" srcId="{C4D31800-579B-4221-8838-181EF5210581}" destId="{BE9E5DD5-B3AE-4808-AD7B-5F18AB56ACDE}" srcOrd="5" destOrd="0" parTransId="{10744EC9-E71D-44CB-A146-A2090E9ECFFF}" sibTransId="{0894E502-A54B-4ACC-826F-385E49372683}"/>
    <dgm:cxn modelId="{1C846C95-6211-4C66-896C-12B845D3BDB8}" srcId="{C4D31800-579B-4221-8838-181EF5210581}" destId="{D295456C-8B4F-4896-B7CE-443A2AD78E90}" srcOrd="2" destOrd="0" parTransId="{B1083557-49A0-4001-AE51-B2007129819A}" sibTransId="{0D02AC65-C1B2-4257-B6C4-20B0B80765F7}"/>
    <dgm:cxn modelId="{504AD3A1-FD02-49D9-A0E7-72C7916A823C}" type="presOf" srcId="{3EC5F9B1-96D2-4632-9D7F-710BB17CB708}" destId="{92A0EF5E-BFBD-4558-A9F7-2144839A7898}" srcOrd="1" destOrd="0" presId="urn:microsoft.com/office/officeart/2005/8/layout/bProcess3"/>
    <dgm:cxn modelId="{DB6696AD-5647-4B23-A680-75CACECDB439}" type="presOf" srcId="{0D02AC65-C1B2-4257-B6C4-20B0B80765F7}" destId="{89106C0A-75A5-4855-A15F-6AF45152F12B}" srcOrd="1" destOrd="0" presId="urn:microsoft.com/office/officeart/2005/8/layout/bProcess3"/>
    <dgm:cxn modelId="{E4D4E9AD-EC57-458D-A0E5-12E1C325EE7F}" type="presOf" srcId="{C4D31800-579B-4221-8838-181EF5210581}" destId="{EA063809-569E-4BE5-A61F-DF9599C5312D}" srcOrd="0" destOrd="0" presId="urn:microsoft.com/office/officeart/2005/8/layout/bProcess3"/>
    <dgm:cxn modelId="{853903B5-F76E-43DC-829A-E44C516B0164}" srcId="{C4D31800-579B-4221-8838-181EF5210581}" destId="{9337CAAE-7303-40C8-9B35-D7527C5D2FCF}" srcOrd="3" destOrd="0" parTransId="{CCD55440-6DA1-48A1-AF3E-B603C61F065B}" sibTransId="{24901FA7-94C8-42EE-A848-2601CC6B34F8}"/>
    <dgm:cxn modelId="{6A0D01CC-01DE-4682-9189-D32AD8AE6093}" type="presOf" srcId="{396931B0-80B5-41CF-826C-541B0A5F3410}" destId="{030E30C4-8D0E-4A12-90EE-5BC3370D2617}" srcOrd="0" destOrd="0" presId="urn:microsoft.com/office/officeart/2005/8/layout/bProcess3"/>
    <dgm:cxn modelId="{0A57EACE-4967-469A-9738-7C8C87E8B02F}" srcId="{C4D31800-579B-4221-8838-181EF5210581}" destId="{39D928A0-62CE-4B5F-A9B8-9434CE45BB8C}" srcOrd="4" destOrd="0" parTransId="{A9D89E6D-A95C-4136-B421-B54958DFAD42}" sibTransId="{B082F0C1-2E73-4002-A9E5-41D1777DE0C7}"/>
    <dgm:cxn modelId="{C8BCB5D3-5345-42F7-90B7-C9C14935CD44}" type="presOf" srcId="{8454CBEE-F6D7-4E8F-8301-BF5BD035A9C6}" destId="{A980C512-7B66-40CD-AA8D-F7F5D4F6CAF2}" srcOrd="0" destOrd="0" presId="urn:microsoft.com/office/officeart/2005/8/layout/bProcess3"/>
    <dgm:cxn modelId="{02E039E9-3C0D-42B6-A51B-25DD0D19A38B}" type="presOf" srcId="{D295456C-8B4F-4896-B7CE-443A2AD78E90}" destId="{99736A1A-8FEE-42BC-9ECF-D75BC2F246F9}" srcOrd="0" destOrd="0" presId="urn:microsoft.com/office/officeart/2005/8/layout/bProcess3"/>
    <dgm:cxn modelId="{CC726AE9-2030-4D91-9481-10AD3D8FB14E}" type="presOf" srcId="{9337CAAE-7303-40C8-9B35-D7527C5D2FCF}" destId="{A24532E2-F0D6-4C2E-8211-347F5E87EB19}" srcOrd="0" destOrd="0" presId="urn:microsoft.com/office/officeart/2005/8/layout/bProcess3"/>
    <dgm:cxn modelId="{866009EF-2F7B-4422-8FE8-9F4E5922CD85}" type="presOf" srcId="{B082F0C1-2E73-4002-A9E5-41D1777DE0C7}" destId="{11F47AF9-60A6-4816-9948-B472B71A671E}" srcOrd="0" destOrd="0" presId="urn:microsoft.com/office/officeart/2005/8/layout/bProcess3"/>
    <dgm:cxn modelId="{BBC026F4-C1AF-4CED-986A-2C8E77E8969E}" type="presOf" srcId="{0D02AC65-C1B2-4257-B6C4-20B0B80765F7}" destId="{7EFDB7E6-4540-45C7-983E-5B116BF9F1C1}" srcOrd="0" destOrd="0" presId="urn:microsoft.com/office/officeart/2005/8/layout/bProcess3"/>
    <dgm:cxn modelId="{C07D85CE-6C88-4DE0-AE18-078B987CE21C}" type="presParOf" srcId="{EA063809-569E-4BE5-A61F-DF9599C5312D}" destId="{3C8ECFE8-77FF-41AA-857E-DE43B54D7321}" srcOrd="0" destOrd="0" presId="urn:microsoft.com/office/officeart/2005/8/layout/bProcess3"/>
    <dgm:cxn modelId="{89D4A45B-C8C4-47A3-93A5-25DF39ACCEDB}" type="presParOf" srcId="{EA063809-569E-4BE5-A61F-DF9599C5312D}" destId="{030E30C4-8D0E-4A12-90EE-5BC3370D2617}" srcOrd="1" destOrd="0" presId="urn:microsoft.com/office/officeart/2005/8/layout/bProcess3"/>
    <dgm:cxn modelId="{3FAE473A-6F18-40AA-B0BF-5D9E4002014E}" type="presParOf" srcId="{030E30C4-8D0E-4A12-90EE-5BC3370D2617}" destId="{7CC339A5-B144-4833-90E2-C5B0BA493E48}" srcOrd="0" destOrd="0" presId="urn:microsoft.com/office/officeart/2005/8/layout/bProcess3"/>
    <dgm:cxn modelId="{3EEA744E-91D4-4F37-97B6-8EE86EBB0CA1}" type="presParOf" srcId="{EA063809-569E-4BE5-A61F-DF9599C5312D}" destId="{A980C512-7B66-40CD-AA8D-F7F5D4F6CAF2}" srcOrd="2" destOrd="0" presId="urn:microsoft.com/office/officeart/2005/8/layout/bProcess3"/>
    <dgm:cxn modelId="{D3C82982-6DA1-418C-8752-DE60CBCD70DF}" type="presParOf" srcId="{EA063809-569E-4BE5-A61F-DF9599C5312D}" destId="{660F4592-105D-47B7-A3AD-EECB13AD9BCC}" srcOrd="3" destOrd="0" presId="urn:microsoft.com/office/officeart/2005/8/layout/bProcess3"/>
    <dgm:cxn modelId="{B34778A9-8E4E-4DC2-B676-7B76D3FD61C5}" type="presParOf" srcId="{660F4592-105D-47B7-A3AD-EECB13AD9BCC}" destId="{92A0EF5E-BFBD-4558-A9F7-2144839A7898}" srcOrd="0" destOrd="0" presId="urn:microsoft.com/office/officeart/2005/8/layout/bProcess3"/>
    <dgm:cxn modelId="{9428C1BB-C0DD-4C71-A98C-D1C898E23017}" type="presParOf" srcId="{EA063809-569E-4BE5-A61F-DF9599C5312D}" destId="{99736A1A-8FEE-42BC-9ECF-D75BC2F246F9}" srcOrd="4" destOrd="0" presId="urn:microsoft.com/office/officeart/2005/8/layout/bProcess3"/>
    <dgm:cxn modelId="{965A07AA-0FD4-419F-86AC-BC91CA95DE06}" type="presParOf" srcId="{EA063809-569E-4BE5-A61F-DF9599C5312D}" destId="{7EFDB7E6-4540-45C7-983E-5B116BF9F1C1}" srcOrd="5" destOrd="0" presId="urn:microsoft.com/office/officeart/2005/8/layout/bProcess3"/>
    <dgm:cxn modelId="{CE8AF40F-CBA9-41FE-A8BA-83CD0E1900FB}" type="presParOf" srcId="{7EFDB7E6-4540-45C7-983E-5B116BF9F1C1}" destId="{89106C0A-75A5-4855-A15F-6AF45152F12B}" srcOrd="0" destOrd="0" presId="urn:microsoft.com/office/officeart/2005/8/layout/bProcess3"/>
    <dgm:cxn modelId="{95D25FF2-DA8D-413B-A84D-6FA4628CAFB2}" type="presParOf" srcId="{EA063809-569E-4BE5-A61F-DF9599C5312D}" destId="{A24532E2-F0D6-4C2E-8211-347F5E87EB19}" srcOrd="6" destOrd="0" presId="urn:microsoft.com/office/officeart/2005/8/layout/bProcess3"/>
    <dgm:cxn modelId="{3E2C34BC-7B87-46FC-89EB-B92CE7B00A88}" type="presParOf" srcId="{EA063809-569E-4BE5-A61F-DF9599C5312D}" destId="{5579C935-4300-4339-9AAF-CE653FEDAE8E}" srcOrd="7" destOrd="0" presId="urn:microsoft.com/office/officeart/2005/8/layout/bProcess3"/>
    <dgm:cxn modelId="{14478FE4-3630-45ED-B2DB-3EFCD3D8C6B0}" type="presParOf" srcId="{5579C935-4300-4339-9AAF-CE653FEDAE8E}" destId="{F8265A28-61F4-47F5-9B0F-01943F10BF28}" srcOrd="0" destOrd="0" presId="urn:microsoft.com/office/officeart/2005/8/layout/bProcess3"/>
    <dgm:cxn modelId="{5D752082-376F-4A79-81BB-B2D6907E0BA3}" type="presParOf" srcId="{EA063809-569E-4BE5-A61F-DF9599C5312D}" destId="{98319D77-BFFA-45D2-8855-08B5BB444153}" srcOrd="8" destOrd="0" presId="urn:microsoft.com/office/officeart/2005/8/layout/bProcess3"/>
    <dgm:cxn modelId="{F45B2F97-BD29-4E3E-B8A0-11B7A5AE8DCA}" type="presParOf" srcId="{EA063809-569E-4BE5-A61F-DF9599C5312D}" destId="{11F47AF9-60A6-4816-9948-B472B71A671E}" srcOrd="9" destOrd="0" presId="urn:microsoft.com/office/officeart/2005/8/layout/bProcess3"/>
    <dgm:cxn modelId="{5470EE11-EBA2-4134-896C-DEB7B3913B66}" type="presParOf" srcId="{11F47AF9-60A6-4816-9948-B472B71A671E}" destId="{D664F662-135D-4188-AF73-FC408097321B}" srcOrd="0" destOrd="0" presId="urn:microsoft.com/office/officeart/2005/8/layout/bProcess3"/>
    <dgm:cxn modelId="{F046275E-58AC-48EA-86B1-7791F677BBDA}" type="presParOf" srcId="{EA063809-569E-4BE5-A61F-DF9599C5312D}" destId="{8679DA1C-3E31-4ED0-8123-F5D9B3044F44}" srcOrd="10" destOrd="0" presId="urn:microsoft.com/office/officeart/2005/8/layout/bProcess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DA8307C-9D12-4ABD-9B8B-9C6F392EBCD7}" type="doc">
      <dgm:prSet loTypeId="urn:microsoft.com/office/officeart/2005/8/layout/bProcess3" loCatId="process" qsTypeId="urn:microsoft.com/office/officeart/2005/8/quickstyle/simple1" qsCatId="simple" csTypeId="urn:microsoft.com/office/officeart/2005/8/colors/accent1_4" csCatId="accent1" phldr="1"/>
      <dgm:spPr/>
      <dgm:t>
        <a:bodyPr/>
        <a:lstStyle/>
        <a:p>
          <a:endParaRPr lang="lv-LV"/>
        </a:p>
      </dgm:t>
    </dgm:pt>
    <dgm:pt modelId="{80CFB98A-D636-4CFF-B700-46643E1A7560}">
      <dgm:prSet phldrT="[Text]" custT="1"/>
      <dgm:spPr/>
      <dgm:t>
        <a:bodyPr/>
        <a:lstStyle/>
        <a:p>
          <a:r>
            <a:rPr lang="lv-LV" sz="1000">
              <a:latin typeface="EYInterstate Light" panose="02000506000000020004" pitchFamily="2" charset="0"/>
            </a:rPr>
            <a:t>1. </a:t>
          </a:r>
          <a:r>
            <a:rPr lang="en-GB" sz="1000">
              <a:latin typeface="EYInterstate Light" panose="02000506000000020004" pitchFamily="2" charset="0"/>
            </a:rPr>
            <a:t>MoJ, after receiving a decision of another EU member state and a special form certificate, within 10 days, but if the amount of materials is particularly large, within 30 days, review and verify the materials</a:t>
          </a:r>
          <a:endParaRPr lang="lv-LV" sz="1000">
            <a:latin typeface="EYInterstate Light" panose="02000506000000020004" pitchFamily="2" charset="0"/>
          </a:endParaRPr>
        </a:p>
      </dgm:t>
    </dgm:pt>
    <dgm:pt modelId="{BB17CD26-426E-4759-984A-BC279A322362}" type="parTrans" cxnId="{9C22A132-1710-4A64-A2F6-9D952A2B423E}">
      <dgm:prSet/>
      <dgm:spPr/>
      <dgm:t>
        <a:bodyPr/>
        <a:lstStyle/>
        <a:p>
          <a:endParaRPr lang="lv-LV"/>
        </a:p>
      </dgm:t>
    </dgm:pt>
    <dgm:pt modelId="{74C0A9AE-C1FE-4353-B765-BC519BB3597C}" type="sibTrans" cxnId="{9C22A132-1710-4A64-A2F6-9D952A2B423E}">
      <dgm:prSet/>
      <dgm:spPr/>
      <dgm:t>
        <a:bodyPr/>
        <a:lstStyle/>
        <a:p>
          <a:endParaRPr lang="lv-LV"/>
        </a:p>
      </dgm:t>
    </dgm:pt>
    <dgm:pt modelId="{F1252741-2E2A-42C3-99E4-27EA6BC09989}">
      <dgm:prSet phldrT="[Text]" custT="1"/>
      <dgm:spPr/>
      <dgm:t>
        <a:bodyPr/>
        <a:lstStyle/>
        <a:p>
          <a:r>
            <a:rPr lang="lv-LV" sz="1000">
              <a:latin typeface="EYInterstate Light" panose="02000506000000020004" pitchFamily="2" charset="0"/>
            </a:rPr>
            <a:t>2. </a:t>
          </a:r>
          <a:r>
            <a:rPr lang="en-GB" sz="1000">
              <a:latin typeface="EYInterstate Light" panose="02000506000000020004" pitchFamily="2" charset="0"/>
            </a:rPr>
            <a:t>Following the verification, MoJ shall immediately send the decision on the alternative sanction together with the materials to the court, informing another EU member state</a:t>
          </a:r>
          <a:endParaRPr lang="lv-LV" sz="1000">
            <a:latin typeface="EYInterstate Light" panose="02000506000000020004" pitchFamily="2" charset="0"/>
          </a:endParaRPr>
        </a:p>
        <a:p>
          <a:endParaRPr lang="lv-LV" sz="1000">
            <a:latin typeface="EYInterstate Light" panose="02000506000000020004" pitchFamily="2" charset="0"/>
          </a:endParaRPr>
        </a:p>
      </dgm:t>
    </dgm:pt>
    <dgm:pt modelId="{6F0D4FBE-7B7B-4FAD-8A8D-4999227F63FD}" type="parTrans" cxnId="{33FFE273-2A63-468C-8E09-EB06B9A60077}">
      <dgm:prSet/>
      <dgm:spPr/>
      <dgm:t>
        <a:bodyPr/>
        <a:lstStyle/>
        <a:p>
          <a:endParaRPr lang="lv-LV"/>
        </a:p>
      </dgm:t>
    </dgm:pt>
    <dgm:pt modelId="{D366F17A-7B94-4C87-9CEB-1A3CC1F15CBA}" type="sibTrans" cxnId="{33FFE273-2A63-468C-8E09-EB06B9A60077}">
      <dgm:prSet/>
      <dgm:spPr/>
      <dgm:t>
        <a:bodyPr/>
        <a:lstStyle/>
        <a:p>
          <a:endParaRPr lang="lv-LV"/>
        </a:p>
      </dgm:t>
    </dgm:pt>
    <dgm:pt modelId="{A9676518-9E60-418F-AD2A-8C4A38C51CCF}">
      <dgm:prSet phldrT="[Text]" custT="1"/>
      <dgm:spPr/>
      <dgm:t>
        <a:bodyPr/>
        <a:lstStyle/>
        <a:p>
          <a:r>
            <a:rPr lang="lv-LV" sz="1000">
              <a:uFillTx/>
              <a:latin typeface="EYInterstate Light" panose="02000506000000020004" pitchFamily="2" charset="0"/>
            </a:rPr>
            <a:t>3. </a:t>
          </a:r>
          <a:r>
            <a:rPr lang="en-GB" sz="1000">
              <a:latin typeface="EYInterstate Light" panose="02000506000000020004" pitchFamily="2" charset="0"/>
            </a:rPr>
            <a:t>Within 30 days, a district (city) court judge shall examine in a written procedure a request of another EU member state for the enforcement of a sentence imposed in that state </a:t>
          </a:r>
          <a:endParaRPr lang="lv-LV" sz="1000">
            <a:latin typeface="EYInterstate Light" panose="02000506000000020004" pitchFamily="2" charset="0"/>
          </a:endParaRPr>
        </a:p>
        <a:p>
          <a:endParaRPr lang="lv-LV" sz="1000">
            <a:latin typeface="EYInterstate Light" panose="02000506000000020004" pitchFamily="2" charset="0"/>
          </a:endParaRPr>
        </a:p>
      </dgm:t>
    </dgm:pt>
    <dgm:pt modelId="{9D6F243F-1925-4317-BCBB-886F8FE2C85D}" type="parTrans" cxnId="{05A64BF7-D03A-408D-AF4C-6A147962AB94}">
      <dgm:prSet/>
      <dgm:spPr/>
      <dgm:t>
        <a:bodyPr/>
        <a:lstStyle/>
        <a:p>
          <a:endParaRPr lang="lv-LV"/>
        </a:p>
      </dgm:t>
    </dgm:pt>
    <dgm:pt modelId="{A03EC328-3580-404F-9AA9-9DFF18D29530}" type="sibTrans" cxnId="{05A64BF7-D03A-408D-AF4C-6A147962AB94}">
      <dgm:prSet/>
      <dgm:spPr/>
      <dgm:t>
        <a:bodyPr/>
        <a:lstStyle/>
        <a:p>
          <a:endParaRPr lang="lv-LV"/>
        </a:p>
      </dgm:t>
    </dgm:pt>
    <dgm:pt modelId="{9014223C-434D-481C-85EE-ABE1D77D4F73}">
      <dgm:prSet phldrT="[Text]" custT="1"/>
      <dgm:spPr/>
      <dgm:t>
        <a:bodyPr/>
        <a:lstStyle/>
        <a:p>
          <a:pPr algn="just"/>
          <a:r>
            <a:rPr lang="lv-LV" sz="900">
              <a:latin typeface="EYInterstate Light" panose="02000506000000020004" pitchFamily="2" charset="0"/>
            </a:rPr>
            <a:t>4. The judge of the district (city) court having</a:t>
          </a:r>
          <a:r>
            <a:rPr lang="en-GB" sz="900">
              <a:latin typeface="EYInterstate Light" panose="02000506000000020004" pitchFamily="2" charset="0"/>
            </a:rPr>
            <a:t> assess</a:t>
          </a:r>
          <a:r>
            <a:rPr lang="lv-LV" sz="900">
              <a:latin typeface="EYInterstate Light" panose="02000506000000020004" pitchFamily="2" charset="0"/>
            </a:rPr>
            <a:t>ed</a:t>
          </a:r>
          <a:r>
            <a:rPr lang="en-GB" sz="900">
              <a:latin typeface="EYInterstate Light" panose="02000506000000020004" pitchFamily="2" charset="0"/>
            </a:rPr>
            <a:t> the conditions of execution and reasons for refusal</a:t>
          </a:r>
          <a:r>
            <a:rPr lang="lv-LV" sz="900">
              <a:latin typeface="EYInterstate Light" panose="02000506000000020004" pitchFamily="2" charset="0"/>
            </a:rPr>
            <a:t>, takes one of the following decisions:</a:t>
          </a:r>
        </a:p>
        <a:p>
          <a:pPr algn="just"/>
          <a:r>
            <a:rPr lang="lv-LV" sz="900">
              <a:latin typeface="EYInterstate Light" panose="02000506000000020004" pitchFamily="2" charset="0"/>
            </a:rPr>
            <a:t>- </a:t>
          </a:r>
          <a:r>
            <a:rPr lang="en-GB" sz="900">
              <a:latin typeface="EYInterstate Light" panose="02000506000000020004" pitchFamily="2" charset="0"/>
            </a:rPr>
            <a:t>Decision on consent to recognise the judgment and execute the punishment imposed in another EU member</a:t>
          </a:r>
          <a:r>
            <a:rPr lang="lv-LV" sz="900">
              <a:latin typeface="EYInterstate Light" panose="02000506000000020004" pitchFamily="2" charset="0"/>
            </a:rPr>
            <a:t> </a:t>
          </a:r>
          <a:r>
            <a:rPr lang="en-GB" sz="900">
              <a:latin typeface="EYInterstate Light" panose="02000506000000020004" pitchFamily="2" charset="0"/>
            </a:rPr>
            <a:t>state</a:t>
          </a:r>
          <a:br>
            <a:rPr lang="lv-LV" sz="900">
              <a:latin typeface="EYInterstate Light" panose="02000506000000020004" pitchFamily="2" charset="0"/>
            </a:rPr>
          </a:br>
          <a:r>
            <a:rPr lang="lv-LV" sz="900">
              <a:latin typeface="EYInterstate Light" panose="02000506000000020004" pitchFamily="2" charset="0"/>
            </a:rPr>
            <a:t>-</a:t>
          </a:r>
          <a:r>
            <a:rPr lang="en-GB" sz="900">
              <a:latin typeface="EYInterstate Light" panose="02000506000000020004" pitchFamily="2" charset="0"/>
            </a:rPr>
            <a:t>Decision on refusal to recognise the judgment and execute the punishment imposed in another EU member state</a:t>
          </a:r>
          <a:endParaRPr lang="lv-LV" sz="900">
            <a:latin typeface="EYInterstate Light" panose="02000506000000020004" pitchFamily="2" charset="0"/>
          </a:endParaRPr>
        </a:p>
      </dgm:t>
    </dgm:pt>
    <dgm:pt modelId="{F1D33B2B-A28D-40A7-ADD1-424A29A69102}" type="parTrans" cxnId="{B3A6DEB6-D06A-4C34-BEF4-801B09AAC7E0}">
      <dgm:prSet/>
      <dgm:spPr/>
      <dgm:t>
        <a:bodyPr/>
        <a:lstStyle/>
        <a:p>
          <a:endParaRPr lang="lv-LV"/>
        </a:p>
      </dgm:t>
    </dgm:pt>
    <dgm:pt modelId="{36B2D188-CC19-440D-8AD0-4C4A7BDBE737}" type="sibTrans" cxnId="{B3A6DEB6-D06A-4C34-BEF4-801B09AAC7E0}">
      <dgm:prSet/>
      <dgm:spPr/>
      <dgm:t>
        <a:bodyPr/>
        <a:lstStyle/>
        <a:p>
          <a:endParaRPr lang="lv-LV"/>
        </a:p>
      </dgm:t>
    </dgm:pt>
    <dgm:pt modelId="{ED9F23C8-B2E5-401D-AD4C-84C430A17A96}">
      <dgm:prSet phldrT="[Text]" custT="1"/>
      <dgm:spPr/>
      <dgm:t>
        <a:bodyPr/>
        <a:lstStyle/>
        <a:p>
          <a:r>
            <a:rPr lang="lv-LV" sz="1000">
              <a:uFillTx/>
              <a:latin typeface="EYInterstate Light" panose="02000506000000020004" pitchFamily="2" charset="0"/>
            </a:rPr>
            <a:t>5. J</a:t>
          </a:r>
          <a:r>
            <a:rPr lang="en-GB" sz="1000">
              <a:uFillTx/>
              <a:latin typeface="EYInterstate Light" panose="02000506000000020004" pitchFamily="2" charset="0"/>
            </a:rPr>
            <a:t>udge will notify the sentenced person in another EU member state of the decision taken and, through the MoJ, another EU member state and the sentenced person if he or she is in that member state</a:t>
          </a:r>
          <a:endParaRPr lang="lv-LV" sz="1000">
            <a:latin typeface="EYInterstate Light" panose="02000506000000020004" pitchFamily="2" charset="0"/>
          </a:endParaRPr>
        </a:p>
      </dgm:t>
    </dgm:pt>
    <dgm:pt modelId="{CEFC39E8-A5B8-4AC5-9FE3-F154B40832A7}" type="parTrans" cxnId="{0353B815-2AF5-42E0-A064-9A7524209D6D}">
      <dgm:prSet/>
      <dgm:spPr/>
      <dgm:t>
        <a:bodyPr/>
        <a:lstStyle/>
        <a:p>
          <a:endParaRPr lang="lv-LV"/>
        </a:p>
      </dgm:t>
    </dgm:pt>
    <dgm:pt modelId="{B23B4E1F-3CF3-45C2-B922-AFB1D0603C33}" type="sibTrans" cxnId="{0353B815-2AF5-42E0-A064-9A7524209D6D}">
      <dgm:prSet/>
      <dgm:spPr/>
      <dgm:t>
        <a:bodyPr/>
        <a:lstStyle/>
        <a:p>
          <a:endParaRPr lang="lv-LV"/>
        </a:p>
      </dgm:t>
    </dgm:pt>
    <dgm:pt modelId="{68F2407F-0EE8-4EB4-9822-D6F041C02BC8}">
      <dgm:prSet custT="1"/>
      <dgm:spPr/>
      <dgm:t>
        <a:bodyPr/>
        <a:lstStyle/>
        <a:p>
          <a:r>
            <a:rPr lang="lv-LV" sz="900">
              <a:latin typeface="EYInterstate Light" panose="02000506000000020004" pitchFamily="2" charset="0"/>
            </a:rPr>
            <a:t>6. After the decision referred to in step 4 has been taken, the </a:t>
          </a:r>
          <a:r>
            <a:rPr lang="en-GB" sz="900">
              <a:latin typeface="EYInterstate Light" panose="02000506000000020004" pitchFamily="2" charset="0"/>
            </a:rPr>
            <a:t>judge shall determine a punishment to be executed in Latvia in a written procedure, if a person convicted in a another EU member state and a prosecutor does not object thereto</a:t>
          </a:r>
          <a:r>
            <a:rPr lang="lv-LV" sz="900">
              <a:latin typeface="EYInterstate Light" panose="02000506000000020004" pitchFamily="2" charset="0"/>
            </a:rPr>
            <a:t>, by taking a decision on determining the alternative sanction to be enforced in Latvia.</a:t>
          </a:r>
        </a:p>
      </dgm:t>
    </dgm:pt>
    <dgm:pt modelId="{BD79CC05-C3A6-450C-B2BB-B260670DE79E}" type="parTrans" cxnId="{CC0CA796-47EE-4C63-9462-5AC300F4EF7D}">
      <dgm:prSet/>
      <dgm:spPr/>
      <dgm:t>
        <a:bodyPr/>
        <a:lstStyle/>
        <a:p>
          <a:endParaRPr lang="lv-LV"/>
        </a:p>
      </dgm:t>
    </dgm:pt>
    <dgm:pt modelId="{D3C84DC9-F18E-43B2-AF94-3E5E16F5D6B1}" type="sibTrans" cxnId="{CC0CA796-47EE-4C63-9462-5AC300F4EF7D}">
      <dgm:prSet/>
      <dgm:spPr/>
      <dgm:t>
        <a:bodyPr/>
        <a:lstStyle/>
        <a:p>
          <a:endParaRPr lang="lv-LV"/>
        </a:p>
      </dgm:t>
    </dgm:pt>
    <dgm:pt modelId="{6463911E-A331-477B-AC2B-216D10156819}">
      <dgm:prSet custT="1"/>
      <dgm:spPr/>
      <dgm:t>
        <a:bodyPr/>
        <a:lstStyle/>
        <a:p>
          <a:r>
            <a:rPr lang="lv-LV" sz="1000">
              <a:uFillTx/>
              <a:latin typeface="EYInterstate Light" panose="02000506000000020004" pitchFamily="2" charset="0"/>
            </a:rPr>
            <a:t>7. </a:t>
          </a:r>
          <a:r>
            <a:rPr lang="en-GB" sz="1000">
              <a:latin typeface="EYInterstate Light" panose="02000506000000020004" pitchFamily="2" charset="0"/>
            </a:rPr>
            <a:t>The court shall give the decision referred to </a:t>
          </a:r>
          <a:r>
            <a:rPr lang="lv-LV" sz="1000">
              <a:latin typeface="EYInterstate Light" panose="02000506000000020004" pitchFamily="2" charset="0"/>
            </a:rPr>
            <a:t>step </a:t>
          </a:r>
          <a:r>
            <a:rPr lang="en-GB" sz="1000">
              <a:latin typeface="EYInterstate Light" panose="02000506000000020004" pitchFamily="2" charset="0"/>
            </a:rPr>
            <a:t>6 </a:t>
          </a:r>
          <a:r>
            <a:rPr lang="lv-LV" sz="1000">
              <a:latin typeface="EYInterstate Light" panose="02000506000000020004" pitchFamily="2" charset="0"/>
            </a:rPr>
            <a:t>f</a:t>
          </a:r>
          <a:r>
            <a:rPr lang="en-GB" sz="1000">
              <a:latin typeface="EYInterstate Light" panose="02000506000000020004" pitchFamily="2" charset="0"/>
            </a:rPr>
            <a:t>or execution</a:t>
          </a:r>
          <a:endParaRPr lang="lv-LV" sz="1000">
            <a:latin typeface="EYInterstate Light" panose="02000506000000020004" pitchFamily="2" charset="0"/>
          </a:endParaRPr>
        </a:p>
      </dgm:t>
    </dgm:pt>
    <dgm:pt modelId="{B9C68BF2-618B-465E-9828-728E4AB8A2D1}" type="parTrans" cxnId="{6739B37E-2F45-43FD-9CD6-02C5B3195EAD}">
      <dgm:prSet/>
      <dgm:spPr/>
      <dgm:t>
        <a:bodyPr/>
        <a:lstStyle/>
        <a:p>
          <a:endParaRPr lang="lv-LV"/>
        </a:p>
      </dgm:t>
    </dgm:pt>
    <dgm:pt modelId="{C6D28116-32B2-45AF-8824-1B8DF65B4707}" type="sibTrans" cxnId="{6739B37E-2F45-43FD-9CD6-02C5B3195EAD}">
      <dgm:prSet/>
      <dgm:spPr/>
      <dgm:t>
        <a:bodyPr/>
        <a:lstStyle/>
        <a:p>
          <a:endParaRPr lang="lv-LV"/>
        </a:p>
      </dgm:t>
    </dgm:pt>
    <dgm:pt modelId="{D07A38D6-3C04-4A8A-A878-4B9822791208}">
      <dgm:prSet custT="1"/>
      <dgm:spPr/>
      <dgm:t>
        <a:bodyPr/>
        <a:lstStyle/>
        <a:p>
          <a:r>
            <a:rPr lang="lv-LV" sz="1000">
              <a:latin typeface="EYInterstate Light" panose="02000506000000020004" pitchFamily="2" charset="0"/>
            </a:rPr>
            <a:t>8. </a:t>
          </a:r>
          <a:r>
            <a:rPr lang="en-GB" sz="1000">
              <a:latin typeface="EYInterstate Light" panose="02000506000000020004" pitchFamily="2" charset="0"/>
            </a:rPr>
            <a:t>The decision referred to in </a:t>
          </a:r>
          <a:r>
            <a:rPr lang="lv-LV" sz="1000">
              <a:latin typeface="EYInterstate Light" panose="02000506000000020004" pitchFamily="2" charset="0"/>
            </a:rPr>
            <a:t>step </a:t>
          </a:r>
          <a:r>
            <a:rPr lang="en-GB" sz="1000">
              <a:latin typeface="EYInterstate Light" panose="02000506000000020004" pitchFamily="2" charset="0"/>
            </a:rPr>
            <a:t>6 shall be notified to the person subject to the alternative sanction, MoJ, the competent authority of another EU member stat</a:t>
          </a:r>
          <a:r>
            <a:rPr lang="lv-LV" sz="1000">
              <a:latin typeface="EYInterstate Light" panose="02000506000000020004" pitchFamily="2" charset="0"/>
            </a:rPr>
            <a:t>e</a:t>
          </a:r>
        </a:p>
      </dgm:t>
    </dgm:pt>
    <dgm:pt modelId="{CFC2CAFF-98A0-4928-8C44-C7615BF7F212}" type="parTrans" cxnId="{A88808B5-5A05-4DF3-8F23-810C023F4E18}">
      <dgm:prSet/>
      <dgm:spPr/>
      <dgm:t>
        <a:bodyPr/>
        <a:lstStyle/>
        <a:p>
          <a:endParaRPr lang="lv-LV"/>
        </a:p>
      </dgm:t>
    </dgm:pt>
    <dgm:pt modelId="{827480F9-EFE9-4504-AF02-4E82D3121B35}" type="sibTrans" cxnId="{A88808B5-5A05-4DF3-8F23-810C023F4E18}">
      <dgm:prSet/>
      <dgm:spPr/>
      <dgm:t>
        <a:bodyPr/>
        <a:lstStyle/>
        <a:p>
          <a:endParaRPr lang="lv-LV"/>
        </a:p>
      </dgm:t>
    </dgm:pt>
    <dgm:pt modelId="{2F7675C0-D664-4D4C-917D-529098D0E79A}">
      <dgm:prSet custT="1"/>
      <dgm:spPr/>
      <dgm:t>
        <a:bodyPr/>
        <a:lstStyle/>
        <a:p>
          <a:r>
            <a:rPr lang="lv-LV" sz="1000">
              <a:latin typeface="EYInterstate Light" panose="02000506000000020004" pitchFamily="2" charset="0"/>
            </a:rPr>
            <a:t>9. </a:t>
          </a:r>
          <a:r>
            <a:rPr lang="en-GB" sz="1000">
              <a:latin typeface="EYInterstate Light" panose="02000506000000020004" pitchFamily="2" charset="0"/>
            </a:rPr>
            <a:t>Upon receipt of the court notification, the MoJ informs the relevant EU member state of the completion of the execution of imposed alternative sanction</a:t>
          </a:r>
          <a:endParaRPr lang="lv-LV" sz="1000">
            <a:latin typeface="EYInterstate Light" panose="02000506000000020004" pitchFamily="2" charset="0"/>
          </a:endParaRPr>
        </a:p>
        <a:p>
          <a:endParaRPr lang="lv-LV" sz="1000">
            <a:latin typeface="EYInterstate Light" panose="02000506000000020004" pitchFamily="2" charset="0"/>
          </a:endParaRPr>
        </a:p>
      </dgm:t>
    </dgm:pt>
    <dgm:pt modelId="{EE47AB93-6A5E-48BA-84B8-6822A892CFF2}" type="parTrans" cxnId="{AE79DD51-87A0-487D-8252-5DBFC69819BB}">
      <dgm:prSet/>
      <dgm:spPr/>
      <dgm:t>
        <a:bodyPr/>
        <a:lstStyle/>
        <a:p>
          <a:endParaRPr lang="lv-LV"/>
        </a:p>
      </dgm:t>
    </dgm:pt>
    <dgm:pt modelId="{7AD50765-9C60-4FB4-9FD6-6297F15CD06E}" type="sibTrans" cxnId="{AE79DD51-87A0-487D-8252-5DBFC69819BB}">
      <dgm:prSet/>
      <dgm:spPr/>
      <dgm:t>
        <a:bodyPr/>
        <a:lstStyle/>
        <a:p>
          <a:endParaRPr lang="lv-LV"/>
        </a:p>
      </dgm:t>
    </dgm:pt>
    <dgm:pt modelId="{6DEC5C3E-76E1-4B86-8483-87DB523F76B9}" type="pres">
      <dgm:prSet presAssocID="{8DA8307C-9D12-4ABD-9B8B-9C6F392EBCD7}" presName="Name0" presStyleCnt="0">
        <dgm:presLayoutVars>
          <dgm:dir/>
          <dgm:resizeHandles val="exact"/>
        </dgm:presLayoutVars>
      </dgm:prSet>
      <dgm:spPr/>
    </dgm:pt>
    <dgm:pt modelId="{2FD3C6C0-9DA1-4E45-9664-E3B6BFC16DD3}" type="pres">
      <dgm:prSet presAssocID="{80CFB98A-D636-4CFF-B700-46643E1A7560}" presName="node" presStyleLbl="node1" presStyleIdx="0" presStyleCnt="9">
        <dgm:presLayoutVars>
          <dgm:bulletEnabled val="1"/>
        </dgm:presLayoutVars>
      </dgm:prSet>
      <dgm:spPr/>
    </dgm:pt>
    <dgm:pt modelId="{42FA5246-0C48-4DB8-913D-FE45A630A28A}" type="pres">
      <dgm:prSet presAssocID="{74C0A9AE-C1FE-4353-B765-BC519BB3597C}" presName="sibTrans" presStyleLbl="sibTrans1D1" presStyleIdx="0" presStyleCnt="8"/>
      <dgm:spPr/>
    </dgm:pt>
    <dgm:pt modelId="{9AC5A56F-AAD2-4501-8C7C-8CA210EE13B0}" type="pres">
      <dgm:prSet presAssocID="{74C0A9AE-C1FE-4353-B765-BC519BB3597C}" presName="connectorText" presStyleLbl="sibTrans1D1" presStyleIdx="0" presStyleCnt="8"/>
      <dgm:spPr/>
    </dgm:pt>
    <dgm:pt modelId="{CACA88E6-AF6A-427D-9DAA-D8D6DD29E66E}" type="pres">
      <dgm:prSet presAssocID="{F1252741-2E2A-42C3-99E4-27EA6BC09989}" presName="node" presStyleLbl="node1" presStyleIdx="1" presStyleCnt="9">
        <dgm:presLayoutVars>
          <dgm:bulletEnabled val="1"/>
        </dgm:presLayoutVars>
      </dgm:prSet>
      <dgm:spPr/>
    </dgm:pt>
    <dgm:pt modelId="{5F7060C1-FF31-4351-A361-4B21EFF43B8A}" type="pres">
      <dgm:prSet presAssocID="{D366F17A-7B94-4C87-9CEB-1A3CC1F15CBA}" presName="sibTrans" presStyleLbl="sibTrans1D1" presStyleIdx="1" presStyleCnt="8"/>
      <dgm:spPr/>
    </dgm:pt>
    <dgm:pt modelId="{8BB06F21-C8BE-4D4B-A352-A0B9A9DE96C2}" type="pres">
      <dgm:prSet presAssocID="{D366F17A-7B94-4C87-9CEB-1A3CC1F15CBA}" presName="connectorText" presStyleLbl="sibTrans1D1" presStyleIdx="1" presStyleCnt="8"/>
      <dgm:spPr/>
    </dgm:pt>
    <dgm:pt modelId="{27A1AB8F-F738-461F-A075-9C4B39B74D8A}" type="pres">
      <dgm:prSet presAssocID="{A9676518-9E60-418F-AD2A-8C4A38C51CCF}" presName="node" presStyleLbl="node1" presStyleIdx="2" presStyleCnt="9">
        <dgm:presLayoutVars>
          <dgm:bulletEnabled val="1"/>
        </dgm:presLayoutVars>
      </dgm:prSet>
      <dgm:spPr/>
    </dgm:pt>
    <dgm:pt modelId="{9EFAC412-977D-4B25-B697-156849397D40}" type="pres">
      <dgm:prSet presAssocID="{A03EC328-3580-404F-9AA9-9DFF18D29530}" presName="sibTrans" presStyleLbl="sibTrans1D1" presStyleIdx="2" presStyleCnt="8"/>
      <dgm:spPr/>
    </dgm:pt>
    <dgm:pt modelId="{3EEF8A3D-E80D-42C3-BA5D-C5DFDF153815}" type="pres">
      <dgm:prSet presAssocID="{A03EC328-3580-404F-9AA9-9DFF18D29530}" presName="connectorText" presStyleLbl="sibTrans1D1" presStyleIdx="2" presStyleCnt="8"/>
      <dgm:spPr/>
    </dgm:pt>
    <dgm:pt modelId="{6F6E0CCC-A9FC-4BB5-B352-0CFB67398785}" type="pres">
      <dgm:prSet presAssocID="{9014223C-434D-481C-85EE-ABE1D77D4F73}" presName="node" presStyleLbl="node1" presStyleIdx="3" presStyleCnt="9" custScaleY="135904">
        <dgm:presLayoutVars>
          <dgm:bulletEnabled val="1"/>
        </dgm:presLayoutVars>
      </dgm:prSet>
      <dgm:spPr/>
    </dgm:pt>
    <dgm:pt modelId="{4EB35410-6DFC-4F46-AD84-B7CEA2923C43}" type="pres">
      <dgm:prSet presAssocID="{36B2D188-CC19-440D-8AD0-4C4A7BDBE737}" presName="sibTrans" presStyleLbl="sibTrans1D1" presStyleIdx="3" presStyleCnt="8"/>
      <dgm:spPr/>
    </dgm:pt>
    <dgm:pt modelId="{F8286D1A-699B-4819-AE30-09D7F82154CE}" type="pres">
      <dgm:prSet presAssocID="{36B2D188-CC19-440D-8AD0-4C4A7BDBE737}" presName="connectorText" presStyleLbl="sibTrans1D1" presStyleIdx="3" presStyleCnt="8"/>
      <dgm:spPr/>
    </dgm:pt>
    <dgm:pt modelId="{C024FB98-20F9-408A-B2EE-B94AD2E32217}" type="pres">
      <dgm:prSet presAssocID="{ED9F23C8-B2E5-401D-AD4C-84C430A17A96}" presName="node" presStyleLbl="node1" presStyleIdx="4" presStyleCnt="9">
        <dgm:presLayoutVars>
          <dgm:bulletEnabled val="1"/>
        </dgm:presLayoutVars>
      </dgm:prSet>
      <dgm:spPr/>
    </dgm:pt>
    <dgm:pt modelId="{4A2272DE-8143-40EB-8C12-198670A92F6F}" type="pres">
      <dgm:prSet presAssocID="{B23B4E1F-3CF3-45C2-B922-AFB1D0603C33}" presName="sibTrans" presStyleLbl="sibTrans1D1" presStyleIdx="4" presStyleCnt="8"/>
      <dgm:spPr/>
    </dgm:pt>
    <dgm:pt modelId="{B11C842D-B335-4D6F-9EB7-504CB5501154}" type="pres">
      <dgm:prSet presAssocID="{B23B4E1F-3CF3-45C2-B922-AFB1D0603C33}" presName="connectorText" presStyleLbl="sibTrans1D1" presStyleIdx="4" presStyleCnt="8"/>
      <dgm:spPr/>
    </dgm:pt>
    <dgm:pt modelId="{AD145E7D-7442-47F4-87DF-1E0FCB24629E}" type="pres">
      <dgm:prSet presAssocID="{68F2407F-0EE8-4EB4-9822-D6F041C02BC8}" presName="node" presStyleLbl="node1" presStyleIdx="5" presStyleCnt="9" custScaleY="108687">
        <dgm:presLayoutVars>
          <dgm:bulletEnabled val="1"/>
        </dgm:presLayoutVars>
      </dgm:prSet>
      <dgm:spPr/>
    </dgm:pt>
    <dgm:pt modelId="{EAFAB5B1-CA3A-49AE-A341-D219B952F3BE}" type="pres">
      <dgm:prSet presAssocID="{D3C84DC9-F18E-43B2-AF94-3E5E16F5D6B1}" presName="sibTrans" presStyleLbl="sibTrans1D1" presStyleIdx="5" presStyleCnt="8"/>
      <dgm:spPr/>
    </dgm:pt>
    <dgm:pt modelId="{13F73FB0-56A8-43E4-8649-D8D07B2137DB}" type="pres">
      <dgm:prSet presAssocID="{D3C84DC9-F18E-43B2-AF94-3E5E16F5D6B1}" presName="connectorText" presStyleLbl="sibTrans1D1" presStyleIdx="5" presStyleCnt="8"/>
      <dgm:spPr/>
    </dgm:pt>
    <dgm:pt modelId="{30B49B0A-D515-448F-A6F9-00C59254038B}" type="pres">
      <dgm:prSet presAssocID="{6463911E-A331-477B-AC2B-216D10156819}" presName="node" presStyleLbl="node1" presStyleIdx="6" presStyleCnt="9">
        <dgm:presLayoutVars>
          <dgm:bulletEnabled val="1"/>
        </dgm:presLayoutVars>
      </dgm:prSet>
      <dgm:spPr/>
    </dgm:pt>
    <dgm:pt modelId="{EF5A8D7F-5BC1-48FD-ABD9-CB65C642A7B2}" type="pres">
      <dgm:prSet presAssocID="{C6D28116-32B2-45AF-8824-1B8DF65B4707}" presName="sibTrans" presStyleLbl="sibTrans1D1" presStyleIdx="6" presStyleCnt="8"/>
      <dgm:spPr/>
    </dgm:pt>
    <dgm:pt modelId="{4AB31211-FA9C-43C2-BD24-2A1D90C69935}" type="pres">
      <dgm:prSet presAssocID="{C6D28116-32B2-45AF-8824-1B8DF65B4707}" presName="connectorText" presStyleLbl="sibTrans1D1" presStyleIdx="6" presStyleCnt="8"/>
      <dgm:spPr/>
    </dgm:pt>
    <dgm:pt modelId="{D81B075A-E457-4D83-B0E8-375C615524A4}" type="pres">
      <dgm:prSet presAssocID="{D07A38D6-3C04-4A8A-A878-4B9822791208}" presName="node" presStyleLbl="node1" presStyleIdx="7" presStyleCnt="9">
        <dgm:presLayoutVars>
          <dgm:bulletEnabled val="1"/>
        </dgm:presLayoutVars>
      </dgm:prSet>
      <dgm:spPr/>
    </dgm:pt>
    <dgm:pt modelId="{667DC431-45D9-49F6-957B-1450765A6903}" type="pres">
      <dgm:prSet presAssocID="{827480F9-EFE9-4504-AF02-4E82D3121B35}" presName="sibTrans" presStyleLbl="sibTrans1D1" presStyleIdx="7" presStyleCnt="8"/>
      <dgm:spPr/>
    </dgm:pt>
    <dgm:pt modelId="{09E54485-3809-4BBB-90A0-A9FFB7776DF1}" type="pres">
      <dgm:prSet presAssocID="{827480F9-EFE9-4504-AF02-4E82D3121B35}" presName="connectorText" presStyleLbl="sibTrans1D1" presStyleIdx="7" presStyleCnt="8"/>
      <dgm:spPr/>
    </dgm:pt>
    <dgm:pt modelId="{850B29C0-3E54-4838-BF0E-2B86F33590A0}" type="pres">
      <dgm:prSet presAssocID="{2F7675C0-D664-4D4C-917D-529098D0E79A}" presName="node" presStyleLbl="node1" presStyleIdx="8" presStyleCnt="9">
        <dgm:presLayoutVars>
          <dgm:bulletEnabled val="1"/>
        </dgm:presLayoutVars>
      </dgm:prSet>
      <dgm:spPr/>
    </dgm:pt>
  </dgm:ptLst>
  <dgm:cxnLst>
    <dgm:cxn modelId="{3C2AE507-48B7-466A-8156-9D6B0EFF1D36}" type="presOf" srcId="{80CFB98A-D636-4CFF-B700-46643E1A7560}" destId="{2FD3C6C0-9DA1-4E45-9664-E3B6BFC16DD3}" srcOrd="0" destOrd="0" presId="urn:microsoft.com/office/officeart/2005/8/layout/bProcess3"/>
    <dgm:cxn modelId="{0353B815-2AF5-42E0-A064-9A7524209D6D}" srcId="{8DA8307C-9D12-4ABD-9B8B-9C6F392EBCD7}" destId="{ED9F23C8-B2E5-401D-AD4C-84C430A17A96}" srcOrd="4" destOrd="0" parTransId="{CEFC39E8-A5B8-4AC5-9FE3-F154B40832A7}" sibTransId="{B23B4E1F-3CF3-45C2-B922-AFB1D0603C33}"/>
    <dgm:cxn modelId="{ED559D17-6F0C-4295-8140-DC08E8189840}" type="presOf" srcId="{C6D28116-32B2-45AF-8824-1B8DF65B4707}" destId="{4AB31211-FA9C-43C2-BD24-2A1D90C69935}" srcOrd="1" destOrd="0" presId="urn:microsoft.com/office/officeart/2005/8/layout/bProcess3"/>
    <dgm:cxn modelId="{2D01521E-9EFD-480C-86EF-06836D88AFDF}" type="presOf" srcId="{68F2407F-0EE8-4EB4-9822-D6F041C02BC8}" destId="{AD145E7D-7442-47F4-87DF-1E0FCB24629E}" srcOrd="0" destOrd="0" presId="urn:microsoft.com/office/officeart/2005/8/layout/bProcess3"/>
    <dgm:cxn modelId="{F13B0E27-B3DB-4526-858B-FC86987113AB}" type="presOf" srcId="{A9676518-9E60-418F-AD2A-8C4A38C51CCF}" destId="{27A1AB8F-F738-461F-A075-9C4B39B74D8A}" srcOrd="0" destOrd="0" presId="urn:microsoft.com/office/officeart/2005/8/layout/bProcess3"/>
    <dgm:cxn modelId="{9C22A132-1710-4A64-A2F6-9D952A2B423E}" srcId="{8DA8307C-9D12-4ABD-9B8B-9C6F392EBCD7}" destId="{80CFB98A-D636-4CFF-B700-46643E1A7560}" srcOrd="0" destOrd="0" parTransId="{BB17CD26-426E-4759-984A-BC279A322362}" sibTransId="{74C0A9AE-C1FE-4353-B765-BC519BB3597C}"/>
    <dgm:cxn modelId="{8DBEA036-F608-4DA2-B9FC-52856541C878}" type="presOf" srcId="{B23B4E1F-3CF3-45C2-B922-AFB1D0603C33}" destId="{B11C842D-B335-4D6F-9EB7-504CB5501154}" srcOrd="1" destOrd="0" presId="urn:microsoft.com/office/officeart/2005/8/layout/bProcess3"/>
    <dgm:cxn modelId="{DDA65C47-EB26-4C31-8056-5B271F8F05E1}" type="presOf" srcId="{6463911E-A331-477B-AC2B-216D10156819}" destId="{30B49B0A-D515-448F-A6F9-00C59254038B}" srcOrd="0" destOrd="0" presId="urn:microsoft.com/office/officeart/2005/8/layout/bProcess3"/>
    <dgm:cxn modelId="{6ABFBF6A-2C8C-4BB3-A252-D4A0ED26009A}" type="presOf" srcId="{827480F9-EFE9-4504-AF02-4E82D3121B35}" destId="{09E54485-3809-4BBB-90A0-A9FFB7776DF1}" srcOrd="1" destOrd="0" presId="urn:microsoft.com/office/officeart/2005/8/layout/bProcess3"/>
    <dgm:cxn modelId="{EBC1046C-E310-47A6-A65B-80EF47D0B1D0}" type="presOf" srcId="{827480F9-EFE9-4504-AF02-4E82D3121B35}" destId="{667DC431-45D9-49F6-957B-1450765A6903}" srcOrd="0" destOrd="0" presId="urn:microsoft.com/office/officeart/2005/8/layout/bProcess3"/>
    <dgm:cxn modelId="{20BC5550-AEF0-47A1-BFB3-E7D2787C44D4}" type="presOf" srcId="{ED9F23C8-B2E5-401D-AD4C-84C430A17A96}" destId="{C024FB98-20F9-408A-B2EE-B94AD2E32217}" srcOrd="0" destOrd="0" presId="urn:microsoft.com/office/officeart/2005/8/layout/bProcess3"/>
    <dgm:cxn modelId="{AE79DD51-87A0-487D-8252-5DBFC69819BB}" srcId="{8DA8307C-9D12-4ABD-9B8B-9C6F392EBCD7}" destId="{2F7675C0-D664-4D4C-917D-529098D0E79A}" srcOrd="8" destOrd="0" parTransId="{EE47AB93-6A5E-48BA-84B8-6822A892CFF2}" sibTransId="{7AD50765-9C60-4FB4-9FD6-6297F15CD06E}"/>
    <dgm:cxn modelId="{33FFE273-2A63-468C-8E09-EB06B9A60077}" srcId="{8DA8307C-9D12-4ABD-9B8B-9C6F392EBCD7}" destId="{F1252741-2E2A-42C3-99E4-27EA6BC09989}" srcOrd="1" destOrd="0" parTransId="{6F0D4FBE-7B7B-4FAD-8A8D-4999227F63FD}" sibTransId="{D366F17A-7B94-4C87-9CEB-1A3CC1F15CBA}"/>
    <dgm:cxn modelId="{B50A6676-865E-4068-A650-2001378523CE}" type="presOf" srcId="{C6D28116-32B2-45AF-8824-1B8DF65B4707}" destId="{EF5A8D7F-5BC1-48FD-ABD9-CB65C642A7B2}" srcOrd="0" destOrd="0" presId="urn:microsoft.com/office/officeart/2005/8/layout/bProcess3"/>
    <dgm:cxn modelId="{DDDD9B77-B6CB-4C12-ADEC-638CA97A7A5A}" type="presOf" srcId="{2F7675C0-D664-4D4C-917D-529098D0E79A}" destId="{850B29C0-3E54-4838-BF0E-2B86F33590A0}" srcOrd="0" destOrd="0" presId="urn:microsoft.com/office/officeart/2005/8/layout/bProcess3"/>
    <dgm:cxn modelId="{6BBDF05A-FB4C-4510-828E-1B01B7FC17C6}" type="presOf" srcId="{D366F17A-7B94-4C87-9CEB-1A3CC1F15CBA}" destId="{8BB06F21-C8BE-4D4B-A352-A0B9A9DE96C2}" srcOrd="1" destOrd="0" presId="urn:microsoft.com/office/officeart/2005/8/layout/bProcess3"/>
    <dgm:cxn modelId="{6739B37E-2F45-43FD-9CD6-02C5B3195EAD}" srcId="{8DA8307C-9D12-4ABD-9B8B-9C6F392EBCD7}" destId="{6463911E-A331-477B-AC2B-216D10156819}" srcOrd="6" destOrd="0" parTransId="{B9C68BF2-618B-465E-9828-728E4AB8A2D1}" sibTransId="{C6D28116-32B2-45AF-8824-1B8DF65B4707}"/>
    <dgm:cxn modelId="{922CE689-141B-4D95-8C11-B234705FBD03}" type="presOf" srcId="{D366F17A-7B94-4C87-9CEB-1A3CC1F15CBA}" destId="{5F7060C1-FF31-4351-A361-4B21EFF43B8A}" srcOrd="0" destOrd="0" presId="urn:microsoft.com/office/officeart/2005/8/layout/bProcess3"/>
    <dgm:cxn modelId="{EDB26A90-7590-4C8B-990C-4467CB4A3844}" type="presOf" srcId="{B23B4E1F-3CF3-45C2-B922-AFB1D0603C33}" destId="{4A2272DE-8143-40EB-8C12-198670A92F6F}" srcOrd="0" destOrd="0" presId="urn:microsoft.com/office/officeart/2005/8/layout/bProcess3"/>
    <dgm:cxn modelId="{F2D2E395-093A-4393-B9B0-91017251B952}" type="presOf" srcId="{D07A38D6-3C04-4A8A-A878-4B9822791208}" destId="{D81B075A-E457-4D83-B0E8-375C615524A4}" srcOrd="0" destOrd="0" presId="urn:microsoft.com/office/officeart/2005/8/layout/bProcess3"/>
    <dgm:cxn modelId="{CC0CA796-47EE-4C63-9462-5AC300F4EF7D}" srcId="{8DA8307C-9D12-4ABD-9B8B-9C6F392EBCD7}" destId="{68F2407F-0EE8-4EB4-9822-D6F041C02BC8}" srcOrd="5" destOrd="0" parTransId="{BD79CC05-C3A6-450C-B2BB-B260670DE79E}" sibTransId="{D3C84DC9-F18E-43B2-AF94-3E5E16F5D6B1}"/>
    <dgm:cxn modelId="{0EB94BA4-0097-4672-B2C1-AF923A6E1338}" type="presOf" srcId="{36B2D188-CC19-440D-8AD0-4C4A7BDBE737}" destId="{4EB35410-6DFC-4F46-AD84-B7CEA2923C43}" srcOrd="0" destOrd="0" presId="urn:microsoft.com/office/officeart/2005/8/layout/bProcess3"/>
    <dgm:cxn modelId="{B46819A6-7A5E-46A4-A9E8-D63C20DBAC09}" type="presOf" srcId="{74C0A9AE-C1FE-4353-B765-BC519BB3597C}" destId="{9AC5A56F-AAD2-4501-8C7C-8CA210EE13B0}" srcOrd="1" destOrd="0" presId="urn:microsoft.com/office/officeart/2005/8/layout/bProcess3"/>
    <dgm:cxn modelId="{8D783AA8-AE4D-40BA-A851-E675DD0E1376}" type="presOf" srcId="{D3C84DC9-F18E-43B2-AF94-3E5E16F5D6B1}" destId="{EAFAB5B1-CA3A-49AE-A341-D219B952F3BE}" srcOrd="0" destOrd="0" presId="urn:microsoft.com/office/officeart/2005/8/layout/bProcess3"/>
    <dgm:cxn modelId="{A203BEAC-B403-45F6-A958-14040AE62069}" type="presOf" srcId="{D3C84DC9-F18E-43B2-AF94-3E5E16F5D6B1}" destId="{13F73FB0-56A8-43E4-8649-D8D07B2137DB}" srcOrd="1" destOrd="0" presId="urn:microsoft.com/office/officeart/2005/8/layout/bProcess3"/>
    <dgm:cxn modelId="{63C309AD-1209-42F4-B8DD-588B34DCF698}" type="presOf" srcId="{9014223C-434D-481C-85EE-ABE1D77D4F73}" destId="{6F6E0CCC-A9FC-4BB5-B352-0CFB67398785}" srcOrd="0" destOrd="0" presId="urn:microsoft.com/office/officeart/2005/8/layout/bProcess3"/>
    <dgm:cxn modelId="{A88808B5-5A05-4DF3-8F23-810C023F4E18}" srcId="{8DA8307C-9D12-4ABD-9B8B-9C6F392EBCD7}" destId="{D07A38D6-3C04-4A8A-A878-4B9822791208}" srcOrd="7" destOrd="0" parTransId="{CFC2CAFF-98A0-4928-8C44-C7615BF7F212}" sibTransId="{827480F9-EFE9-4504-AF02-4E82D3121B35}"/>
    <dgm:cxn modelId="{B3A6DEB6-D06A-4C34-BEF4-801B09AAC7E0}" srcId="{8DA8307C-9D12-4ABD-9B8B-9C6F392EBCD7}" destId="{9014223C-434D-481C-85EE-ABE1D77D4F73}" srcOrd="3" destOrd="0" parTransId="{F1D33B2B-A28D-40A7-ADD1-424A29A69102}" sibTransId="{36B2D188-CC19-440D-8AD0-4C4A7BDBE737}"/>
    <dgm:cxn modelId="{4775BCBB-CE55-45C4-BECF-2DEF33F74BC2}" type="presOf" srcId="{74C0A9AE-C1FE-4353-B765-BC519BB3597C}" destId="{42FA5246-0C48-4DB8-913D-FE45A630A28A}" srcOrd="0" destOrd="0" presId="urn:microsoft.com/office/officeart/2005/8/layout/bProcess3"/>
    <dgm:cxn modelId="{BDC9DBCD-F49B-47E5-AE9F-E784E8BC50FB}" type="presOf" srcId="{36B2D188-CC19-440D-8AD0-4C4A7BDBE737}" destId="{F8286D1A-699B-4819-AE30-09D7F82154CE}" srcOrd="1" destOrd="0" presId="urn:microsoft.com/office/officeart/2005/8/layout/bProcess3"/>
    <dgm:cxn modelId="{EE44C6D5-2C0E-410B-BE9A-4A0BFF9DA7EB}" type="presOf" srcId="{A03EC328-3580-404F-9AA9-9DFF18D29530}" destId="{3EEF8A3D-E80D-42C3-BA5D-C5DFDF153815}" srcOrd="1" destOrd="0" presId="urn:microsoft.com/office/officeart/2005/8/layout/bProcess3"/>
    <dgm:cxn modelId="{0D718EDF-6258-453A-AD2B-39EC7088A835}" type="presOf" srcId="{F1252741-2E2A-42C3-99E4-27EA6BC09989}" destId="{CACA88E6-AF6A-427D-9DAA-D8D6DD29E66E}" srcOrd="0" destOrd="0" presId="urn:microsoft.com/office/officeart/2005/8/layout/bProcess3"/>
    <dgm:cxn modelId="{1D03A2DF-3CEA-459E-9013-433A161389A7}" type="presOf" srcId="{8DA8307C-9D12-4ABD-9B8B-9C6F392EBCD7}" destId="{6DEC5C3E-76E1-4B86-8483-87DB523F76B9}" srcOrd="0" destOrd="0" presId="urn:microsoft.com/office/officeart/2005/8/layout/bProcess3"/>
    <dgm:cxn modelId="{05A64BF7-D03A-408D-AF4C-6A147962AB94}" srcId="{8DA8307C-9D12-4ABD-9B8B-9C6F392EBCD7}" destId="{A9676518-9E60-418F-AD2A-8C4A38C51CCF}" srcOrd="2" destOrd="0" parTransId="{9D6F243F-1925-4317-BCBB-886F8FE2C85D}" sibTransId="{A03EC328-3580-404F-9AA9-9DFF18D29530}"/>
    <dgm:cxn modelId="{8A5FA9FC-7308-4D0B-81D0-B2F0FAB40D25}" type="presOf" srcId="{A03EC328-3580-404F-9AA9-9DFF18D29530}" destId="{9EFAC412-977D-4B25-B697-156849397D40}" srcOrd="0" destOrd="0" presId="urn:microsoft.com/office/officeart/2005/8/layout/bProcess3"/>
    <dgm:cxn modelId="{A389363E-9A95-4352-81EE-54A59B56A46B}" type="presParOf" srcId="{6DEC5C3E-76E1-4B86-8483-87DB523F76B9}" destId="{2FD3C6C0-9DA1-4E45-9664-E3B6BFC16DD3}" srcOrd="0" destOrd="0" presId="urn:microsoft.com/office/officeart/2005/8/layout/bProcess3"/>
    <dgm:cxn modelId="{CE1C3DC8-D96A-4214-9B36-F72F4CA6223F}" type="presParOf" srcId="{6DEC5C3E-76E1-4B86-8483-87DB523F76B9}" destId="{42FA5246-0C48-4DB8-913D-FE45A630A28A}" srcOrd="1" destOrd="0" presId="urn:microsoft.com/office/officeart/2005/8/layout/bProcess3"/>
    <dgm:cxn modelId="{F4154CB6-DEA3-4896-97CC-3C2DCADC963D}" type="presParOf" srcId="{42FA5246-0C48-4DB8-913D-FE45A630A28A}" destId="{9AC5A56F-AAD2-4501-8C7C-8CA210EE13B0}" srcOrd="0" destOrd="0" presId="urn:microsoft.com/office/officeart/2005/8/layout/bProcess3"/>
    <dgm:cxn modelId="{56715F77-915F-498F-93A9-B5738EE5270F}" type="presParOf" srcId="{6DEC5C3E-76E1-4B86-8483-87DB523F76B9}" destId="{CACA88E6-AF6A-427D-9DAA-D8D6DD29E66E}" srcOrd="2" destOrd="0" presId="urn:microsoft.com/office/officeart/2005/8/layout/bProcess3"/>
    <dgm:cxn modelId="{A4336668-FC9D-4B02-9004-C1FEF6E9D97A}" type="presParOf" srcId="{6DEC5C3E-76E1-4B86-8483-87DB523F76B9}" destId="{5F7060C1-FF31-4351-A361-4B21EFF43B8A}" srcOrd="3" destOrd="0" presId="urn:microsoft.com/office/officeart/2005/8/layout/bProcess3"/>
    <dgm:cxn modelId="{19E7DB8F-C349-436E-A7C7-8520DCF0A2E7}" type="presParOf" srcId="{5F7060C1-FF31-4351-A361-4B21EFF43B8A}" destId="{8BB06F21-C8BE-4D4B-A352-A0B9A9DE96C2}" srcOrd="0" destOrd="0" presId="urn:microsoft.com/office/officeart/2005/8/layout/bProcess3"/>
    <dgm:cxn modelId="{1898E3EB-C4A1-46A8-A6C8-B03C18E5501B}" type="presParOf" srcId="{6DEC5C3E-76E1-4B86-8483-87DB523F76B9}" destId="{27A1AB8F-F738-461F-A075-9C4B39B74D8A}" srcOrd="4" destOrd="0" presId="urn:microsoft.com/office/officeart/2005/8/layout/bProcess3"/>
    <dgm:cxn modelId="{E5FFA0C9-71C6-413A-A2C1-756284319861}" type="presParOf" srcId="{6DEC5C3E-76E1-4B86-8483-87DB523F76B9}" destId="{9EFAC412-977D-4B25-B697-156849397D40}" srcOrd="5" destOrd="0" presId="urn:microsoft.com/office/officeart/2005/8/layout/bProcess3"/>
    <dgm:cxn modelId="{2C9A7976-65D0-40AC-BA89-CFF9FC1DA5E2}" type="presParOf" srcId="{9EFAC412-977D-4B25-B697-156849397D40}" destId="{3EEF8A3D-E80D-42C3-BA5D-C5DFDF153815}" srcOrd="0" destOrd="0" presId="urn:microsoft.com/office/officeart/2005/8/layout/bProcess3"/>
    <dgm:cxn modelId="{C56B9494-55AE-4E0F-AC43-213698F243C6}" type="presParOf" srcId="{6DEC5C3E-76E1-4B86-8483-87DB523F76B9}" destId="{6F6E0CCC-A9FC-4BB5-B352-0CFB67398785}" srcOrd="6" destOrd="0" presId="urn:microsoft.com/office/officeart/2005/8/layout/bProcess3"/>
    <dgm:cxn modelId="{7542C3A2-2048-4267-B653-77E95FD9DD1C}" type="presParOf" srcId="{6DEC5C3E-76E1-4B86-8483-87DB523F76B9}" destId="{4EB35410-6DFC-4F46-AD84-B7CEA2923C43}" srcOrd="7" destOrd="0" presId="urn:microsoft.com/office/officeart/2005/8/layout/bProcess3"/>
    <dgm:cxn modelId="{1D0581E4-26AF-46D5-BF76-9A091B66C4B8}" type="presParOf" srcId="{4EB35410-6DFC-4F46-AD84-B7CEA2923C43}" destId="{F8286D1A-699B-4819-AE30-09D7F82154CE}" srcOrd="0" destOrd="0" presId="urn:microsoft.com/office/officeart/2005/8/layout/bProcess3"/>
    <dgm:cxn modelId="{F3572065-E0F3-4A89-A590-19C2DE7C388D}" type="presParOf" srcId="{6DEC5C3E-76E1-4B86-8483-87DB523F76B9}" destId="{C024FB98-20F9-408A-B2EE-B94AD2E32217}" srcOrd="8" destOrd="0" presId="urn:microsoft.com/office/officeart/2005/8/layout/bProcess3"/>
    <dgm:cxn modelId="{9E552A70-58E3-46D9-9FC7-F013889132AA}" type="presParOf" srcId="{6DEC5C3E-76E1-4B86-8483-87DB523F76B9}" destId="{4A2272DE-8143-40EB-8C12-198670A92F6F}" srcOrd="9" destOrd="0" presId="urn:microsoft.com/office/officeart/2005/8/layout/bProcess3"/>
    <dgm:cxn modelId="{D6FFA224-5B45-4298-881D-57C9FA7981F3}" type="presParOf" srcId="{4A2272DE-8143-40EB-8C12-198670A92F6F}" destId="{B11C842D-B335-4D6F-9EB7-504CB5501154}" srcOrd="0" destOrd="0" presId="urn:microsoft.com/office/officeart/2005/8/layout/bProcess3"/>
    <dgm:cxn modelId="{8CBFF995-2AF3-4947-8493-3307F964A9D3}" type="presParOf" srcId="{6DEC5C3E-76E1-4B86-8483-87DB523F76B9}" destId="{AD145E7D-7442-47F4-87DF-1E0FCB24629E}" srcOrd="10" destOrd="0" presId="urn:microsoft.com/office/officeart/2005/8/layout/bProcess3"/>
    <dgm:cxn modelId="{19B59E9E-F5AF-4732-8CB8-E92A67AF57EB}" type="presParOf" srcId="{6DEC5C3E-76E1-4B86-8483-87DB523F76B9}" destId="{EAFAB5B1-CA3A-49AE-A341-D219B952F3BE}" srcOrd="11" destOrd="0" presId="urn:microsoft.com/office/officeart/2005/8/layout/bProcess3"/>
    <dgm:cxn modelId="{957580E2-54B9-400F-8929-E25957C5E53A}" type="presParOf" srcId="{EAFAB5B1-CA3A-49AE-A341-D219B952F3BE}" destId="{13F73FB0-56A8-43E4-8649-D8D07B2137DB}" srcOrd="0" destOrd="0" presId="urn:microsoft.com/office/officeart/2005/8/layout/bProcess3"/>
    <dgm:cxn modelId="{A9ED9CA9-4EFE-4A9F-9445-329B7C219E8A}" type="presParOf" srcId="{6DEC5C3E-76E1-4B86-8483-87DB523F76B9}" destId="{30B49B0A-D515-448F-A6F9-00C59254038B}" srcOrd="12" destOrd="0" presId="urn:microsoft.com/office/officeart/2005/8/layout/bProcess3"/>
    <dgm:cxn modelId="{33A22926-2CEE-4E45-9554-E783FB9EA94F}" type="presParOf" srcId="{6DEC5C3E-76E1-4B86-8483-87DB523F76B9}" destId="{EF5A8D7F-5BC1-48FD-ABD9-CB65C642A7B2}" srcOrd="13" destOrd="0" presId="urn:microsoft.com/office/officeart/2005/8/layout/bProcess3"/>
    <dgm:cxn modelId="{FACD0D28-F9C3-44C2-BB4F-5B7857BBCEC4}" type="presParOf" srcId="{EF5A8D7F-5BC1-48FD-ABD9-CB65C642A7B2}" destId="{4AB31211-FA9C-43C2-BD24-2A1D90C69935}" srcOrd="0" destOrd="0" presId="urn:microsoft.com/office/officeart/2005/8/layout/bProcess3"/>
    <dgm:cxn modelId="{9BA2BB51-C5CB-491C-A736-882F734116F8}" type="presParOf" srcId="{6DEC5C3E-76E1-4B86-8483-87DB523F76B9}" destId="{D81B075A-E457-4D83-B0E8-375C615524A4}" srcOrd="14" destOrd="0" presId="urn:microsoft.com/office/officeart/2005/8/layout/bProcess3"/>
    <dgm:cxn modelId="{E96468BB-D096-4C03-A4DD-CE38E8EB2F9E}" type="presParOf" srcId="{6DEC5C3E-76E1-4B86-8483-87DB523F76B9}" destId="{667DC431-45D9-49F6-957B-1450765A6903}" srcOrd="15" destOrd="0" presId="urn:microsoft.com/office/officeart/2005/8/layout/bProcess3"/>
    <dgm:cxn modelId="{F0E85E1A-B564-49C3-ADB8-FDFD1DD0F569}" type="presParOf" srcId="{667DC431-45D9-49F6-957B-1450765A6903}" destId="{09E54485-3809-4BBB-90A0-A9FFB7776DF1}" srcOrd="0" destOrd="0" presId="urn:microsoft.com/office/officeart/2005/8/layout/bProcess3"/>
    <dgm:cxn modelId="{69E7A348-6778-4C3C-BF94-16CACF90DE83}" type="presParOf" srcId="{6DEC5C3E-76E1-4B86-8483-87DB523F76B9}" destId="{850B29C0-3E54-4838-BF0E-2B86F33590A0}" srcOrd="16" destOrd="0" presId="urn:microsoft.com/office/officeart/2005/8/layout/bProcess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E1160-8F25-4304-85CE-F93CD02B3244}">
      <dsp:nvSpPr>
        <dsp:cNvPr id="0" name=""/>
        <dsp:cNvSpPr/>
      </dsp:nvSpPr>
      <dsp:spPr>
        <a:xfrm>
          <a:off x="2343108" y="3824380"/>
          <a:ext cx="91440" cy="531487"/>
        </a:xfrm>
        <a:custGeom>
          <a:avLst/>
          <a:gdLst/>
          <a:ahLst/>
          <a:cxnLst/>
          <a:rect l="0" t="0" r="0" b="0"/>
          <a:pathLst>
            <a:path>
              <a:moveTo>
                <a:pt x="58883" y="0"/>
              </a:moveTo>
              <a:lnTo>
                <a:pt x="58883" y="316848"/>
              </a:lnTo>
              <a:lnTo>
                <a:pt x="45720" y="316848"/>
              </a:lnTo>
              <a:lnTo>
                <a:pt x="45720" y="53148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D097A5-27F3-4230-9986-C3F9B6F7E61E}">
      <dsp:nvSpPr>
        <dsp:cNvPr id="0" name=""/>
        <dsp:cNvSpPr/>
      </dsp:nvSpPr>
      <dsp:spPr>
        <a:xfrm>
          <a:off x="2356272" y="2373011"/>
          <a:ext cx="91440" cy="531487"/>
        </a:xfrm>
        <a:custGeom>
          <a:avLst/>
          <a:gdLst/>
          <a:ahLst/>
          <a:cxnLst/>
          <a:rect l="0" t="0" r="0" b="0"/>
          <a:pathLst>
            <a:path>
              <a:moveTo>
                <a:pt x="46415" y="0"/>
              </a:moveTo>
              <a:lnTo>
                <a:pt x="46415" y="316848"/>
              </a:lnTo>
              <a:lnTo>
                <a:pt x="45720" y="316848"/>
              </a:lnTo>
              <a:lnTo>
                <a:pt x="45720" y="53148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119D88-C3D9-4B7E-B487-01F201E9895D}">
      <dsp:nvSpPr>
        <dsp:cNvPr id="0" name=""/>
        <dsp:cNvSpPr/>
      </dsp:nvSpPr>
      <dsp:spPr>
        <a:xfrm>
          <a:off x="2324934" y="921643"/>
          <a:ext cx="91440" cy="531487"/>
        </a:xfrm>
        <a:custGeom>
          <a:avLst/>
          <a:gdLst/>
          <a:ahLst/>
          <a:cxnLst/>
          <a:rect l="0" t="0" r="0" b="0"/>
          <a:pathLst>
            <a:path>
              <a:moveTo>
                <a:pt x="45720" y="0"/>
              </a:moveTo>
              <a:lnTo>
                <a:pt x="45720" y="316848"/>
              </a:lnTo>
              <a:lnTo>
                <a:pt x="46831" y="316848"/>
              </a:lnTo>
              <a:lnTo>
                <a:pt x="46831" y="53148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8503D4-E766-4893-8E21-A49A63F2D837}">
      <dsp:nvSpPr>
        <dsp:cNvPr id="0" name=""/>
        <dsp:cNvSpPr/>
      </dsp:nvSpPr>
      <dsp:spPr>
        <a:xfrm>
          <a:off x="1482318" y="1761"/>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9806"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 lastClr="FFFFFF"/>
              </a:solidFill>
              <a:latin typeface="EYInterstate Light" panose="02000506000000020004" pitchFamily="2" charset="0"/>
              <a:ea typeface="+mn-ea"/>
              <a:cs typeface="+mn-cs"/>
            </a:rPr>
            <a:t>Request by another EU member state to temporary arrest a sentenced person</a:t>
          </a:r>
        </a:p>
      </dsp:txBody>
      <dsp:txXfrm>
        <a:off x="1482318" y="1761"/>
        <a:ext cx="1776671" cy="919881"/>
      </dsp:txXfrm>
    </dsp:sp>
    <dsp:sp modelId="{66386A21-E601-44BF-9EBC-17AD819B0A1E}">
      <dsp:nvSpPr>
        <dsp:cNvPr id="0" name=""/>
        <dsp:cNvSpPr/>
      </dsp:nvSpPr>
      <dsp:spPr>
        <a:xfrm>
          <a:off x="1371599" y="717224"/>
          <a:ext cx="2531111"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lv-LV" sz="1000" i="1" kern="1200">
              <a:solidFill>
                <a:sysClr val="windowText" lastClr="000000">
                  <a:hueOff val="0"/>
                  <a:satOff val="0"/>
                  <a:lumOff val="0"/>
                  <a:alphaOff val="0"/>
                </a:sysClr>
              </a:solidFill>
              <a:latin typeface="EYInterstate Light" panose="02000506000000020004" pitchFamily="2" charset="0"/>
              <a:ea typeface="+mn-ea"/>
              <a:cs typeface="+mn-cs"/>
            </a:rPr>
            <a:t>Framework Decision 2008/909  Article 14</a:t>
          </a:r>
        </a:p>
      </dsp:txBody>
      <dsp:txXfrm>
        <a:off x="1371599" y="717224"/>
        <a:ext cx="2531111" cy="306627"/>
      </dsp:txXfrm>
    </dsp:sp>
    <dsp:sp modelId="{C3E28952-53B7-44E6-9DE3-CF3A711E1C2B}">
      <dsp:nvSpPr>
        <dsp:cNvPr id="0" name=""/>
        <dsp:cNvSpPr/>
      </dsp:nvSpPr>
      <dsp:spPr>
        <a:xfrm>
          <a:off x="1514352" y="1453130"/>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9806"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 lastClr="FFFFFF"/>
              </a:solidFill>
              <a:latin typeface="EYInterstate Light" panose="02000506000000020004" pitchFamily="2" charset="0"/>
              <a:ea typeface="+mn-ea"/>
              <a:cs typeface="+mn-cs"/>
            </a:rPr>
            <a:t>MoJ </a:t>
          </a:r>
          <a:r>
            <a:rPr lang="lv-LV" sz="1200" b="1" u="sng" kern="1200">
              <a:solidFill>
                <a:sysClr val="window" lastClr="FFFFFF"/>
              </a:solidFill>
              <a:latin typeface="EYInterstate Light" panose="02000506000000020004" pitchFamily="2" charset="0"/>
              <a:ea typeface="+mn-ea"/>
              <a:cs typeface="+mn-cs"/>
            </a:rPr>
            <a:t>instructs</a:t>
          </a:r>
          <a:r>
            <a:rPr lang="lv-LV" sz="1200" kern="1200">
              <a:solidFill>
                <a:sysClr val="window" lastClr="FFFFFF"/>
              </a:solidFill>
              <a:latin typeface="EYInterstate Light" panose="02000506000000020004" pitchFamily="2" charset="0"/>
              <a:ea typeface="+mn-ea"/>
              <a:cs typeface="+mn-cs"/>
            </a:rPr>
            <a:t> the State Police to detain a person for up to 72 hours </a:t>
          </a:r>
        </a:p>
      </dsp:txBody>
      <dsp:txXfrm>
        <a:off x="1514352" y="1453130"/>
        <a:ext cx="1776671" cy="919881"/>
      </dsp:txXfrm>
    </dsp:sp>
    <dsp:sp modelId="{0331AB29-6AEF-43A5-BFE6-83128D6FAFDF}">
      <dsp:nvSpPr>
        <dsp:cNvPr id="0" name=""/>
        <dsp:cNvSpPr/>
      </dsp:nvSpPr>
      <dsp:spPr>
        <a:xfrm>
          <a:off x="1578420" y="2168593"/>
          <a:ext cx="2181537"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lv-LV" sz="1100" i="1" kern="1200">
              <a:solidFill>
                <a:sysClr val="windowText" lastClr="000000">
                  <a:hueOff val="0"/>
                  <a:satOff val="0"/>
                  <a:lumOff val="0"/>
                  <a:alphaOff val="0"/>
                </a:sysClr>
              </a:solidFill>
              <a:latin typeface="EYInterstate Light" panose="02000506000000020004" pitchFamily="2" charset="0"/>
              <a:ea typeface="+mn-ea"/>
              <a:cs typeface="+mn-cs"/>
            </a:rPr>
            <a:t>CPL Article 770. (1)</a:t>
          </a:r>
          <a:endParaRPr lang="lv-LV" sz="1100" kern="1200">
            <a:solidFill>
              <a:sysClr val="windowText" lastClr="000000">
                <a:hueOff val="0"/>
                <a:satOff val="0"/>
                <a:lumOff val="0"/>
                <a:alphaOff val="0"/>
              </a:sysClr>
            </a:solidFill>
            <a:latin typeface="EYInterstate Light" panose="02000506000000020004" pitchFamily="2" charset="0"/>
            <a:ea typeface="+mn-ea"/>
            <a:cs typeface="+mn-cs"/>
          </a:endParaRPr>
        </a:p>
      </dsp:txBody>
      <dsp:txXfrm>
        <a:off x="1578420" y="2168593"/>
        <a:ext cx="2181537" cy="306627"/>
      </dsp:txXfrm>
    </dsp:sp>
    <dsp:sp modelId="{776A039A-34CD-4014-B143-F132021C5643}">
      <dsp:nvSpPr>
        <dsp:cNvPr id="0" name=""/>
        <dsp:cNvSpPr/>
      </dsp:nvSpPr>
      <dsp:spPr>
        <a:xfrm>
          <a:off x="1513656" y="2904499"/>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9806" numCol="1" spcCol="1270" anchor="ctr" anchorCtr="0">
          <a:noAutofit/>
        </a:bodyPr>
        <a:lstStyle/>
        <a:p>
          <a:pPr marL="0" lvl="0" indent="0" algn="ctr" defTabSz="533400">
            <a:lnSpc>
              <a:spcPct val="90000"/>
            </a:lnSpc>
            <a:spcBef>
              <a:spcPct val="0"/>
            </a:spcBef>
            <a:spcAft>
              <a:spcPct val="35000"/>
            </a:spcAft>
            <a:buSzPts val="1450"/>
            <a:buFont typeface="Symbol" panose="05050102010706020507" pitchFamily="18" charset="2"/>
            <a:buNone/>
          </a:pPr>
          <a:r>
            <a:rPr lang="lv-LV" sz="1200" u="none" kern="1200">
              <a:solidFill>
                <a:sysClr val="window" lastClr="FFFFFF"/>
              </a:solidFill>
              <a:latin typeface="EYInterstate Light" panose="02000506000000020004" pitchFamily="2" charset="0"/>
              <a:ea typeface="+mn-ea"/>
              <a:cs typeface="+mn-cs"/>
            </a:rPr>
            <a:t>MoJ </a:t>
          </a:r>
          <a:r>
            <a:rPr lang="lv-LV" sz="1200" b="1" u="sng" kern="1200">
              <a:solidFill>
                <a:sysClr val="window" lastClr="FFFFFF"/>
              </a:solidFill>
              <a:latin typeface="EYInterstate Light" panose="02000506000000020004" pitchFamily="2" charset="0"/>
              <a:ea typeface="+mn-ea"/>
              <a:cs typeface="+mn-cs"/>
            </a:rPr>
            <a:t>submits</a:t>
          </a:r>
          <a:r>
            <a:rPr lang="lv-LV" sz="1200" u="none" kern="1200">
              <a:solidFill>
                <a:sysClr val="window" lastClr="FFFFFF"/>
              </a:solidFill>
              <a:latin typeface="EYInterstate Light" panose="02000506000000020004" pitchFamily="2" charset="0"/>
              <a:ea typeface="+mn-ea"/>
              <a:cs typeface="+mn-cs"/>
            </a:rPr>
            <a:t> to the court suggestion regarding the application of temporary arrest</a:t>
          </a:r>
          <a:endParaRPr lang="lv-LV" sz="1200" kern="1200">
            <a:solidFill>
              <a:sysClr val="window" lastClr="FFFFFF"/>
            </a:solidFill>
            <a:latin typeface="EYInterstate Light" panose="02000506000000020004" pitchFamily="2" charset="0"/>
            <a:ea typeface="+mn-ea"/>
            <a:cs typeface="+mn-cs"/>
          </a:endParaRPr>
        </a:p>
      </dsp:txBody>
      <dsp:txXfrm>
        <a:off x="1513656" y="2904499"/>
        <a:ext cx="1776671" cy="919881"/>
      </dsp:txXfrm>
    </dsp:sp>
    <dsp:sp modelId="{2D5211E6-D55D-4122-B40E-517A2783C0E8}">
      <dsp:nvSpPr>
        <dsp:cNvPr id="0" name=""/>
        <dsp:cNvSpPr/>
      </dsp:nvSpPr>
      <dsp:spPr>
        <a:xfrm>
          <a:off x="1576333" y="3653013"/>
          <a:ext cx="2184319"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lv-LV" sz="1100" i="1" kern="1200">
              <a:solidFill>
                <a:sysClr val="windowText" lastClr="000000">
                  <a:hueOff val="0"/>
                  <a:satOff val="0"/>
                  <a:lumOff val="0"/>
                  <a:alphaOff val="0"/>
                </a:sysClr>
              </a:solidFill>
              <a:latin typeface="EYInterstate Light" panose="02000506000000020004" pitchFamily="2" charset="0"/>
              <a:ea typeface="+mn-ea"/>
              <a:cs typeface="+mn-cs"/>
            </a:rPr>
            <a:t>CPL Article 771. (1) </a:t>
          </a:r>
          <a:endParaRPr lang="lv-LV" sz="1100" kern="1200">
            <a:solidFill>
              <a:sysClr val="windowText" lastClr="000000">
                <a:hueOff val="0"/>
                <a:satOff val="0"/>
                <a:lumOff val="0"/>
                <a:alphaOff val="0"/>
              </a:sysClr>
            </a:solidFill>
            <a:latin typeface="EYInterstate Light" panose="02000506000000020004" pitchFamily="2" charset="0"/>
            <a:ea typeface="+mn-ea"/>
            <a:cs typeface="+mn-cs"/>
          </a:endParaRPr>
        </a:p>
      </dsp:txBody>
      <dsp:txXfrm>
        <a:off x="1576333" y="3653013"/>
        <a:ext cx="2184319" cy="306627"/>
      </dsp:txXfrm>
    </dsp:sp>
    <dsp:sp modelId="{55B67694-89BE-4164-ACC6-2CF0A235AE79}">
      <dsp:nvSpPr>
        <dsp:cNvPr id="0" name=""/>
        <dsp:cNvSpPr/>
      </dsp:nvSpPr>
      <dsp:spPr>
        <a:xfrm>
          <a:off x="1500493" y="4355867"/>
          <a:ext cx="1776671" cy="9198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29806"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 lastClr="FFFFFF"/>
              </a:solidFill>
              <a:latin typeface="EYInterstate Light" panose="02000506000000020004" pitchFamily="2" charset="0"/>
              <a:ea typeface="+mn-ea"/>
              <a:cs typeface="+mn-cs"/>
            </a:rPr>
            <a:t>Court applies temporary arrest</a:t>
          </a:r>
        </a:p>
      </dsp:txBody>
      <dsp:txXfrm>
        <a:off x="1500493" y="4355867"/>
        <a:ext cx="1776671" cy="919881"/>
      </dsp:txXfrm>
    </dsp:sp>
    <dsp:sp modelId="{3F6C53A0-9939-4ADF-8BE5-74530368DF3E}">
      <dsp:nvSpPr>
        <dsp:cNvPr id="0" name=""/>
        <dsp:cNvSpPr/>
      </dsp:nvSpPr>
      <dsp:spPr>
        <a:xfrm>
          <a:off x="1536842" y="5071331"/>
          <a:ext cx="2236974" cy="306627"/>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SzPts val="1450"/>
            <a:buFont typeface="Symbol" panose="05050102010706020507" pitchFamily="18" charset="2"/>
            <a:buNone/>
          </a:pPr>
          <a:r>
            <a:rPr lang="lv-LV" sz="1100" i="1" u="none" kern="1200">
              <a:solidFill>
                <a:sysClr val="windowText" lastClr="000000">
                  <a:hueOff val="0"/>
                  <a:satOff val="0"/>
                  <a:lumOff val="0"/>
                  <a:alphaOff val="0"/>
                </a:sysClr>
              </a:solidFill>
              <a:latin typeface="EYInterstate Light" panose="02000506000000020004" pitchFamily="2" charset="0"/>
              <a:ea typeface="+mn-ea"/>
              <a:cs typeface="+mn-cs"/>
            </a:rPr>
            <a:t>CPL Article 735.</a:t>
          </a:r>
          <a:endParaRPr lang="lv-LV" sz="1100" kern="1200">
            <a:solidFill>
              <a:sysClr val="windowText" lastClr="000000">
                <a:hueOff val="0"/>
                <a:satOff val="0"/>
                <a:lumOff val="0"/>
                <a:alphaOff val="0"/>
              </a:sysClr>
            </a:solidFill>
            <a:latin typeface="EYInterstate Light" panose="02000506000000020004" pitchFamily="2" charset="0"/>
            <a:ea typeface="+mn-ea"/>
            <a:cs typeface="+mn-cs"/>
          </a:endParaRPr>
        </a:p>
      </dsp:txBody>
      <dsp:txXfrm>
        <a:off x="1536842" y="5071331"/>
        <a:ext cx="2236974" cy="3066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0E30C4-8D0E-4A12-90EE-5BC3370D2617}">
      <dsp:nvSpPr>
        <dsp:cNvPr id="0" name=""/>
        <dsp:cNvSpPr/>
      </dsp:nvSpPr>
      <dsp:spPr>
        <a:xfrm>
          <a:off x="2363741" y="1161902"/>
          <a:ext cx="512627" cy="91440"/>
        </a:xfrm>
        <a:custGeom>
          <a:avLst/>
          <a:gdLst/>
          <a:ahLst/>
          <a:cxnLst/>
          <a:rect l="0" t="0" r="0" b="0"/>
          <a:pathLst>
            <a:path>
              <a:moveTo>
                <a:pt x="0" y="45720"/>
              </a:moveTo>
              <a:lnTo>
                <a:pt x="512627" y="45720"/>
              </a:lnTo>
            </a:path>
          </a:pathLst>
        </a:custGeom>
        <a:noFill/>
        <a:ln w="6350" cap="flat" cmpd="sng" algn="ctr">
          <a:solidFill>
            <a:schemeClr val="accent1">
              <a:shade val="90000"/>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06474" y="1204903"/>
        <a:ext cx="27161" cy="5437"/>
      </dsp:txXfrm>
    </dsp:sp>
    <dsp:sp modelId="{3C8ECFE8-77FF-41AA-857E-DE43B54D7321}">
      <dsp:nvSpPr>
        <dsp:cNvPr id="0" name=""/>
        <dsp:cNvSpPr/>
      </dsp:nvSpPr>
      <dsp:spPr>
        <a:xfrm>
          <a:off x="3681" y="499064"/>
          <a:ext cx="2361859" cy="1417115"/>
        </a:xfrm>
        <a:prstGeom prst="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1. </a:t>
          </a:r>
          <a:r>
            <a:rPr lang="en-GB" sz="1050" kern="1200">
              <a:latin typeface="EYInterstate Light" panose="02000506000000020004" pitchFamily="2" charset="0"/>
            </a:rPr>
            <a:t>Proposal by the Latvian court to MoJ, request for the execution of a judgment of deprivation of liberty in another EU member state</a:t>
          </a:r>
          <a:endParaRPr lang="lv-LV" sz="1050" kern="1200">
            <a:latin typeface="EYInterstate Light" panose="02000506000000020004" pitchFamily="2" charset="0"/>
          </a:endParaRPr>
        </a:p>
        <a:p>
          <a:pPr marL="0" lvl="0" indent="0" algn="just" defTabSz="466725">
            <a:lnSpc>
              <a:spcPct val="90000"/>
            </a:lnSpc>
            <a:spcBef>
              <a:spcPct val="0"/>
            </a:spcBef>
            <a:spcAft>
              <a:spcPct val="35000"/>
            </a:spcAft>
            <a:buNone/>
          </a:pPr>
          <a:r>
            <a:rPr lang="lv-LV" sz="900" kern="1200">
              <a:latin typeface="EYInterstate Light" panose="02000506000000020004" pitchFamily="2" charset="0"/>
            </a:rPr>
            <a:t>*</a:t>
          </a:r>
          <a:r>
            <a:rPr lang="en-GB" sz="900" kern="1200">
              <a:latin typeface="EYInterstate Light" panose="02000506000000020004" pitchFamily="2" charset="0"/>
            </a:rPr>
            <a:t>MoJ also initiates the verification at the request of the sentenced person</a:t>
          </a:r>
          <a:r>
            <a:rPr lang="lv-LV" sz="900" kern="1200">
              <a:latin typeface="EYInterstate Light" panose="02000506000000020004" pitchFamily="2" charset="0"/>
            </a:rPr>
            <a:t>, </a:t>
          </a:r>
          <a:r>
            <a:rPr lang="en-GB" sz="900" kern="1200">
              <a:latin typeface="EYInterstate Light" panose="02000506000000020004" pitchFamily="2" charset="0"/>
            </a:rPr>
            <a:t>his representative, as well as at the initiative of itself, EU member state and custodial institution</a:t>
          </a:r>
          <a:endParaRPr lang="lv-LV" sz="900" kern="1200">
            <a:latin typeface="EYInterstate Light" panose="02000506000000020004" pitchFamily="2" charset="0"/>
          </a:endParaRPr>
        </a:p>
      </dsp:txBody>
      <dsp:txXfrm>
        <a:off x="3681" y="499064"/>
        <a:ext cx="2361859" cy="1417115"/>
      </dsp:txXfrm>
    </dsp:sp>
    <dsp:sp modelId="{0FEBA204-BFD0-491B-8B10-B6E8B1ABA3E3}">
      <dsp:nvSpPr>
        <dsp:cNvPr id="0" name=""/>
        <dsp:cNvSpPr/>
      </dsp:nvSpPr>
      <dsp:spPr>
        <a:xfrm>
          <a:off x="1184611" y="1914380"/>
          <a:ext cx="2905087" cy="512627"/>
        </a:xfrm>
        <a:custGeom>
          <a:avLst/>
          <a:gdLst/>
          <a:ahLst/>
          <a:cxnLst/>
          <a:rect l="0" t="0" r="0" b="0"/>
          <a:pathLst>
            <a:path>
              <a:moveTo>
                <a:pt x="2905087" y="0"/>
              </a:moveTo>
              <a:lnTo>
                <a:pt x="2905087" y="273413"/>
              </a:lnTo>
              <a:lnTo>
                <a:pt x="0" y="273413"/>
              </a:lnTo>
              <a:lnTo>
                <a:pt x="0" y="512627"/>
              </a:lnTo>
            </a:path>
          </a:pathLst>
        </a:custGeom>
        <a:noFill/>
        <a:ln w="6350" cap="flat" cmpd="sng" algn="ctr">
          <a:solidFill>
            <a:schemeClr val="accent1">
              <a:shade val="90000"/>
              <a:hueOff val="118693"/>
              <a:satOff val="-2535"/>
              <a:lumOff val="946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63268" y="2167975"/>
        <a:ext cx="147772" cy="5437"/>
      </dsp:txXfrm>
    </dsp:sp>
    <dsp:sp modelId="{FCF8644D-6222-497F-9AE0-755608FDED6F}">
      <dsp:nvSpPr>
        <dsp:cNvPr id="0" name=""/>
        <dsp:cNvSpPr/>
      </dsp:nvSpPr>
      <dsp:spPr>
        <a:xfrm>
          <a:off x="2908768" y="499064"/>
          <a:ext cx="2361859" cy="1417115"/>
        </a:xfrm>
        <a:prstGeom prst="rect">
          <a:avLst/>
        </a:prstGeom>
        <a:solidFill>
          <a:schemeClr val="accent1">
            <a:shade val="50000"/>
            <a:hueOff val="100623"/>
            <a:satOff val="-2451"/>
            <a:lumOff val="107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2. </a:t>
          </a:r>
          <a:r>
            <a:rPr lang="en-GB" sz="1050" kern="1200">
              <a:latin typeface="EYInterstate Light" panose="02000506000000020004" pitchFamily="2" charset="0"/>
            </a:rPr>
            <a:t>MoJ examines and verifies the proposal within 10 days and informs the court that addressed the proposal of the results</a:t>
          </a:r>
          <a:endParaRPr lang="lv-LV" sz="1050" kern="1200">
            <a:latin typeface="EYInterstate Light" panose="02000506000000020004" pitchFamily="2" charset="0"/>
          </a:endParaRPr>
        </a:p>
      </dsp:txBody>
      <dsp:txXfrm>
        <a:off x="2908768" y="499064"/>
        <a:ext cx="2361859" cy="1417115"/>
      </dsp:txXfrm>
    </dsp:sp>
    <dsp:sp modelId="{2C8E3B81-FF7F-4045-A060-AC683C270EA5}">
      <dsp:nvSpPr>
        <dsp:cNvPr id="0" name=""/>
        <dsp:cNvSpPr/>
      </dsp:nvSpPr>
      <dsp:spPr>
        <a:xfrm>
          <a:off x="2363741" y="3122245"/>
          <a:ext cx="512627" cy="91440"/>
        </a:xfrm>
        <a:custGeom>
          <a:avLst/>
          <a:gdLst/>
          <a:ahLst/>
          <a:cxnLst/>
          <a:rect l="0" t="0" r="0" b="0"/>
          <a:pathLst>
            <a:path>
              <a:moveTo>
                <a:pt x="0" y="45720"/>
              </a:moveTo>
              <a:lnTo>
                <a:pt x="512627" y="45720"/>
              </a:lnTo>
            </a:path>
          </a:pathLst>
        </a:custGeom>
        <a:noFill/>
        <a:ln w="6350" cap="flat" cmpd="sng" algn="ctr">
          <a:solidFill>
            <a:schemeClr val="accent1">
              <a:shade val="90000"/>
              <a:hueOff val="237386"/>
              <a:satOff val="-5069"/>
              <a:lumOff val="1891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06474" y="3165247"/>
        <a:ext cx="27161" cy="5437"/>
      </dsp:txXfrm>
    </dsp:sp>
    <dsp:sp modelId="{D4B58F5B-03CD-4E87-BE14-A8DC3C39AADA}">
      <dsp:nvSpPr>
        <dsp:cNvPr id="0" name=""/>
        <dsp:cNvSpPr/>
      </dsp:nvSpPr>
      <dsp:spPr>
        <a:xfrm>
          <a:off x="3681" y="2459407"/>
          <a:ext cx="2361859" cy="1417115"/>
        </a:xfrm>
        <a:prstGeom prst="rect">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3. </a:t>
          </a:r>
          <a:r>
            <a:rPr lang="en-GB" sz="1050" kern="1200">
              <a:latin typeface="EYInterstate Light" panose="02000506000000020004" pitchFamily="2" charset="0"/>
            </a:rPr>
            <a:t>If there are conditions to request that the judgment imposed in Latvia is enforced in an EU member state, the MoJ shall fill in a special form certificate</a:t>
          </a:r>
          <a:r>
            <a:rPr lang="lv-LV" sz="1050" kern="1200">
              <a:latin typeface="EYInterstate Light" panose="02000506000000020004" pitchFamily="2" charset="0"/>
            </a:rPr>
            <a:t> </a:t>
          </a:r>
        </a:p>
      </dsp:txBody>
      <dsp:txXfrm>
        <a:off x="3681" y="2459407"/>
        <a:ext cx="2361859" cy="1417115"/>
      </dsp:txXfrm>
    </dsp:sp>
    <dsp:sp modelId="{26DBCC75-054B-495E-97C7-1AD9B1C443DA}">
      <dsp:nvSpPr>
        <dsp:cNvPr id="0" name=""/>
        <dsp:cNvSpPr/>
      </dsp:nvSpPr>
      <dsp:spPr>
        <a:xfrm>
          <a:off x="1184611" y="3874723"/>
          <a:ext cx="2905087" cy="512627"/>
        </a:xfrm>
        <a:custGeom>
          <a:avLst/>
          <a:gdLst/>
          <a:ahLst/>
          <a:cxnLst/>
          <a:rect l="0" t="0" r="0" b="0"/>
          <a:pathLst>
            <a:path>
              <a:moveTo>
                <a:pt x="2905087" y="0"/>
              </a:moveTo>
              <a:lnTo>
                <a:pt x="2905087" y="273413"/>
              </a:lnTo>
              <a:lnTo>
                <a:pt x="0" y="273413"/>
              </a:lnTo>
              <a:lnTo>
                <a:pt x="0" y="512627"/>
              </a:lnTo>
            </a:path>
          </a:pathLst>
        </a:custGeom>
        <a:noFill/>
        <a:ln w="6350" cap="flat" cmpd="sng" algn="ctr">
          <a:solidFill>
            <a:schemeClr val="accent1">
              <a:shade val="90000"/>
              <a:hueOff val="356079"/>
              <a:satOff val="-7604"/>
              <a:lumOff val="2837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63268" y="4128318"/>
        <a:ext cx="147772" cy="5437"/>
      </dsp:txXfrm>
    </dsp:sp>
    <dsp:sp modelId="{B3300E89-3977-4029-AB5D-A92458978F9F}">
      <dsp:nvSpPr>
        <dsp:cNvPr id="0" name=""/>
        <dsp:cNvSpPr/>
      </dsp:nvSpPr>
      <dsp:spPr>
        <a:xfrm>
          <a:off x="2908768" y="2459407"/>
          <a:ext cx="2361859" cy="1417115"/>
        </a:xfrm>
        <a:prstGeom prst="rect">
          <a:avLst/>
        </a:prstGeom>
        <a:solidFill>
          <a:schemeClr val="accent1">
            <a:shade val="50000"/>
            <a:hueOff val="301870"/>
            <a:satOff val="-7352"/>
            <a:lumOff val="321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4.</a:t>
          </a:r>
          <a:r>
            <a:rPr lang="en-GB" sz="1050" kern="1200"/>
            <a:t> </a:t>
          </a:r>
          <a:r>
            <a:rPr lang="lv-LV" sz="1050" kern="1200">
              <a:latin typeface="EYInterstate Light" panose="02000506000000020004" pitchFamily="2" charset="0"/>
            </a:rPr>
            <a:t>S</a:t>
          </a:r>
          <a:r>
            <a:rPr lang="en-GB" sz="1050" kern="1200">
              <a:latin typeface="EYInterstate Light" panose="02000506000000020004" pitchFamily="2" charset="0"/>
            </a:rPr>
            <a:t>pecial form certificate is sent to the EU member state together with the judgment and the sentenced person's opinion</a:t>
          </a:r>
          <a:r>
            <a:rPr lang="lv-LV" sz="1050" kern="1200">
              <a:latin typeface="EYInterstate Light" panose="02000506000000020004" pitchFamily="2" charset="0"/>
            </a:rPr>
            <a:t> </a:t>
          </a:r>
        </a:p>
      </dsp:txBody>
      <dsp:txXfrm>
        <a:off x="2908768" y="2459407"/>
        <a:ext cx="2361859" cy="1417115"/>
      </dsp:txXfrm>
    </dsp:sp>
    <dsp:sp modelId="{5579C935-4300-4339-9AAF-CE653FEDAE8E}">
      <dsp:nvSpPr>
        <dsp:cNvPr id="0" name=""/>
        <dsp:cNvSpPr/>
      </dsp:nvSpPr>
      <dsp:spPr>
        <a:xfrm>
          <a:off x="2363741" y="5082589"/>
          <a:ext cx="512627" cy="91440"/>
        </a:xfrm>
        <a:custGeom>
          <a:avLst/>
          <a:gdLst/>
          <a:ahLst/>
          <a:cxnLst/>
          <a:rect l="0" t="0" r="0" b="0"/>
          <a:pathLst>
            <a:path>
              <a:moveTo>
                <a:pt x="0" y="45720"/>
              </a:moveTo>
              <a:lnTo>
                <a:pt x="512627" y="45720"/>
              </a:lnTo>
            </a:path>
          </a:pathLst>
        </a:custGeom>
        <a:noFill/>
        <a:ln w="6350" cap="flat" cmpd="sng" algn="ctr">
          <a:solidFill>
            <a:schemeClr val="accent1">
              <a:shade val="90000"/>
              <a:hueOff val="356079"/>
              <a:satOff val="-7604"/>
              <a:lumOff val="2837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06474" y="5125590"/>
        <a:ext cx="27161" cy="5437"/>
      </dsp:txXfrm>
    </dsp:sp>
    <dsp:sp modelId="{A24532E2-F0D6-4C2E-8211-347F5E87EB19}">
      <dsp:nvSpPr>
        <dsp:cNvPr id="0" name=""/>
        <dsp:cNvSpPr/>
      </dsp:nvSpPr>
      <dsp:spPr>
        <a:xfrm>
          <a:off x="3681" y="4419751"/>
          <a:ext cx="2361859" cy="1417115"/>
        </a:xfrm>
        <a:prstGeom prst="rect">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5. </a:t>
          </a:r>
          <a:r>
            <a:rPr lang="en-GB" sz="1050" kern="1200">
              <a:latin typeface="EYInterstate Light" panose="02000506000000020004" pitchFamily="2" charset="0"/>
            </a:rPr>
            <a:t>About the sending of the judgment and the certificate to the EU member state, MoJ shall inform the proposal or request submitter </a:t>
          </a:r>
          <a:endParaRPr lang="lv-LV" sz="1050" kern="1200">
            <a:latin typeface="EYInterstate Light" panose="02000506000000020004" pitchFamily="2" charset="0"/>
          </a:endParaRPr>
        </a:p>
      </dsp:txBody>
      <dsp:txXfrm>
        <a:off x="3681" y="4419751"/>
        <a:ext cx="2361859" cy="1417115"/>
      </dsp:txXfrm>
    </dsp:sp>
    <dsp:sp modelId="{7D02FADF-79E3-4B37-892B-4E8FD5B3A2D5}">
      <dsp:nvSpPr>
        <dsp:cNvPr id="0" name=""/>
        <dsp:cNvSpPr/>
      </dsp:nvSpPr>
      <dsp:spPr>
        <a:xfrm>
          <a:off x="1184611" y="5835067"/>
          <a:ext cx="2905087" cy="512627"/>
        </a:xfrm>
        <a:custGeom>
          <a:avLst/>
          <a:gdLst/>
          <a:ahLst/>
          <a:cxnLst/>
          <a:rect l="0" t="0" r="0" b="0"/>
          <a:pathLst>
            <a:path>
              <a:moveTo>
                <a:pt x="2905087" y="0"/>
              </a:moveTo>
              <a:lnTo>
                <a:pt x="2905087" y="273413"/>
              </a:lnTo>
              <a:lnTo>
                <a:pt x="0" y="273413"/>
              </a:lnTo>
              <a:lnTo>
                <a:pt x="0" y="512627"/>
              </a:lnTo>
            </a:path>
          </a:pathLst>
        </a:custGeom>
        <a:noFill/>
        <a:ln w="6350" cap="flat" cmpd="sng" algn="ctr">
          <a:solidFill>
            <a:schemeClr val="accent1">
              <a:shade val="90000"/>
              <a:hueOff val="237386"/>
              <a:satOff val="-5069"/>
              <a:lumOff val="1891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63268" y="6088662"/>
        <a:ext cx="147772" cy="5437"/>
      </dsp:txXfrm>
    </dsp:sp>
    <dsp:sp modelId="{4C62B507-C518-456F-8F91-73D869AE8888}">
      <dsp:nvSpPr>
        <dsp:cNvPr id="0" name=""/>
        <dsp:cNvSpPr/>
      </dsp:nvSpPr>
      <dsp:spPr>
        <a:xfrm>
          <a:off x="2908768" y="4419751"/>
          <a:ext cx="2361859" cy="1417115"/>
        </a:xfrm>
        <a:prstGeom prst="rect">
          <a:avLst/>
        </a:prstGeom>
        <a:solidFill>
          <a:schemeClr val="accent1">
            <a:shade val="50000"/>
            <a:hueOff val="301870"/>
            <a:satOff val="-7352"/>
            <a:lumOff val="321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6. </a:t>
          </a:r>
          <a:r>
            <a:rPr lang="en-GB" sz="1050" kern="1200">
              <a:latin typeface="EYInterstate Light" panose="02000506000000020004" pitchFamily="2" charset="0"/>
            </a:rPr>
            <a:t>After being informed by an EU member state of its decision regarding the judgment and the special form certificate sent to that state, MoJ notify the submitter of the request, the court supervising the full execution of the judgment, the sentenced person and his representative </a:t>
          </a:r>
          <a:endParaRPr lang="lv-LV" sz="1050" kern="1200">
            <a:latin typeface="EYInterstate Light" panose="02000506000000020004" pitchFamily="2" charset="0"/>
          </a:endParaRPr>
        </a:p>
      </dsp:txBody>
      <dsp:txXfrm>
        <a:off x="2908768" y="4419751"/>
        <a:ext cx="2361859" cy="1417115"/>
      </dsp:txXfrm>
    </dsp:sp>
    <dsp:sp modelId="{12BF219E-30AD-4B9B-AD25-75C952A49DC4}">
      <dsp:nvSpPr>
        <dsp:cNvPr id="0" name=""/>
        <dsp:cNvSpPr/>
      </dsp:nvSpPr>
      <dsp:spPr>
        <a:xfrm>
          <a:off x="2363741" y="7042932"/>
          <a:ext cx="512627" cy="91440"/>
        </a:xfrm>
        <a:custGeom>
          <a:avLst/>
          <a:gdLst/>
          <a:ahLst/>
          <a:cxnLst/>
          <a:rect l="0" t="0" r="0" b="0"/>
          <a:pathLst>
            <a:path>
              <a:moveTo>
                <a:pt x="0" y="45720"/>
              </a:moveTo>
              <a:lnTo>
                <a:pt x="512627" y="45720"/>
              </a:lnTo>
            </a:path>
          </a:pathLst>
        </a:custGeom>
        <a:noFill/>
        <a:ln w="6350" cap="flat" cmpd="sng" algn="ctr">
          <a:solidFill>
            <a:schemeClr val="accent1">
              <a:shade val="90000"/>
              <a:hueOff val="118693"/>
              <a:satOff val="-2535"/>
              <a:lumOff val="946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06474" y="7085933"/>
        <a:ext cx="27161" cy="5437"/>
      </dsp:txXfrm>
    </dsp:sp>
    <dsp:sp modelId="{BFE803B2-B781-4874-98C9-CF269C1A2FFB}">
      <dsp:nvSpPr>
        <dsp:cNvPr id="0" name=""/>
        <dsp:cNvSpPr/>
      </dsp:nvSpPr>
      <dsp:spPr>
        <a:xfrm>
          <a:off x="3681" y="6380094"/>
          <a:ext cx="2361859" cy="1417115"/>
        </a:xfrm>
        <a:prstGeom prst="rect">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7. </a:t>
          </a:r>
          <a:r>
            <a:rPr lang="en-GB" sz="1050" kern="1200">
              <a:latin typeface="EYInterstate Light" panose="02000506000000020004" pitchFamily="2" charset="0"/>
            </a:rPr>
            <a:t>If another EU member state has agreed to</a:t>
          </a:r>
          <a:r>
            <a:rPr lang="lv-LV" sz="1050" kern="1200">
              <a:latin typeface="EYInterstate Light" panose="02000506000000020004" pitchFamily="2" charset="0"/>
            </a:rPr>
            <a:t> the</a:t>
          </a:r>
          <a:r>
            <a:rPr lang="en-GB" sz="1050" kern="1200">
              <a:latin typeface="EYInterstate Light" panose="02000506000000020004" pitchFamily="2" charset="0"/>
            </a:rPr>
            <a:t> execution of punishment, MoJ assign</a:t>
          </a:r>
          <a:r>
            <a:rPr lang="lv-LV" sz="1050" kern="1200">
              <a:latin typeface="EYInterstate Light" panose="02000506000000020004" pitchFamily="2" charset="0"/>
            </a:rPr>
            <a:t>s</a:t>
          </a:r>
          <a:r>
            <a:rPr lang="en-GB" sz="1050" kern="1200">
              <a:latin typeface="EYInterstate Light" panose="02000506000000020004" pitchFamily="2" charset="0"/>
            </a:rPr>
            <a:t> the State Police,</a:t>
          </a:r>
          <a:r>
            <a:rPr lang="lv-LV" sz="1050" kern="1200">
              <a:latin typeface="EYInterstate Light" panose="02000506000000020004" pitchFamily="2" charset="0"/>
            </a:rPr>
            <a:t> that</a:t>
          </a:r>
          <a:r>
            <a:rPr lang="en-GB" sz="1050" kern="1200">
              <a:latin typeface="EYInterstate Light" panose="02000506000000020004" pitchFamily="2" charset="0"/>
            </a:rPr>
            <a:t> upon agreement with the relevant EU member state, transfer</a:t>
          </a:r>
          <a:r>
            <a:rPr lang="lv-LV" sz="1050" kern="1200">
              <a:latin typeface="EYInterstate Light" panose="02000506000000020004" pitchFamily="2" charset="0"/>
            </a:rPr>
            <a:t>s</a:t>
          </a:r>
          <a:r>
            <a:rPr lang="en-GB" sz="1050" kern="1200">
              <a:latin typeface="EYInterstate Light" panose="02000506000000020004" pitchFamily="2" charset="0"/>
            </a:rPr>
            <a:t> the sentenced person thereto within not more than 30 days</a:t>
          </a:r>
          <a:endParaRPr lang="lv-LV" sz="1050" kern="1200">
            <a:latin typeface="EYInterstate Light" panose="02000506000000020004" pitchFamily="2" charset="0"/>
          </a:endParaRPr>
        </a:p>
      </dsp:txBody>
      <dsp:txXfrm>
        <a:off x="3681" y="6380094"/>
        <a:ext cx="2361859" cy="1417115"/>
      </dsp:txXfrm>
    </dsp:sp>
    <dsp:sp modelId="{4BDE750A-135D-4105-BF05-6E43ED87DED5}">
      <dsp:nvSpPr>
        <dsp:cNvPr id="0" name=""/>
        <dsp:cNvSpPr/>
      </dsp:nvSpPr>
      <dsp:spPr>
        <a:xfrm>
          <a:off x="2908768" y="6380094"/>
          <a:ext cx="2361859" cy="1417115"/>
        </a:xfrm>
        <a:prstGeom prst="rect">
          <a:avLst/>
        </a:prstGeom>
        <a:solidFill>
          <a:schemeClr val="accent1">
            <a:shade val="50000"/>
            <a:hueOff val="100623"/>
            <a:satOff val="-2451"/>
            <a:lumOff val="107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8. </a:t>
          </a:r>
          <a:r>
            <a:rPr lang="en-GB" sz="1050" kern="1200">
              <a:latin typeface="EYInterstate Light" panose="02000506000000020004" pitchFamily="2" charset="0"/>
            </a:rPr>
            <a:t>Upon receipt of information about the end of the execution of a punishment, the MoJ informs the court and the custodial institution thereof</a:t>
          </a:r>
          <a:endParaRPr lang="lv-LV" sz="1050" kern="1200">
            <a:latin typeface="EYInterstate Light" panose="02000506000000020004" pitchFamily="2" charset="0"/>
          </a:endParaRPr>
        </a:p>
      </dsp:txBody>
      <dsp:txXfrm>
        <a:off x="2908768" y="6380094"/>
        <a:ext cx="2361859" cy="14171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A5246-0C48-4DB8-913D-FE45A630A28A}">
      <dsp:nvSpPr>
        <dsp:cNvPr id="0" name=""/>
        <dsp:cNvSpPr/>
      </dsp:nvSpPr>
      <dsp:spPr>
        <a:xfrm>
          <a:off x="3112750" y="687107"/>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3363322" y="730025"/>
        <a:ext cx="0" cy="0"/>
      </dsp:txXfrm>
    </dsp:sp>
    <dsp:sp modelId="{2FD3C6C0-9DA1-4E45-9664-E3B6BFC16DD3}">
      <dsp:nvSpPr>
        <dsp:cNvPr id="0" name=""/>
        <dsp:cNvSpPr/>
      </dsp:nvSpPr>
      <dsp:spPr>
        <a:xfrm>
          <a:off x="680938" y="2743"/>
          <a:ext cx="2433611" cy="1460167"/>
        </a:xfrm>
        <a:prstGeom prst="rect">
          <a:avLst/>
        </a:prstGeom>
        <a:solidFill>
          <a:srgbClr val="4472C4">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EYInterstate Light" panose="02000506000000020004" pitchFamily="2" charset="0"/>
              <a:ea typeface="+mn-ea"/>
              <a:cs typeface="+mn-cs"/>
            </a:rPr>
            <a:t>1. MoJ, having received a request (judgment and special form certificate) of another EU member state, </a:t>
          </a:r>
          <a:r>
            <a:rPr lang="en-GB" sz="1000" kern="1200">
              <a:latin typeface="EYInterstate Light" panose="02000506000000020004" pitchFamily="2" charset="0"/>
            </a:rPr>
            <a:t>shall, within 10 days, but if the amount of materials is particularly large within 30 days, verify</a:t>
          </a:r>
          <a:r>
            <a:rPr lang="lv-LV" sz="1000" kern="1200">
              <a:latin typeface="EYInterstate Light" panose="02000506000000020004" pitchFamily="2" charset="0"/>
            </a:rPr>
            <a:t> it</a:t>
          </a:r>
          <a:endParaRPr lang="lv-LV" sz="1000" kern="1200">
            <a:solidFill>
              <a:sysClr val="window" lastClr="FFFFFF"/>
            </a:solidFill>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dsp:txBody>
      <dsp:txXfrm>
        <a:off x="680938" y="2743"/>
        <a:ext cx="2433611" cy="1460167"/>
      </dsp:txXfrm>
    </dsp:sp>
    <dsp:sp modelId="{5F7060C1-FF31-4351-A361-4B21EFF43B8A}">
      <dsp:nvSpPr>
        <dsp:cNvPr id="0" name=""/>
        <dsp:cNvSpPr/>
      </dsp:nvSpPr>
      <dsp:spPr>
        <a:xfrm>
          <a:off x="6106093" y="687107"/>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103857"/>
              <a:satOff val="-2218"/>
              <a:lumOff val="8277"/>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6356665" y="730025"/>
        <a:ext cx="0" cy="0"/>
      </dsp:txXfrm>
    </dsp:sp>
    <dsp:sp modelId="{CACA88E6-AF6A-427D-9DAA-D8D6DD29E66E}">
      <dsp:nvSpPr>
        <dsp:cNvPr id="0" name=""/>
        <dsp:cNvSpPr/>
      </dsp:nvSpPr>
      <dsp:spPr>
        <a:xfrm>
          <a:off x="3674281" y="2743"/>
          <a:ext cx="2433611" cy="1460167"/>
        </a:xfrm>
        <a:prstGeom prst="rect">
          <a:avLst/>
        </a:prstGeom>
        <a:solidFill>
          <a:srgbClr val="4472C4">
            <a:shade val="50000"/>
            <a:hueOff val="89443"/>
            <a:satOff val="-2178"/>
            <a:lumOff val="953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EYInterstate Light" panose="02000506000000020004" pitchFamily="2" charset="0"/>
              <a:ea typeface="+mn-ea"/>
              <a:cs typeface="+mn-cs"/>
            </a:rPr>
            <a:t>2. </a:t>
          </a:r>
          <a:r>
            <a:rPr lang="en-GB" sz="1000" kern="1200">
              <a:latin typeface="EYInterstate Light" panose="02000506000000020004" pitchFamily="2" charset="0"/>
            </a:rPr>
            <a:t>After verification, MoJ sends the materials to the district (city) court for a decision on the recognition of a foreign judgment and enforcement of the sentence in Latvia, and informs the member state of the EU thereof</a:t>
          </a:r>
          <a:endParaRPr lang="lv-LV" sz="1000" kern="1200">
            <a:solidFill>
              <a:sysClr val="window" lastClr="FFFFFF"/>
            </a:solidFill>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dsp:txBody>
      <dsp:txXfrm>
        <a:off x="3674281" y="2743"/>
        <a:ext cx="2433611" cy="1460167"/>
      </dsp:txXfrm>
    </dsp:sp>
    <dsp:sp modelId="{9EFAC412-977D-4B25-B697-156849397D40}">
      <dsp:nvSpPr>
        <dsp:cNvPr id="0" name=""/>
        <dsp:cNvSpPr/>
      </dsp:nvSpPr>
      <dsp:spPr>
        <a:xfrm>
          <a:off x="1897744" y="1461110"/>
          <a:ext cx="5986685" cy="529130"/>
        </a:xfrm>
        <a:custGeom>
          <a:avLst/>
          <a:gdLst/>
          <a:ahLst/>
          <a:cxnLst/>
          <a:rect l="0" t="0" r="0" b="0"/>
          <a:pathLst>
            <a:path>
              <a:moveTo>
                <a:pt x="5986685" y="0"/>
              </a:moveTo>
              <a:lnTo>
                <a:pt x="5986685" y="281665"/>
              </a:lnTo>
              <a:lnTo>
                <a:pt x="0" y="281665"/>
              </a:lnTo>
              <a:lnTo>
                <a:pt x="0" y="529130"/>
              </a:lnTo>
            </a:path>
          </a:pathLst>
        </a:custGeom>
        <a:noFill/>
        <a:ln w="6350" cap="flat" cmpd="sng" algn="ctr">
          <a:solidFill>
            <a:srgbClr val="4472C4">
              <a:shade val="90000"/>
              <a:hueOff val="207713"/>
              <a:satOff val="-4436"/>
              <a:lumOff val="16555"/>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4740767" y="1722874"/>
        <a:ext cx="0" cy="0"/>
      </dsp:txXfrm>
    </dsp:sp>
    <dsp:sp modelId="{27A1AB8F-F738-461F-A075-9C4B39B74D8A}">
      <dsp:nvSpPr>
        <dsp:cNvPr id="0" name=""/>
        <dsp:cNvSpPr/>
      </dsp:nvSpPr>
      <dsp:spPr>
        <a:xfrm>
          <a:off x="6667624" y="2743"/>
          <a:ext cx="2433611" cy="1460167"/>
        </a:xfrm>
        <a:prstGeom prst="rect">
          <a:avLst/>
        </a:prstGeom>
        <a:solidFill>
          <a:srgbClr val="4472C4">
            <a:shade val="50000"/>
            <a:hueOff val="178886"/>
            <a:satOff val="-4356"/>
            <a:lumOff val="190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uFillTx/>
              <a:latin typeface="EYInterstate Light" panose="02000506000000020004" pitchFamily="2" charset="0"/>
              <a:ea typeface="+mn-ea"/>
              <a:cs typeface="+mn-cs"/>
            </a:rPr>
            <a:t>3. </a:t>
          </a:r>
          <a:r>
            <a:rPr lang="en-GB" sz="1000" kern="1200">
              <a:uFillTx/>
              <a:latin typeface="EYInterstate Light" panose="02000506000000020004" pitchFamily="2" charset="0"/>
            </a:rPr>
            <a:t>A judge of a district (city) court shall, within 30 days, examine a request of a foreign country regarding execution of a punishment imposed in the foreign country in a written procedure</a:t>
          </a:r>
          <a:endParaRPr lang="lv-LV" sz="1000" kern="1200">
            <a:solidFill>
              <a:sysClr val="window" lastClr="FFFFFF"/>
            </a:solidFill>
            <a:latin typeface="EYInterstate Light" panose="02000506000000020004" pitchFamily="2" charset="0"/>
            <a:ea typeface="+mn-ea"/>
            <a:cs typeface="+mn-cs"/>
          </a:endParaRPr>
        </a:p>
      </dsp:txBody>
      <dsp:txXfrm>
        <a:off x="6667624" y="2743"/>
        <a:ext cx="2433611" cy="1460167"/>
      </dsp:txXfrm>
    </dsp:sp>
    <dsp:sp modelId="{4EB35410-6DFC-4F46-AD84-B7CEA2923C43}">
      <dsp:nvSpPr>
        <dsp:cNvPr id="0" name=""/>
        <dsp:cNvSpPr/>
      </dsp:nvSpPr>
      <dsp:spPr>
        <a:xfrm>
          <a:off x="3112750" y="2707005"/>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311570"/>
              <a:satOff val="-6653"/>
              <a:lumOff val="24832"/>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3363322" y="2749923"/>
        <a:ext cx="0" cy="0"/>
      </dsp:txXfrm>
    </dsp:sp>
    <dsp:sp modelId="{6F6E0CCC-A9FC-4BB5-B352-0CFB67398785}">
      <dsp:nvSpPr>
        <dsp:cNvPr id="0" name=""/>
        <dsp:cNvSpPr/>
      </dsp:nvSpPr>
      <dsp:spPr>
        <a:xfrm>
          <a:off x="680938" y="2022641"/>
          <a:ext cx="2433611" cy="1460167"/>
        </a:xfrm>
        <a:prstGeom prst="rect">
          <a:avLst/>
        </a:prstGeom>
        <a:solidFill>
          <a:srgbClr val="4472C4">
            <a:shade val="50000"/>
            <a:hueOff val="268329"/>
            <a:satOff val="-6535"/>
            <a:lumOff val="2859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ts val="0"/>
            </a:spcAft>
            <a:buNone/>
          </a:pPr>
          <a:r>
            <a:rPr lang="lv-LV" sz="1000" kern="1200">
              <a:solidFill>
                <a:sysClr val="window" lastClr="FFFFFF"/>
              </a:solidFill>
              <a:latin typeface="EYInterstate Light" panose="02000506000000020004" pitchFamily="2" charset="0"/>
              <a:ea typeface="+mn-ea"/>
              <a:cs typeface="+mn-cs"/>
            </a:rPr>
            <a:t>4. J</a:t>
          </a:r>
          <a:r>
            <a:rPr lang="en-GB" sz="1000" kern="1200">
              <a:latin typeface="EYInterstate Light" panose="02000506000000020004" pitchFamily="2" charset="0"/>
            </a:rPr>
            <a:t>udge of the district (city) court</a:t>
          </a:r>
          <a:r>
            <a:rPr lang="lv-LV" sz="1000" kern="1200">
              <a:latin typeface="EYInterstate Light" panose="02000506000000020004" pitchFamily="2" charset="0"/>
            </a:rPr>
            <a:t> </a:t>
          </a:r>
          <a:r>
            <a:rPr lang="en-GB" sz="1000" kern="1200">
              <a:latin typeface="EYInterstate Light" panose="02000506000000020004" pitchFamily="2" charset="0"/>
            </a:rPr>
            <a:t>shall make within 30 days</a:t>
          </a:r>
          <a:r>
            <a:rPr lang="lv-LV" sz="1000" kern="1200">
              <a:latin typeface="EYInterstate Light" panose="02000506000000020004" pitchFamily="2" charset="0"/>
            </a:rPr>
            <a:t> </a:t>
          </a:r>
          <a:r>
            <a:rPr lang="en-GB" sz="1000" kern="1200">
              <a:latin typeface="EYInterstate Light" panose="02000506000000020004" pitchFamily="2" charset="0"/>
            </a:rPr>
            <a:t>one of the following decisions</a:t>
          </a:r>
          <a:r>
            <a:rPr lang="lv-LV" sz="1000" kern="1200">
              <a:solidFill>
                <a:sysClr val="window" lastClr="FFFFFF"/>
              </a:solidFill>
              <a:latin typeface="EYInterstate Light" panose="02000506000000020004" pitchFamily="2" charset="0"/>
              <a:ea typeface="+mn-ea"/>
              <a:cs typeface="+mn-cs"/>
            </a:rPr>
            <a:t>:</a:t>
          </a:r>
        </a:p>
        <a:p>
          <a:pPr marL="0" lvl="0" indent="0" algn="just" defTabSz="444500">
            <a:lnSpc>
              <a:spcPct val="90000"/>
            </a:lnSpc>
            <a:spcBef>
              <a:spcPct val="0"/>
            </a:spcBef>
            <a:spcAft>
              <a:spcPct val="35000"/>
            </a:spcAft>
            <a:buNone/>
          </a:pPr>
          <a:r>
            <a:rPr lang="lv-LV" sz="1000" kern="1200">
              <a:solidFill>
                <a:sysClr val="window" lastClr="FFFFFF"/>
              </a:solidFill>
              <a:latin typeface="EYInterstate Light" panose="02000506000000020004" pitchFamily="2" charset="0"/>
              <a:ea typeface="+mn-ea"/>
              <a:cs typeface="+mn-cs"/>
            </a:rPr>
            <a:t>- </a:t>
          </a:r>
          <a:r>
            <a:rPr lang="en-GB" sz="1000" kern="1200">
              <a:latin typeface="EYInterstate Light" panose="02000506000000020004" pitchFamily="2" charset="0"/>
            </a:rPr>
            <a:t>Decision on consent to recognise the judgment and execute the punishment imposed in the foreign country</a:t>
          </a:r>
          <a:br>
            <a:rPr lang="lv-LV" sz="1000" kern="1200">
              <a:solidFill>
                <a:sysClr val="window" lastClr="FFFFFF"/>
              </a:solidFill>
              <a:latin typeface="EYInterstate Light" panose="02000506000000020004" pitchFamily="2" charset="0"/>
              <a:ea typeface="+mn-ea"/>
              <a:cs typeface="+mn-cs"/>
            </a:rPr>
          </a:br>
          <a:r>
            <a:rPr lang="lv-LV" sz="1000" kern="1200">
              <a:solidFill>
                <a:sysClr val="window" lastClr="FFFFFF"/>
              </a:solidFill>
              <a:latin typeface="EYInterstate Light" panose="02000506000000020004" pitchFamily="2" charset="0"/>
              <a:ea typeface="+mn-ea"/>
              <a:cs typeface="+mn-cs"/>
            </a:rPr>
            <a:t>- </a:t>
          </a:r>
          <a:r>
            <a:rPr lang="en-GB" sz="1000" kern="1200">
              <a:latin typeface="EYInterstate Light" panose="02000506000000020004" pitchFamily="2" charset="0"/>
            </a:rPr>
            <a:t>Decision on refusal to recognise the judgment and execute the punishment imposed in the foreign country</a:t>
          </a:r>
          <a:endParaRPr lang="lv-LV" sz="1000" kern="1200">
            <a:solidFill>
              <a:sysClr val="window" lastClr="FFFFFF"/>
            </a:solidFill>
            <a:latin typeface="EYInterstate Light" panose="02000506000000020004" pitchFamily="2" charset="0"/>
            <a:ea typeface="+mn-ea"/>
            <a:cs typeface="+mn-cs"/>
          </a:endParaRPr>
        </a:p>
      </dsp:txBody>
      <dsp:txXfrm>
        <a:off x="680938" y="2022641"/>
        <a:ext cx="2433611" cy="1460167"/>
      </dsp:txXfrm>
    </dsp:sp>
    <dsp:sp modelId="{4A2272DE-8143-40EB-8C12-198670A92F6F}">
      <dsp:nvSpPr>
        <dsp:cNvPr id="0" name=""/>
        <dsp:cNvSpPr/>
      </dsp:nvSpPr>
      <dsp:spPr>
        <a:xfrm>
          <a:off x="6106093" y="2707005"/>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415426"/>
              <a:satOff val="-8871"/>
              <a:lumOff val="33109"/>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6356665" y="2749923"/>
        <a:ext cx="0" cy="0"/>
      </dsp:txXfrm>
    </dsp:sp>
    <dsp:sp modelId="{C024FB98-20F9-408A-B2EE-B94AD2E32217}">
      <dsp:nvSpPr>
        <dsp:cNvPr id="0" name=""/>
        <dsp:cNvSpPr/>
      </dsp:nvSpPr>
      <dsp:spPr>
        <a:xfrm>
          <a:off x="3674281" y="2022641"/>
          <a:ext cx="2433611" cy="1460167"/>
        </a:xfrm>
        <a:prstGeom prst="rect">
          <a:avLst/>
        </a:prstGeom>
        <a:solidFill>
          <a:srgbClr val="4472C4">
            <a:shade val="50000"/>
            <a:hueOff val="357772"/>
            <a:satOff val="-8713"/>
            <a:lumOff val="381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uFillTx/>
              <a:latin typeface="EYInterstate Light" panose="02000506000000020004" pitchFamily="2" charset="0"/>
              <a:ea typeface="+mn-ea"/>
              <a:cs typeface="+mn-cs"/>
            </a:rPr>
            <a:t>5. T</a:t>
          </a:r>
          <a:r>
            <a:rPr lang="en-GB" sz="1000" kern="1200">
              <a:uFillTx/>
              <a:latin typeface="EYInterstate Light" panose="02000506000000020004" pitchFamily="2" charset="0"/>
            </a:rPr>
            <a:t>he judge notifies the sentenced person in another EU member state of the decision</a:t>
          </a:r>
          <a:r>
            <a:rPr lang="lv-LV" sz="1000" kern="1200">
              <a:uFillTx/>
              <a:latin typeface="EYInterstate Light" panose="02000506000000020004" pitchFamily="2" charset="0"/>
            </a:rPr>
            <a:t> taken</a:t>
          </a:r>
          <a:r>
            <a:rPr lang="en-GB" sz="1000" kern="1200">
              <a:uFillTx/>
              <a:latin typeface="EYInterstate Light" panose="02000506000000020004" pitchFamily="2" charset="0"/>
            </a:rPr>
            <a:t> and, through the MoJ,</a:t>
          </a:r>
          <a:r>
            <a:rPr lang="lv-LV" sz="1000" kern="1200">
              <a:uFillTx/>
              <a:latin typeface="EYInterstate Light" panose="02000506000000020004" pitchFamily="2" charset="0"/>
            </a:rPr>
            <a:t> </a:t>
          </a:r>
          <a:r>
            <a:rPr lang="en-GB" sz="1000" kern="1200">
              <a:uFillTx/>
              <a:latin typeface="EYInterstate Light" panose="02000506000000020004" pitchFamily="2" charset="0"/>
            </a:rPr>
            <a:t>notifies another EU member state and the sentenced person if he or she is </a:t>
          </a:r>
          <a:r>
            <a:rPr lang="lv-LV" sz="1000" kern="1200">
              <a:uFillTx/>
              <a:latin typeface="EYInterstate Light" panose="02000506000000020004" pitchFamily="2" charset="0"/>
            </a:rPr>
            <a:t>located </a:t>
          </a:r>
          <a:r>
            <a:rPr lang="en-GB" sz="1000" kern="1200">
              <a:uFillTx/>
              <a:latin typeface="EYInterstate Light" panose="02000506000000020004" pitchFamily="2" charset="0"/>
            </a:rPr>
            <a:t>in that member state</a:t>
          </a:r>
          <a:endParaRPr lang="lv-LV" sz="1000" kern="1200">
            <a:solidFill>
              <a:sysClr val="window" lastClr="FFFFFF"/>
            </a:solidFill>
            <a:uFillTx/>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uFillTx/>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uFillTx/>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dsp:txBody>
      <dsp:txXfrm>
        <a:off x="3674281" y="2022641"/>
        <a:ext cx="2433611" cy="1460167"/>
      </dsp:txXfrm>
    </dsp:sp>
    <dsp:sp modelId="{EAFAB5B1-CA3A-49AE-A341-D219B952F3BE}">
      <dsp:nvSpPr>
        <dsp:cNvPr id="0" name=""/>
        <dsp:cNvSpPr/>
      </dsp:nvSpPr>
      <dsp:spPr>
        <a:xfrm>
          <a:off x="1897744" y="3481008"/>
          <a:ext cx="5986685" cy="529130"/>
        </a:xfrm>
        <a:custGeom>
          <a:avLst/>
          <a:gdLst/>
          <a:ahLst/>
          <a:cxnLst/>
          <a:rect l="0" t="0" r="0" b="0"/>
          <a:pathLst>
            <a:path>
              <a:moveTo>
                <a:pt x="5986685" y="0"/>
              </a:moveTo>
              <a:lnTo>
                <a:pt x="5986685" y="281665"/>
              </a:lnTo>
              <a:lnTo>
                <a:pt x="0" y="281665"/>
              </a:lnTo>
              <a:lnTo>
                <a:pt x="0" y="529130"/>
              </a:lnTo>
            </a:path>
          </a:pathLst>
        </a:custGeom>
        <a:noFill/>
        <a:ln w="6350" cap="flat" cmpd="sng" algn="ctr">
          <a:solidFill>
            <a:srgbClr val="4472C4">
              <a:shade val="90000"/>
              <a:hueOff val="311570"/>
              <a:satOff val="-6653"/>
              <a:lumOff val="24832"/>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4740767" y="3742772"/>
        <a:ext cx="0" cy="0"/>
      </dsp:txXfrm>
    </dsp:sp>
    <dsp:sp modelId="{AD145E7D-7442-47F4-87DF-1E0FCB24629E}">
      <dsp:nvSpPr>
        <dsp:cNvPr id="0" name=""/>
        <dsp:cNvSpPr/>
      </dsp:nvSpPr>
      <dsp:spPr>
        <a:xfrm>
          <a:off x="6667624" y="2022641"/>
          <a:ext cx="2433611" cy="1460167"/>
        </a:xfrm>
        <a:prstGeom prst="rect">
          <a:avLst/>
        </a:prstGeom>
        <a:solidFill>
          <a:srgbClr val="4472C4">
            <a:shade val="50000"/>
            <a:hueOff val="357772"/>
            <a:satOff val="-8713"/>
            <a:lumOff val="381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EYInterstate Light" panose="02000506000000020004" pitchFamily="2" charset="0"/>
              <a:ea typeface="+mn-ea"/>
              <a:cs typeface="+mn-cs"/>
            </a:rPr>
            <a:t>6. </a:t>
          </a:r>
          <a:r>
            <a:rPr lang="en-GB" sz="1000" kern="1200">
              <a:uFillTx/>
              <a:latin typeface="EYInterstate Light" panose="02000506000000020004" pitchFamily="2" charset="0"/>
            </a:rPr>
            <a:t>After decision referred to in </a:t>
          </a:r>
          <a:r>
            <a:rPr lang="lv-LV" sz="1000" kern="1200">
              <a:uFillTx/>
              <a:latin typeface="EYInterstate Light" panose="02000506000000020004" pitchFamily="2" charset="0"/>
            </a:rPr>
            <a:t>step</a:t>
          </a:r>
          <a:r>
            <a:rPr lang="en-GB" sz="1000" kern="1200">
              <a:uFillTx/>
              <a:latin typeface="EYInterstate Light" panose="02000506000000020004" pitchFamily="2" charset="0"/>
            </a:rPr>
            <a:t> 4, judge shall determine in a written procedure</a:t>
          </a:r>
          <a:r>
            <a:rPr lang="lv-LV" sz="1000" kern="1200">
              <a:uFillTx/>
              <a:latin typeface="EYInterstate Light" panose="02000506000000020004" pitchFamily="2" charset="0"/>
            </a:rPr>
            <a:t>,</a:t>
          </a:r>
          <a:r>
            <a:rPr lang="en-GB" sz="1000" kern="1200">
              <a:uFillTx/>
              <a:latin typeface="EYInterstate Light" panose="02000506000000020004" pitchFamily="2" charset="0"/>
            </a:rPr>
            <a:t> unless a person convicted in another EU member state and a prosecutor</a:t>
          </a:r>
          <a:r>
            <a:rPr lang="lv-LV" sz="1000" kern="1200">
              <a:uFillTx/>
              <a:latin typeface="EYInterstate Light" panose="02000506000000020004" pitchFamily="2" charset="0"/>
            </a:rPr>
            <a:t> do not</a:t>
          </a:r>
          <a:r>
            <a:rPr lang="en-GB" sz="1000" kern="1200">
              <a:uFillTx/>
              <a:latin typeface="EYInterstate Light" panose="02000506000000020004" pitchFamily="2" charset="0"/>
            </a:rPr>
            <a:t> object to it</a:t>
          </a:r>
          <a:r>
            <a:rPr lang="lv-LV" sz="1000" kern="1200">
              <a:uFillTx/>
              <a:latin typeface="EYInterstate Light" panose="02000506000000020004" pitchFamily="2" charset="0"/>
            </a:rPr>
            <a:t>, a d</a:t>
          </a:r>
          <a:r>
            <a:rPr lang="en-GB" sz="1000" kern="1200">
              <a:latin typeface="EYInterstate Light" panose="02000506000000020004" pitchFamily="2" charset="0"/>
            </a:rPr>
            <a:t>ecision on the continuation of the sentence imposed in another EU member state and determination of the part of the sentence to be served in Latvia</a:t>
          </a:r>
          <a:endParaRPr lang="lv-LV" sz="1000" kern="1200">
            <a:solidFill>
              <a:sysClr val="window" lastClr="FFFFFF"/>
            </a:solidFill>
            <a:latin typeface="EYInterstate Light" panose="02000506000000020004" pitchFamily="2" charset="0"/>
            <a:ea typeface="+mn-ea"/>
            <a:cs typeface="+mn-cs"/>
          </a:endParaRPr>
        </a:p>
      </dsp:txBody>
      <dsp:txXfrm>
        <a:off x="6667624" y="2022641"/>
        <a:ext cx="2433611" cy="1460167"/>
      </dsp:txXfrm>
    </dsp:sp>
    <dsp:sp modelId="{EF5A8D7F-5BC1-48FD-ABD9-CB65C642A7B2}">
      <dsp:nvSpPr>
        <dsp:cNvPr id="0" name=""/>
        <dsp:cNvSpPr/>
      </dsp:nvSpPr>
      <dsp:spPr>
        <a:xfrm>
          <a:off x="3112750" y="4726902"/>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207713"/>
              <a:satOff val="-4436"/>
              <a:lumOff val="16555"/>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3363322" y="4769821"/>
        <a:ext cx="0" cy="0"/>
      </dsp:txXfrm>
    </dsp:sp>
    <dsp:sp modelId="{30B49B0A-D515-448F-A6F9-00C59254038B}">
      <dsp:nvSpPr>
        <dsp:cNvPr id="0" name=""/>
        <dsp:cNvSpPr/>
      </dsp:nvSpPr>
      <dsp:spPr>
        <a:xfrm>
          <a:off x="680938" y="4042539"/>
          <a:ext cx="2433611" cy="1460167"/>
        </a:xfrm>
        <a:prstGeom prst="rect">
          <a:avLst/>
        </a:prstGeom>
        <a:solidFill>
          <a:srgbClr val="4472C4">
            <a:shade val="50000"/>
            <a:hueOff val="268329"/>
            <a:satOff val="-6535"/>
            <a:lumOff val="2859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uFillTx/>
              <a:latin typeface="EYInterstate Light" panose="02000506000000020004" pitchFamily="2" charset="0"/>
              <a:ea typeface="+mn-ea"/>
              <a:cs typeface="+mn-cs"/>
            </a:rPr>
            <a:t>7. The decision referred to in step 6 ais handed over for execution</a:t>
          </a:r>
        </a:p>
        <a:p>
          <a:pPr marL="0" lvl="0" indent="0" algn="ctr" defTabSz="444500">
            <a:lnSpc>
              <a:spcPct val="90000"/>
            </a:lnSpc>
            <a:spcBef>
              <a:spcPct val="0"/>
            </a:spcBef>
            <a:spcAft>
              <a:spcPct val="35000"/>
            </a:spcAft>
            <a:buNone/>
          </a:pPr>
          <a:endParaRPr lang="lv-LV" sz="1000" kern="1200">
            <a:solidFill>
              <a:sysClr val="window" lastClr="FFFFFF"/>
            </a:solidFill>
            <a:uFillTx/>
            <a:latin typeface="EYInterstate Light" panose="02000506000000020004" pitchFamily="2" charset="0"/>
            <a:ea typeface="+mn-ea"/>
            <a:cs typeface="+mn-cs"/>
          </a:endParaRP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dsp:txBody>
      <dsp:txXfrm>
        <a:off x="680938" y="4042539"/>
        <a:ext cx="2433611" cy="1460167"/>
      </dsp:txXfrm>
    </dsp:sp>
    <dsp:sp modelId="{667DC431-45D9-49F6-957B-1450765A6903}">
      <dsp:nvSpPr>
        <dsp:cNvPr id="0" name=""/>
        <dsp:cNvSpPr/>
      </dsp:nvSpPr>
      <dsp:spPr>
        <a:xfrm>
          <a:off x="6106093" y="4726902"/>
          <a:ext cx="529130" cy="91440"/>
        </a:xfrm>
        <a:custGeom>
          <a:avLst/>
          <a:gdLst/>
          <a:ahLst/>
          <a:cxnLst/>
          <a:rect l="0" t="0" r="0" b="0"/>
          <a:pathLst>
            <a:path>
              <a:moveTo>
                <a:pt x="0" y="45720"/>
              </a:moveTo>
              <a:lnTo>
                <a:pt x="529130" y="45720"/>
              </a:lnTo>
            </a:path>
          </a:pathLst>
        </a:custGeom>
        <a:noFill/>
        <a:ln w="6350" cap="flat" cmpd="sng" algn="ctr">
          <a:solidFill>
            <a:srgbClr val="4472C4">
              <a:shade val="90000"/>
              <a:hueOff val="103857"/>
              <a:satOff val="-2218"/>
              <a:lumOff val="8277"/>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panose="020F0502020204030204"/>
            <a:ea typeface="+mn-ea"/>
            <a:cs typeface="+mn-cs"/>
          </a:endParaRPr>
        </a:p>
      </dsp:txBody>
      <dsp:txXfrm>
        <a:off x="6356665" y="4769821"/>
        <a:ext cx="0" cy="0"/>
      </dsp:txXfrm>
    </dsp:sp>
    <dsp:sp modelId="{D81B075A-E457-4D83-B0E8-375C615524A4}">
      <dsp:nvSpPr>
        <dsp:cNvPr id="0" name=""/>
        <dsp:cNvSpPr/>
      </dsp:nvSpPr>
      <dsp:spPr>
        <a:xfrm>
          <a:off x="3674281" y="4042539"/>
          <a:ext cx="2433611" cy="1460167"/>
        </a:xfrm>
        <a:prstGeom prst="rect">
          <a:avLst/>
        </a:prstGeom>
        <a:solidFill>
          <a:srgbClr val="4472C4">
            <a:shade val="50000"/>
            <a:hueOff val="178886"/>
            <a:satOff val="-4356"/>
            <a:lumOff val="190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EYInterstate Light" panose="02000506000000020004" pitchFamily="2" charset="0"/>
              <a:ea typeface="+mn-ea"/>
              <a:cs typeface="+mn-cs"/>
            </a:rPr>
            <a:t>8. </a:t>
          </a:r>
          <a:r>
            <a:rPr lang="en-GB" sz="1000" kern="1200">
              <a:latin typeface="EYInterstate Light" panose="02000506000000020004" pitchFamily="2" charset="0"/>
            </a:rPr>
            <a:t>About the decision referred to in </a:t>
          </a:r>
          <a:r>
            <a:rPr lang="lv-LV" sz="1000" kern="1200">
              <a:latin typeface="EYInterstate Light" panose="02000506000000020004" pitchFamily="2" charset="0"/>
            </a:rPr>
            <a:t>step 6</a:t>
          </a:r>
          <a:r>
            <a:rPr lang="en-GB" sz="1000" kern="1200">
              <a:latin typeface="EYInterstate Light" panose="02000506000000020004" pitchFamily="2" charset="0"/>
            </a:rPr>
            <a:t> shall be notified the sentenced person, MoJ, the competent authority of another EU member state</a:t>
          </a:r>
          <a:endParaRPr lang="lv-LV" sz="1000" kern="1200">
            <a:solidFill>
              <a:sysClr val="window" lastClr="FFFFFF"/>
            </a:solidFill>
            <a:latin typeface="EYInterstate Light" panose="02000506000000020004" pitchFamily="2" charset="0"/>
            <a:ea typeface="+mn-ea"/>
            <a:cs typeface="+mn-cs"/>
          </a:endParaRPr>
        </a:p>
      </dsp:txBody>
      <dsp:txXfrm>
        <a:off x="3674281" y="4042539"/>
        <a:ext cx="2433611" cy="1460167"/>
      </dsp:txXfrm>
    </dsp:sp>
    <dsp:sp modelId="{850B29C0-3E54-4838-BF0E-2B86F33590A0}">
      <dsp:nvSpPr>
        <dsp:cNvPr id="0" name=""/>
        <dsp:cNvSpPr/>
      </dsp:nvSpPr>
      <dsp:spPr>
        <a:xfrm>
          <a:off x="6667624" y="4042539"/>
          <a:ext cx="2433611" cy="1460167"/>
        </a:xfrm>
        <a:prstGeom prst="rect">
          <a:avLst/>
        </a:prstGeom>
        <a:solidFill>
          <a:srgbClr val="4472C4">
            <a:shade val="50000"/>
            <a:hueOff val="89443"/>
            <a:satOff val="-2178"/>
            <a:lumOff val="953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EYInterstate Light" panose="02000506000000020004" pitchFamily="2" charset="0"/>
              <a:ea typeface="+mn-ea"/>
              <a:cs typeface="+mn-cs"/>
            </a:rPr>
            <a:t>9. </a:t>
          </a:r>
          <a:r>
            <a:rPr lang="en-GB" sz="1000" kern="1200">
              <a:latin typeface="EYInterstate Light" panose="02000506000000020004" pitchFamily="2" charset="0"/>
            </a:rPr>
            <a:t>Upon receipt of the</a:t>
          </a:r>
          <a:r>
            <a:rPr lang="lv-LV" sz="1000" kern="1200">
              <a:latin typeface="EYInterstate Light" panose="02000506000000020004" pitchFamily="2" charset="0"/>
            </a:rPr>
            <a:t> </a:t>
          </a:r>
          <a:r>
            <a:rPr lang="en-GB" sz="1000" kern="1200">
              <a:latin typeface="EYInterstate Light" panose="02000506000000020004" pitchFamily="2" charset="0"/>
            </a:rPr>
            <a:t>court notification, the MoJ informs the EU member state concerned of the completion of the execution of the sentence</a:t>
          </a:r>
          <a:r>
            <a:rPr lang="lv-LV" sz="1000" kern="1200">
              <a:latin typeface="EYInterstate Light" panose="02000506000000020004" pitchFamily="2" charset="0"/>
            </a:rPr>
            <a:t> in Latvia</a:t>
          </a:r>
        </a:p>
        <a:p>
          <a:pPr marL="0" lvl="0" indent="0" algn="ctr" defTabSz="444500">
            <a:lnSpc>
              <a:spcPct val="90000"/>
            </a:lnSpc>
            <a:spcBef>
              <a:spcPct val="0"/>
            </a:spcBef>
            <a:spcAft>
              <a:spcPct val="35000"/>
            </a:spcAft>
            <a:buNone/>
          </a:pPr>
          <a:endParaRPr lang="lv-LV" sz="1000" kern="1200">
            <a:solidFill>
              <a:sysClr val="window" lastClr="FFFFFF"/>
            </a:solidFill>
            <a:latin typeface="EYInterstate Light" panose="02000506000000020004" pitchFamily="2" charset="0"/>
            <a:ea typeface="+mn-ea"/>
            <a:cs typeface="+mn-cs"/>
          </a:endParaRPr>
        </a:p>
      </dsp:txBody>
      <dsp:txXfrm>
        <a:off x="6667624" y="4042539"/>
        <a:ext cx="2433611" cy="14601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0E30C4-8D0E-4A12-90EE-5BC3370D2617}">
      <dsp:nvSpPr>
        <dsp:cNvPr id="0" name=""/>
        <dsp:cNvSpPr/>
      </dsp:nvSpPr>
      <dsp:spPr>
        <a:xfrm>
          <a:off x="2363741" y="1382816"/>
          <a:ext cx="512627" cy="91440"/>
        </a:xfrm>
        <a:custGeom>
          <a:avLst/>
          <a:gdLst/>
          <a:ahLst/>
          <a:cxnLst/>
          <a:rect l="0" t="0" r="0" b="0"/>
          <a:pathLst>
            <a:path>
              <a:moveTo>
                <a:pt x="0" y="45720"/>
              </a:moveTo>
              <a:lnTo>
                <a:pt x="512627" y="45720"/>
              </a:lnTo>
            </a:path>
          </a:pathLst>
        </a:custGeom>
        <a:noFill/>
        <a:ln w="6350" cap="flat" cmpd="sng" algn="ctr">
          <a:solidFill>
            <a:schemeClr val="accent1">
              <a:shade val="90000"/>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06474" y="1425817"/>
        <a:ext cx="27161" cy="5437"/>
      </dsp:txXfrm>
    </dsp:sp>
    <dsp:sp modelId="{3C8ECFE8-77FF-41AA-857E-DE43B54D7321}">
      <dsp:nvSpPr>
        <dsp:cNvPr id="0" name=""/>
        <dsp:cNvSpPr/>
      </dsp:nvSpPr>
      <dsp:spPr>
        <a:xfrm>
          <a:off x="3681" y="719978"/>
          <a:ext cx="2361859" cy="1417115"/>
        </a:xfrm>
        <a:prstGeom prst="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1. </a:t>
          </a:r>
          <a:r>
            <a:rPr lang="en-GB" sz="1050" kern="1200">
              <a:latin typeface="EYInterstate Light" panose="02000506000000020004" pitchFamily="2" charset="0"/>
            </a:rPr>
            <a:t>It is not possible to execute the ruling made in Latvia on an alternative sanction because a convicted person has returned or submitted a submission that he or she wishes to return to the permanent place of residence in another EU member state</a:t>
          </a:r>
          <a:endParaRPr lang="lv-LV" sz="1050" kern="1200">
            <a:latin typeface="EYInterstate Light" panose="02000506000000020004" pitchFamily="2" charset="0"/>
          </a:endParaRPr>
        </a:p>
        <a:p>
          <a:pPr marL="0" lvl="0" indent="0" algn="ctr" defTabSz="466725">
            <a:lnSpc>
              <a:spcPct val="90000"/>
            </a:lnSpc>
            <a:spcBef>
              <a:spcPct val="0"/>
            </a:spcBef>
            <a:spcAft>
              <a:spcPct val="35000"/>
            </a:spcAft>
            <a:buNone/>
          </a:pPr>
          <a:endParaRPr lang="lv-LV" sz="1050" kern="1200">
            <a:latin typeface="EYInterstate Light" panose="02000506000000020004" pitchFamily="2" charset="0"/>
          </a:endParaRPr>
        </a:p>
      </dsp:txBody>
      <dsp:txXfrm>
        <a:off x="3681" y="719978"/>
        <a:ext cx="2361859" cy="1417115"/>
      </dsp:txXfrm>
    </dsp:sp>
    <dsp:sp modelId="{660F4592-105D-47B7-A3AD-EECB13AD9BCC}">
      <dsp:nvSpPr>
        <dsp:cNvPr id="0" name=""/>
        <dsp:cNvSpPr/>
      </dsp:nvSpPr>
      <dsp:spPr>
        <a:xfrm>
          <a:off x="1184611" y="2135294"/>
          <a:ext cx="2905087" cy="512627"/>
        </a:xfrm>
        <a:custGeom>
          <a:avLst/>
          <a:gdLst/>
          <a:ahLst/>
          <a:cxnLst/>
          <a:rect l="0" t="0" r="0" b="0"/>
          <a:pathLst>
            <a:path>
              <a:moveTo>
                <a:pt x="2905087" y="0"/>
              </a:moveTo>
              <a:lnTo>
                <a:pt x="2905087" y="273413"/>
              </a:lnTo>
              <a:lnTo>
                <a:pt x="0" y="273413"/>
              </a:lnTo>
              <a:lnTo>
                <a:pt x="0" y="512627"/>
              </a:lnTo>
            </a:path>
          </a:pathLst>
        </a:custGeom>
        <a:noFill/>
        <a:ln w="6350" cap="flat" cmpd="sng" algn="ctr">
          <a:solidFill>
            <a:schemeClr val="accent1">
              <a:shade val="90000"/>
              <a:hueOff val="166170"/>
              <a:satOff val="-3548"/>
              <a:lumOff val="1324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63268" y="2388889"/>
        <a:ext cx="147772" cy="5437"/>
      </dsp:txXfrm>
    </dsp:sp>
    <dsp:sp modelId="{A980C512-7B66-40CD-AA8D-F7F5D4F6CAF2}">
      <dsp:nvSpPr>
        <dsp:cNvPr id="0" name=""/>
        <dsp:cNvSpPr/>
      </dsp:nvSpPr>
      <dsp:spPr>
        <a:xfrm>
          <a:off x="2908768" y="719978"/>
          <a:ext cx="2361859" cy="1417115"/>
        </a:xfrm>
        <a:prstGeom prst="rect">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2. T</a:t>
          </a:r>
          <a:r>
            <a:rPr lang="en-GB" sz="1050" kern="1200">
              <a:latin typeface="EYInterstate Light" panose="02000506000000020004" pitchFamily="2" charset="0"/>
            </a:rPr>
            <a:t>he court that rendered the judgment in first instance shall decide the matter in a court hearing and shall send the decision together with a special form certificate to the MoJ</a:t>
          </a:r>
          <a:endParaRPr lang="lv-LV" sz="1050" kern="1200">
            <a:latin typeface="EYInterstate Light" panose="02000506000000020004" pitchFamily="2" charset="0"/>
          </a:endParaRPr>
        </a:p>
        <a:p>
          <a:pPr marL="0" lvl="0" indent="0" algn="ctr" defTabSz="466725">
            <a:lnSpc>
              <a:spcPct val="90000"/>
            </a:lnSpc>
            <a:spcBef>
              <a:spcPct val="0"/>
            </a:spcBef>
            <a:spcAft>
              <a:spcPct val="35000"/>
            </a:spcAft>
            <a:buNone/>
          </a:pPr>
          <a:endParaRPr lang="lv-LV" sz="1050" kern="1200">
            <a:latin typeface="EYInterstate Light" panose="02000506000000020004" pitchFamily="2" charset="0"/>
          </a:endParaRPr>
        </a:p>
      </dsp:txBody>
      <dsp:txXfrm>
        <a:off x="2908768" y="719978"/>
        <a:ext cx="2361859" cy="1417115"/>
      </dsp:txXfrm>
    </dsp:sp>
    <dsp:sp modelId="{7EFDB7E6-4540-45C7-983E-5B116BF9F1C1}">
      <dsp:nvSpPr>
        <dsp:cNvPr id="0" name=""/>
        <dsp:cNvSpPr/>
      </dsp:nvSpPr>
      <dsp:spPr>
        <a:xfrm>
          <a:off x="2363741" y="3413753"/>
          <a:ext cx="512627" cy="91440"/>
        </a:xfrm>
        <a:custGeom>
          <a:avLst/>
          <a:gdLst/>
          <a:ahLst/>
          <a:cxnLst/>
          <a:rect l="0" t="0" r="0" b="0"/>
          <a:pathLst>
            <a:path>
              <a:moveTo>
                <a:pt x="0" y="45720"/>
              </a:moveTo>
              <a:lnTo>
                <a:pt x="512627" y="45720"/>
              </a:lnTo>
            </a:path>
          </a:pathLst>
        </a:custGeom>
        <a:noFill/>
        <a:ln w="6350" cap="flat" cmpd="sng" algn="ctr">
          <a:solidFill>
            <a:schemeClr val="accent1">
              <a:shade val="90000"/>
              <a:hueOff val="332341"/>
              <a:satOff val="-7097"/>
              <a:lumOff val="2648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06474" y="3456754"/>
        <a:ext cx="27161" cy="5437"/>
      </dsp:txXfrm>
    </dsp:sp>
    <dsp:sp modelId="{99736A1A-8FEE-42BC-9ECF-D75BC2F246F9}">
      <dsp:nvSpPr>
        <dsp:cNvPr id="0" name=""/>
        <dsp:cNvSpPr/>
      </dsp:nvSpPr>
      <dsp:spPr>
        <a:xfrm>
          <a:off x="3681" y="2680322"/>
          <a:ext cx="2361859" cy="1558302"/>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just" defTabSz="466725">
            <a:lnSpc>
              <a:spcPct val="90000"/>
            </a:lnSpc>
            <a:spcBef>
              <a:spcPct val="0"/>
            </a:spcBef>
            <a:spcAft>
              <a:spcPct val="35000"/>
            </a:spcAft>
            <a:buNone/>
          </a:pPr>
          <a:r>
            <a:rPr lang="lv-LV" sz="1050" kern="1200">
              <a:latin typeface="EYInterstate Light" panose="02000506000000020004" pitchFamily="2" charset="0"/>
            </a:rPr>
            <a:t>3. </a:t>
          </a:r>
          <a:r>
            <a:rPr lang="en-GB" sz="1050" kern="1200">
              <a:latin typeface="EYInterstate Light" panose="02000506000000020004" pitchFamily="2" charset="0"/>
            </a:rPr>
            <a:t>Sending a decision on alternative sanctions made in Latvia to another EU member state for enforcement</a:t>
          </a:r>
          <a:r>
            <a:rPr lang="lv-LV" sz="1050" kern="1200">
              <a:latin typeface="EYInterstate Light" panose="02000506000000020004" pitchFamily="2" charset="0"/>
            </a:rPr>
            <a:t>:</a:t>
          </a:r>
        </a:p>
        <a:p>
          <a:pPr marL="0" lvl="0" indent="0" algn="just" defTabSz="466725">
            <a:lnSpc>
              <a:spcPct val="90000"/>
            </a:lnSpc>
            <a:spcBef>
              <a:spcPct val="0"/>
            </a:spcBef>
            <a:spcAft>
              <a:spcPct val="35000"/>
            </a:spcAft>
            <a:buNone/>
          </a:pPr>
          <a:endParaRPr lang="lv-LV" sz="1050" kern="1200">
            <a:latin typeface="EYInterstate Light" panose="02000506000000020004" pitchFamily="2" charset="0"/>
          </a:endParaRPr>
        </a:p>
        <a:p>
          <a:pPr marL="0" lvl="0" indent="0" algn="just" defTabSz="466725">
            <a:lnSpc>
              <a:spcPct val="90000"/>
            </a:lnSpc>
            <a:spcBef>
              <a:spcPct val="0"/>
            </a:spcBef>
            <a:spcAft>
              <a:spcPct val="35000"/>
            </a:spcAft>
            <a:buNone/>
          </a:pPr>
          <a:r>
            <a:rPr lang="lv-LV" sz="1050" kern="1200">
              <a:latin typeface="EYInterstate Light" panose="02000506000000020004" pitchFamily="2" charset="0"/>
            </a:rPr>
            <a:t>- </a:t>
          </a:r>
          <a:r>
            <a:rPr lang="en-GB" sz="1050" kern="1200">
              <a:latin typeface="EYInterstate Light" panose="02000506000000020004" pitchFamily="2" charset="0"/>
            </a:rPr>
            <a:t>EU member state where the permanent place of residence of a sentenced person is located</a:t>
          </a:r>
          <a:br>
            <a:rPr lang="lv-LV" sz="1050" kern="1200">
              <a:uFillTx/>
              <a:latin typeface="EYInterstate Light" panose="02000506000000020004" pitchFamily="2" charset="0"/>
            </a:rPr>
          </a:br>
          <a:r>
            <a:rPr lang="lv-LV" sz="1050" kern="1200">
              <a:uFillTx/>
              <a:latin typeface="EYInterstate Light" panose="02000506000000020004" pitchFamily="2" charset="0"/>
            </a:rPr>
            <a:t>- </a:t>
          </a:r>
          <a:r>
            <a:rPr lang="en-GB" sz="1050" kern="1200">
              <a:latin typeface="EYInterstate Light" panose="02000506000000020004" pitchFamily="2" charset="0"/>
            </a:rPr>
            <a:t>EU member state which is not the permanent place of residence of a sentenced person</a:t>
          </a:r>
          <a:endParaRPr lang="lv-LV" sz="1050" kern="1200">
            <a:latin typeface="EYInterstate Light" panose="02000506000000020004" pitchFamily="2" charset="0"/>
          </a:endParaRPr>
        </a:p>
      </dsp:txBody>
      <dsp:txXfrm>
        <a:off x="3681" y="2680322"/>
        <a:ext cx="2361859" cy="1558302"/>
      </dsp:txXfrm>
    </dsp:sp>
    <dsp:sp modelId="{5579C935-4300-4339-9AAF-CE653FEDAE8E}">
      <dsp:nvSpPr>
        <dsp:cNvPr id="0" name=""/>
        <dsp:cNvSpPr/>
      </dsp:nvSpPr>
      <dsp:spPr>
        <a:xfrm>
          <a:off x="1184611" y="4166231"/>
          <a:ext cx="2905087" cy="583221"/>
        </a:xfrm>
        <a:custGeom>
          <a:avLst/>
          <a:gdLst/>
          <a:ahLst/>
          <a:cxnLst/>
          <a:rect l="0" t="0" r="0" b="0"/>
          <a:pathLst>
            <a:path>
              <a:moveTo>
                <a:pt x="2905087" y="0"/>
              </a:moveTo>
              <a:lnTo>
                <a:pt x="2905087" y="308710"/>
              </a:lnTo>
              <a:lnTo>
                <a:pt x="0" y="308710"/>
              </a:lnTo>
              <a:lnTo>
                <a:pt x="0" y="583221"/>
              </a:lnTo>
            </a:path>
          </a:pathLst>
        </a:custGeom>
        <a:noFill/>
        <a:ln w="6350" cap="flat" cmpd="sng" algn="ctr">
          <a:solidFill>
            <a:schemeClr val="accent1">
              <a:shade val="90000"/>
              <a:hueOff val="332341"/>
              <a:satOff val="-7097"/>
              <a:lumOff val="2648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62924" y="4455123"/>
        <a:ext cx="148461" cy="5437"/>
      </dsp:txXfrm>
    </dsp:sp>
    <dsp:sp modelId="{A24532E2-F0D6-4C2E-8211-347F5E87EB19}">
      <dsp:nvSpPr>
        <dsp:cNvPr id="0" name=""/>
        <dsp:cNvSpPr/>
      </dsp:nvSpPr>
      <dsp:spPr>
        <a:xfrm>
          <a:off x="2908768" y="2750915"/>
          <a:ext cx="2361859" cy="1417115"/>
        </a:xfrm>
        <a:prstGeom prst="rect">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latin typeface="EYInterstate Light" panose="02000506000000020004" pitchFamily="2" charset="0"/>
            </a:rPr>
            <a:t>4. </a:t>
          </a:r>
          <a:r>
            <a:rPr lang="en-GB" sz="1000" kern="1200">
              <a:latin typeface="EYInterstate Light" panose="02000506000000020004" pitchFamily="2" charset="0"/>
            </a:rPr>
            <a:t>Having received the decision together with a special form certificate from a court, </a:t>
          </a:r>
          <a:r>
            <a:rPr lang="lv-LV" sz="1000" kern="1200">
              <a:latin typeface="EYInterstate Light" panose="02000506000000020004" pitchFamily="2" charset="0"/>
            </a:rPr>
            <a:t>the </a:t>
          </a:r>
          <a:r>
            <a:rPr lang="en-GB" sz="1000" kern="1200">
              <a:latin typeface="EYInterstate Light" panose="02000506000000020004" pitchFamily="2" charset="0"/>
            </a:rPr>
            <a:t>MoJ shall ensure the translation of the special form certificate, prepare information regarding the limitation period for execution of a judgment of conviction specified by the Criminal Law and send these documents to the relevant EU member state </a:t>
          </a:r>
          <a:endParaRPr lang="lv-LV" sz="1000" kern="1200">
            <a:latin typeface="EYInterstate Light" panose="02000506000000020004" pitchFamily="2" charset="0"/>
          </a:endParaRPr>
        </a:p>
      </dsp:txBody>
      <dsp:txXfrm>
        <a:off x="2908768" y="2750915"/>
        <a:ext cx="2361859" cy="1417115"/>
      </dsp:txXfrm>
    </dsp:sp>
    <dsp:sp modelId="{11F47AF9-60A6-4816-9948-B472B71A671E}">
      <dsp:nvSpPr>
        <dsp:cNvPr id="0" name=""/>
        <dsp:cNvSpPr/>
      </dsp:nvSpPr>
      <dsp:spPr>
        <a:xfrm>
          <a:off x="2363741" y="5509466"/>
          <a:ext cx="512627" cy="91440"/>
        </a:xfrm>
        <a:custGeom>
          <a:avLst/>
          <a:gdLst/>
          <a:ahLst/>
          <a:cxnLst/>
          <a:rect l="0" t="0" r="0" b="0"/>
          <a:pathLst>
            <a:path>
              <a:moveTo>
                <a:pt x="0" y="45720"/>
              </a:moveTo>
              <a:lnTo>
                <a:pt x="512627" y="45720"/>
              </a:lnTo>
            </a:path>
          </a:pathLst>
        </a:custGeom>
        <a:noFill/>
        <a:ln w="6350" cap="flat" cmpd="sng" algn="ctr">
          <a:solidFill>
            <a:schemeClr val="accent1">
              <a:shade val="90000"/>
              <a:hueOff val="166170"/>
              <a:satOff val="-3548"/>
              <a:lumOff val="1324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06474" y="5552468"/>
        <a:ext cx="27161" cy="5437"/>
      </dsp:txXfrm>
    </dsp:sp>
    <dsp:sp modelId="{98319D77-BFFA-45D2-8855-08B5BB444153}">
      <dsp:nvSpPr>
        <dsp:cNvPr id="0" name=""/>
        <dsp:cNvSpPr/>
      </dsp:nvSpPr>
      <dsp:spPr>
        <a:xfrm>
          <a:off x="3681" y="4781852"/>
          <a:ext cx="2361859" cy="1546668"/>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latin typeface="EYInterstate Light" panose="02000506000000020004" pitchFamily="2" charset="0"/>
            </a:rPr>
            <a:t>5. </a:t>
          </a:r>
          <a:r>
            <a:rPr lang="en-GB" sz="1000" kern="1200">
              <a:latin typeface="EYInterstate Light" panose="02000506000000020004" pitchFamily="2" charset="0"/>
            </a:rPr>
            <a:t>If a request regarding the execution of alternative sanction in another EU member state has been sent and a consent has been received, </a:t>
          </a:r>
          <a:r>
            <a:rPr lang="lv-LV" sz="1000" kern="1200">
              <a:latin typeface="EYInterstate Light" panose="02000506000000020004" pitchFamily="2" charset="0"/>
            </a:rPr>
            <a:t>the </a:t>
          </a:r>
          <a:r>
            <a:rPr lang="en-GB" sz="1000" kern="1200">
              <a:latin typeface="EYInterstate Light" panose="02000506000000020004" pitchFamily="2" charset="0"/>
            </a:rPr>
            <a:t>MoJ shall inform the submitter of the request and a court controlling complete execution of a judgment, the sentenced person, as well as his</a:t>
          </a:r>
          <a:r>
            <a:rPr lang="lv-LV" sz="1000" kern="1200">
              <a:latin typeface="EYInterstate Light" panose="02000506000000020004" pitchFamily="2" charset="0"/>
            </a:rPr>
            <a:t>/</a:t>
          </a:r>
          <a:r>
            <a:rPr lang="en-GB" sz="1000" kern="1200">
              <a:latin typeface="EYInterstate Light" panose="02000506000000020004" pitchFamily="2" charset="0"/>
            </a:rPr>
            <a:t>her representative in cases when the representative has submitted a request</a:t>
          </a:r>
          <a:endParaRPr lang="lv-LV" sz="1000" kern="1200">
            <a:latin typeface="EYInterstate Light" panose="02000506000000020004" pitchFamily="2" charset="0"/>
          </a:endParaRPr>
        </a:p>
      </dsp:txBody>
      <dsp:txXfrm>
        <a:off x="3681" y="4781852"/>
        <a:ext cx="2361859" cy="1546668"/>
      </dsp:txXfrm>
    </dsp:sp>
    <dsp:sp modelId="{8679DA1C-3E31-4ED0-8123-F5D9B3044F44}">
      <dsp:nvSpPr>
        <dsp:cNvPr id="0" name=""/>
        <dsp:cNvSpPr/>
      </dsp:nvSpPr>
      <dsp:spPr>
        <a:xfrm>
          <a:off x="2908768" y="4846629"/>
          <a:ext cx="2361859" cy="1417115"/>
        </a:xfrm>
        <a:prstGeom prst="rect">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lv-LV" sz="1050" kern="1200">
              <a:latin typeface="EYInterstate Light" panose="02000506000000020004" pitchFamily="2" charset="0"/>
            </a:rPr>
            <a:t>6. </a:t>
          </a:r>
          <a:r>
            <a:rPr lang="en-GB" sz="1050" kern="1200">
              <a:latin typeface="EYInterstate Light" panose="02000506000000020004" pitchFamily="2" charset="0"/>
            </a:rPr>
            <a:t>After receipt of information of another EU member state regarding the end of serving the punishment, the MoJ shall inform a court and the institution executing the punishment thereof</a:t>
          </a:r>
          <a:endParaRPr lang="lv-LV" sz="1050" kern="1200">
            <a:latin typeface="EYInterstate Light" panose="02000506000000020004" pitchFamily="2" charset="0"/>
          </a:endParaRPr>
        </a:p>
        <a:p>
          <a:pPr marL="0" lvl="0" indent="0" algn="ctr" defTabSz="466725">
            <a:lnSpc>
              <a:spcPct val="90000"/>
            </a:lnSpc>
            <a:spcBef>
              <a:spcPct val="0"/>
            </a:spcBef>
            <a:spcAft>
              <a:spcPct val="35000"/>
            </a:spcAft>
            <a:buNone/>
          </a:pPr>
          <a:endParaRPr lang="lv-LV" sz="1050" kern="1200">
            <a:latin typeface="EYInterstate Light" panose="02000506000000020004" pitchFamily="2" charset="0"/>
          </a:endParaRPr>
        </a:p>
      </dsp:txBody>
      <dsp:txXfrm>
        <a:off x="2908768" y="4846629"/>
        <a:ext cx="2361859" cy="141711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A5246-0C48-4DB8-913D-FE45A630A28A}">
      <dsp:nvSpPr>
        <dsp:cNvPr id="0" name=""/>
        <dsp:cNvSpPr/>
      </dsp:nvSpPr>
      <dsp:spPr>
        <a:xfrm>
          <a:off x="3130901" y="562704"/>
          <a:ext cx="431880" cy="91440"/>
        </a:xfrm>
        <a:custGeom>
          <a:avLst/>
          <a:gdLst/>
          <a:ahLst/>
          <a:cxnLst/>
          <a:rect l="0" t="0" r="0" b="0"/>
          <a:pathLst>
            <a:path>
              <a:moveTo>
                <a:pt x="0" y="45720"/>
              </a:moveTo>
              <a:lnTo>
                <a:pt x="431880" y="45720"/>
              </a:lnTo>
            </a:path>
          </a:pathLst>
        </a:custGeom>
        <a:noFill/>
        <a:ln w="6350" cap="flat" cmpd="sng" algn="ctr">
          <a:solidFill>
            <a:schemeClr val="accent1">
              <a:shade val="90000"/>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335279" y="606109"/>
        <a:ext cx="23124" cy="4629"/>
      </dsp:txXfrm>
    </dsp:sp>
    <dsp:sp modelId="{2FD3C6C0-9DA1-4E45-9664-E3B6BFC16DD3}">
      <dsp:nvSpPr>
        <dsp:cNvPr id="0" name=""/>
        <dsp:cNvSpPr/>
      </dsp:nvSpPr>
      <dsp:spPr>
        <a:xfrm>
          <a:off x="1121915" y="5188"/>
          <a:ext cx="2010785" cy="1206471"/>
        </a:xfrm>
        <a:prstGeom prst="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latin typeface="EYInterstate Light" panose="02000506000000020004" pitchFamily="2" charset="0"/>
            </a:rPr>
            <a:t>1. </a:t>
          </a:r>
          <a:r>
            <a:rPr lang="en-GB" sz="1000" kern="1200">
              <a:latin typeface="EYInterstate Light" panose="02000506000000020004" pitchFamily="2" charset="0"/>
            </a:rPr>
            <a:t>MoJ, after receiving a decision of another EU member state and a special form certificate, within 10 days, but if the amount of materials is particularly large, within 30 days, review and verify the materials</a:t>
          </a:r>
          <a:endParaRPr lang="lv-LV" sz="1000" kern="1200">
            <a:latin typeface="EYInterstate Light" panose="02000506000000020004" pitchFamily="2" charset="0"/>
          </a:endParaRPr>
        </a:p>
      </dsp:txBody>
      <dsp:txXfrm>
        <a:off x="1121915" y="5188"/>
        <a:ext cx="2010785" cy="1206471"/>
      </dsp:txXfrm>
    </dsp:sp>
    <dsp:sp modelId="{5F7060C1-FF31-4351-A361-4B21EFF43B8A}">
      <dsp:nvSpPr>
        <dsp:cNvPr id="0" name=""/>
        <dsp:cNvSpPr/>
      </dsp:nvSpPr>
      <dsp:spPr>
        <a:xfrm>
          <a:off x="5604167" y="562704"/>
          <a:ext cx="431880" cy="91440"/>
        </a:xfrm>
        <a:custGeom>
          <a:avLst/>
          <a:gdLst/>
          <a:ahLst/>
          <a:cxnLst/>
          <a:rect l="0" t="0" r="0" b="0"/>
          <a:pathLst>
            <a:path>
              <a:moveTo>
                <a:pt x="0" y="45720"/>
              </a:moveTo>
              <a:lnTo>
                <a:pt x="431880" y="45720"/>
              </a:lnTo>
            </a:path>
          </a:pathLst>
        </a:custGeom>
        <a:noFill/>
        <a:ln w="6350" cap="flat" cmpd="sng" algn="ctr">
          <a:solidFill>
            <a:schemeClr val="accent1">
              <a:shade val="90000"/>
              <a:hueOff val="103857"/>
              <a:satOff val="-2218"/>
              <a:lumOff val="827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5808546" y="606109"/>
        <a:ext cx="23124" cy="4629"/>
      </dsp:txXfrm>
    </dsp:sp>
    <dsp:sp modelId="{CACA88E6-AF6A-427D-9DAA-D8D6DD29E66E}">
      <dsp:nvSpPr>
        <dsp:cNvPr id="0" name=""/>
        <dsp:cNvSpPr/>
      </dsp:nvSpPr>
      <dsp:spPr>
        <a:xfrm>
          <a:off x="3595182" y="5188"/>
          <a:ext cx="2010785" cy="1206471"/>
        </a:xfrm>
        <a:prstGeom prst="rect">
          <a:avLst/>
        </a:prstGeom>
        <a:solidFill>
          <a:schemeClr val="accent1">
            <a:shade val="50000"/>
            <a:hueOff val="89443"/>
            <a:satOff val="-2178"/>
            <a:lumOff val="9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latin typeface="EYInterstate Light" panose="02000506000000020004" pitchFamily="2" charset="0"/>
            </a:rPr>
            <a:t>2. </a:t>
          </a:r>
          <a:r>
            <a:rPr lang="en-GB" sz="1000" kern="1200">
              <a:latin typeface="EYInterstate Light" panose="02000506000000020004" pitchFamily="2" charset="0"/>
            </a:rPr>
            <a:t>Following the verification, MoJ shall immediately send the decision on the alternative sanction together with the materials to the court, informing another EU member state</a:t>
          </a:r>
          <a:endParaRPr lang="lv-LV" sz="1000" kern="1200">
            <a:latin typeface="EYInterstate Light" panose="02000506000000020004" pitchFamily="2" charset="0"/>
          </a:endParaRPr>
        </a:p>
        <a:p>
          <a:pPr marL="0" lvl="0" indent="0" algn="ctr" defTabSz="444500">
            <a:lnSpc>
              <a:spcPct val="90000"/>
            </a:lnSpc>
            <a:spcBef>
              <a:spcPct val="0"/>
            </a:spcBef>
            <a:spcAft>
              <a:spcPct val="35000"/>
            </a:spcAft>
            <a:buNone/>
          </a:pPr>
          <a:endParaRPr lang="lv-LV" sz="1000" kern="1200">
            <a:latin typeface="EYInterstate Light" panose="02000506000000020004" pitchFamily="2" charset="0"/>
          </a:endParaRPr>
        </a:p>
      </dsp:txBody>
      <dsp:txXfrm>
        <a:off x="3595182" y="5188"/>
        <a:ext cx="2010785" cy="1206471"/>
      </dsp:txXfrm>
    </dsp:sp>
    <dsp:sp modelId="{9EFAC412-977D-4B25-B697-156849397D40}">
      <dsp:nvSpPr>
        <dsp:cNvPr id="0" name=""/>
        <dsp:cNvSpPr/>
      </dsp:nvSpPr>
      <dsp:spPr>
        <a:xfrm>
          <a:off x="2127308" y="1209860"/>
          <a:ext cx="4946533" cy="431880"/>
        </a:xfrm>
        <a:custGeom>
          <a:avLst/>
          <a:gdLst/>
          <a:ahLst/>
          <a:cxnLst/>
          <a:rect l="0" t="0" r="0" b="0"/>
          <a:pathLst>
            <a:path>
              <a:moveTo>
                <a:pt x="4946533" y="0"/>
              </a:moveTo>
              <a:lnTo>
                <a:pt x="4946533" y="233040"/>
              </a:lnTo>
              <a:lnTo>
                <a:pt x="0" y="233040"/>
              </a:lnTo>
              <a:lnTo>
                <a:pt x="0" y="431880"/>
              </a:lnTo>
            </a:path>
          </a:pathLst>
        </a:custGeom>
        <a:noFill/>
        <a:ln w="6350" cap="flat" cmpd="sng" algn="ctr">
          <a:solidFill>
            <a:schemeClr val="accent1">
              <a:shade val="90000"/>
              <a:hueOff val="207713"/>
              <a:satOff val="-4436"/>
              <a:lumOff val="1655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4476372" y="1423485"/>
        <a:ext cx="248405" cy="4629"/>
      </dsp:txXfrm>
    </dsp:sp>
    <dsp:sp modelId="{27A1AB8F-F738-461F-A075-9C4B39B74D8A}">
      <dsp:nvSpPr>
        <dsp:cNvPr id="0" name=""/>
        <dsp:cNvSpPr/>
      </dsp:nvSpPr>
      <dsp:spPr>
        <a:xfrm>
          <a:off x="6068448" y="5188"/>
          <a:ext cx="2010785" cy="1206471"/>
        </a:xfrm>
        <a:prstGeom prst="rect">
          <a:avLst/>
        </a:prstGeom>
        <a:solidFill>
          <a:schemeClr val="accent1">
            <a:shade val="50000"/>
            <a:hueOff val="178886"/>
            <a:satOff val="-4356"/>
            <a:lumOff val="190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uFillTx/>
              <a:latin typeface="EYInterstate Light" panose="02000506000000020004" pitchFamily="2" charset="0"/>
            </a:rPr>
            <a:t>3. </a:t>
          </a:r>
          <a:r>
            <a:rPr lang="en-GB" sz="1000" kern="1200">
              <a:latin typeface="EYInterstate Light" panose="02000506000000020004" pitchFamily="2" charset="0"/>
            </a:rPr>
            <a:t>Within 30 days, a district (city) court judge shall examine in a written procedure a request of another EU member state for the enforcement of a sentence imposed in that state </a:t>
          </a:r>
          <a:endParaRPr lang="lv-LV" sz="1000" kern="1200">
            <a:latin typeface="EYInterstate Light" panose="02000506000000020004" pitchFamily="2" charset="0"/>
          </a:endParaRPr>
        </a:p>
        <a:p>
          <a:pPr marL="0" lvl="0" indent="0" algn="ctr" defTabSz="444500">
            <a:lnSpc>
              <a:spcPct val="90000"/>
            </a:lnSpc>
            <a:spcBef>
              <a:spcPct val="0"/>
            </a:spcBef>
            <a:spcAft>
              <a:spcPct val="35000"/>
            </a:spcAft>
            <a:buNone/>
          </a:pPr>
          <a:endParaRPr lang="lv-LV" sz="1000" kern="1200">
            <a:latin typeface="EYInterstate Light" panose="02000506000000020004" pitchFamily="2" charset="0"/>
          </a:endParaRPr>
        </a:p>
      </dsp:txBody>
      <dsp:txXfrm>
        <a:off x="6068448" y="5188"/>
        <a:ext cx="2010785" cy="1206471"/>
      </dsp:txXfrm>
    </dsp:sp>
    <dsp:sp modelId="{4EB35410-6DFC-4F46-AD84-B7CEA2923C43}">
      <dsp:nvSpPr>
        <dsp:cNvPr id="0" name=""/>
        <dsp:cNvSpPr/>
      </dsp:nvSpPr>
      <dsp:spPr>
        <a:xfrm>
          <a:off x="3130901" y="2448242"/>
          <a:ext cx="431880" cy="91440"/>
        </a:xfrm>
        <a:custGeom>
          <a:avLst/>
          <a:gdLst/>
          <a:ahLst/>
          <a:cxnLst/>
          <a:rect l="0" t="0" r="0" b="0"/>
          <a:pathLst>
            <a:path>
              <a:moveTo>
                <a:pt x="0" y="45720"/>
              </a:moveTo>
              <a:lnTo>
                <a:pt x="431880" y="45720"/>
              </a:lnTo>
            </a:path>
          </a:pathLst>
        </a:custGeom>
        <a:noFill/>
        <a:ln w="6350" cap="flat" cmpd="sng" algn="ctr">
          <a:solidFill>
            <a:schemeClr val="accent1">
              <a:shade val="90000"/>
              <a:hueOff val="311570"/>
              <a:satOff val="-6653"/>
              <a:lumOff val="2483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335279" y="2491647"/>
        <a:ext cx="23124" cy="4629"/>
      </dsp:txXfrm>
    </dsp:sp>
    <dsp:sp modelId="{6F6E0CCC-A9FC-4BB5-B352-0CFB67398785}">
      <dsp:nvSpPr>
        <dsp:cNvPr id="0" name=""/>
        <dsp:cNvSpPr/>
      </dsp:nvSpPr>
      <dsp:spPr>
        <a:xfrm>
          <a:off x="1121915" y="1674140"/>
          <a:ext cx="2010785" cy="1639643"/>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just" defTabSz="400050">
            <a:lnSpc>
              <a:spcPct val="90000"/>
            </a:lnSpc>
            <a:spcBef>
              <a:spcPct val="0"/>
            </a:spcBef>
            <a:spcAft>
              <a:spcPct val="35000"/>
            </a:spcAft>
            <a:buNone/>
          </a:pPr>
          <a:r>
            <a:rPr lang="lv-LV" sz="900" kern="1200">
              <a:latin typeface="EYInterstate Light" panose="02000506000000020004" pitchFamily="2" charset="0"/>
            </a:rPr>
            <a:t>4. The judge of the district (city) court having</a:t>
          </a:r>
          <a:r>
            <a:rPr lang="en-GB" sz="900" kern="1200">
              <a:latin typeface="EYInterstate Light" panose="02000506000000020004" pitchFamily="2" charset="0"/>
            </a:rPr>
            <a:t> assess</a:t>
          </a:r>
          <a:r>
            <a:rPr lang="lv-LV" sz="900" kern="1200">
              <a:latin typeface="EYInterstate Light" panose="02000506000000020004" pitchFamily="2" charset="0"/>
            </a:rPr>
            <a:t>ed</a:t>
          </a:r>
          <a:r>
            <a:rPr lang="en-GB" sz="900" kern="1200">
              <a:latin typeface="EYInterstate Light" panose="02000506000000020004" pitchFamily="2" charset="0"/>
            </a:rPr>
            <a:t> the conditions of execution and reasons for refusal</a:t>
          </a:r>
          <a:r>
            <a:rPr lang="lv-LV" sz="900" kern="1200">
              <a:latin typeface="EYInterstate Light" panose="02000506000000020004" pitchFamily="2" charset="0"/>
            </a:rPr>
            <a:t>, takes one of the following decisions:</a:t>
          </a:r>
        </a:p>
        <a:p>
          <a:pPr marL="0" lvl="0" indent="0" algn="just" defTabSz="400050">
            <a:lnSpc>
              <a:spcPct val="90000"/>
            </a:lnSpc>
            <a:spcBef>
              <a:spcPct val="0"/>
            </a:spcBef>
            <a:spcAft>
              <a:spcPct val="35000"/>
            </a:spcAft>
            <a:buNone/>
          </a:pPr>
          <a:r>
            <a:rPr lang="lv-LV" sz="900" kern="1200">
              <a:latin typeface="EYInterstate Light" panose="02000506000000020004" pitchFamily="2" charset="0"/>
            </a:rPr>
            <a:t>- </a:t>
          </a:r>
          <a:r>
            <a:rPr lang="en-GB" sz="900" kern="1200">
              <a:latin typeface="EYInterstate Light" panose="02000506000000020004" pitchFamily="2" charset="0"/>
            </a:rPr>
            <a:t>Decision on consent to recognise the judgment and execute the punishment imposed in another EU member</a:t>
          </a:r>
          <a:r>
            <a:rPr lang="lv-LV" sz="900" kern="1200">
              <a:latin typeface="EYInterstate Light" panose="02000506000000020004" pitchFamily="2" charset="0"/>
            </a:rPr>
            <a:t> </a:t>
          </a:r>
          <a:r>
            <a:rPr lang="en-GB" sz="900" kern="1200">
              <a:latin typeface="EYInterstate Light" panose="02000506000000020004" pitchFamily="2" charset="0"/>
            </a:rPr>
            <a:t>state</a:t>
          </a:r>
          <a:br>
            <a:rPr lang="lv-LV" sz="900" kern="1200">
              <a:latin typeface="EYInterstate Light" panose="02000506000000020004" pitchFamily="2" charset="0"/>
            </a:rPr>
          </a:br>
          <a:r>
            <a:rPr lang="lv-LV" sz="900" kern="1200">
              <a:latin typeface="EYInterstate Light" panose="02000506000000020004" pitchFamily="2" charset="0"/>
            </a:rPr>
            <a:t>-</a:t>
          </a:r>
          <a:r>
            <a:rPr lang="en-GB" sz="900" kern="1200">
              <a:latin typeface="EYInterstate Light" panose="02000506000000020004" pitchFamily="2" charset="0"/>
            </a:rPr>
            <a:t>Decision on refusal to recognise the judgment and execute the punishment imposed in another EU member state</a:t>
          </a:r>
          <a:endParaRPr lang="lv-LV" sz="900" kern="1200">
            <a:latin typeface="EYInterstate Light" panose="02000506000000020004" pitchFamily="2" charset="0"/>
          </a:endParaRPr>
        </a:p>
      </dsp:txBody>
      <dsp:txXfrm>
        <a:off x="1121915" y="1674140"/>
        <a:ext cx="2010785" cy="1639643"/>
      </dsp:txXfrm>
    </dsp:sp>
    <dsp:sp modelId="{4A2272DE-8143-40EB-8C12-198670A92F6F}">
      <dsp:nvSpPr>
        <dsp:cNvPr id="0" name=""/>
        <dsp:cNvSpPr/>
      </dsp:nvSpPr>
      <dsp:spPr>
        <a:xfrm>
          <a:off x="5604167" y="2448242"/>
          <a:ext cx="431880" cy="91440"/>
        </a:xfrm>
        <a:custGeom>
          <a:avLst/>
          <a:gdLst/>
          <a:ahLst/>
          <a:cxnLst/>
          <a:rect l="0" t="0" r="0" b="0"/>
          <a:pathLst>
            <a:path>
              <a:moveTo>
                <a:pt x="0" y="45720"/>
              </a:moveTo>
              <a:lnTo>
                <a:pt x="431880" y="45720"/>
              </a:lnTo>
            </a:path>
          </a:pathLst>
        </a:custGeom>
        <a:noFill/>
        <a:ln w="6350" cap="flat" cmpd="sng" algn="ctr">
          <a:solidFill>
            <a:schemeClr val="accent1">
              <a:shade val="90000"/>
              <a:hueOff val="415426"/>
              <a:satOff val="-8871"/>
              <a:lumOff val="3310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5808546" y="2491647"/>
        <a:ext cx="23124" cy="4629"/>
      </dsp:txXfrm>
    </dsp:sp>
    <dsp:sp modelId="{C024FB98-20F9-408A-B2EE-B94AD2E32217}">
      <dsp:nvSpPr>
        <dsp:cNvPr id="0" name=""/>
        <dsp:cNvSpPr/>
      </dsp:nvSpPr>
      <dsp:spPr>
        <a:xfrm>
          <a:off x="3595182" y="1890726"/>
          <a:ext cx="2010785" cy="1206471"/>
        </a:xfrm>
        <a:prstGeom prst="rect">
          <a:avLst/>
        </a:prstGeom>
        <a:solidFill>
          <a:schemeClr val="accent1">
            <a:shade val="50000"/>
            <a:hueOff val="357772"/>
            <a:satOff val="-8713"/>
            <a:lumOff val="381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uFillTx/>
              <a:latin typeface="EYInterstate Light" panose="02000506000000020004" pitchFamily="2" charset="0"/>
            </a:rPr>
            <a:t>5. J</a:t>
          </a:r>
          <a:r>
            <a:rPr lang="en-GB" sz="1000" kern="1200">
              <a:uFillTx/>
              <a:latin typeface="EYInterstate Light" panose="02000506000000020004" pitchFamily="2" charset="0"/>
            </a:rPr>
            <a:t>udge will notify the sentenced person in another EU member state of the decision taken and, through the MoJ, another EU member state and the sentenced person if he or she is in that member state</a:t>
          </a:r>
          <a:endParaRPr lang="lv-LV" sz="1000" kern="1200">
            <a:latin typeface="EYInterstate Light" panose="02000506000000020004" pitchFamily="2" charset="0"/>
          </a:endParaRPr>
        </a:p>
      </dsp:txBody>
      <dsp:txXfrm>
        <a:off x="3595182" y="1890726"/>
        <a:ext cx="2010785" cy="1206471"/>
      </dsp:txXfrm>
    </dsp:sp>
    <dsp:sp modelId="{EAFAB5B1-CA3A-49AE-A341-D219B952F3BE}">
      <dsp:nvSpPr>
        <dsp:cNvPr id="0" name=""/>
        <dsp:cNvSpPr/>
      </dsp:nvSpPr>
      <dsp:spPr>
        <a:xfrm>
          <a:off x="2127308" y="3147801"/>
          <a:ext cx="4946533" cy="596063"/>
        </a:xfrm>
        <a:custGeom>
          <a:avLst/>
          <a:gdLst/>
          <a:ahLst/>
          <a:cxnLst/>
          <a:rect l="0" t="0" r="0" b="0"/>
          <a:pathLst>
            <a:path>
              <a:moveTo>
                <a:pt x="4946533" y="0"/>
              </a:moveTo>
              <a:lnTo>
                <a:pt x="4946533" y="315131"/>
              </a:lnTo>
              <a:lnTo>
                <a:pt x="0" y="315131"/>
              </a:lnTo>
              <a:lnTo>
                <a:pt x="0" y="596063"/>
              </a:lnTo>
            </a:path>
          </a:pathLst>
        </a:custGeom>
        <a:noFill/>
        <a:ln w="6350" cap="flat" cmpd="sng" algn="ctr">
          <a:solidFill>
            <a:schemeClr val="accent1">
              <a:shade val="90000"/>
              <a:hueOff val="311570"/>
              <a:satOff val="-6653"/>
              <a:lumOff val="2483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4475923" y="3443518"/>
        <a:ext cx="249303" cy="4629"/>
      </dsp:txXfrm>
    </dsp:sp>
    <dsp:sp modelId="{AD145E7D-7442-47F4-87DF-1E0FCB24629E}">
      <dsp:nvSpPr>
        <dsp:cNvPr id="0" name=""/>
        <dsp:cNvSpPr/>
      </dsp:nvSpPr>
      <dsp:spPr>
        <a:xfrm>
          <a:off x="6068448" y="1838323"/>
          <a:ext cx="2010785" cy="1311277"/>
        </a:xfrm>
        <a:prstGeom prst="rect">
          <a:avLst/>
        </a:prstGeom>
        <a:solidFill>
          <a:schemeClr val="accent1">
            <a:shade val="50000"/>
            <a:hueOff val="357772"/>
            <a:satOff val="-8713"/>
            <a:lumOff val="381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lv-LV" sz="900" kern="1200">
              <a:latin typeface="EYInterstate Light" panose="02000506000000020004" pitchFamily="2" charset="0"/>
            </a:rPr>
            <a:t>6. After the decision referred to in step 4 has been taken, the </a:t>
          </a:r>
          <a:r>
            <a:rPr lang="en-GB" sz="900" kern="1200">
              <a:latin typeface="EYInterstate Light" panose="02000506000000020004" pitchFamily="2" charset="0"/>
            </a:rPr>
            <a:t>judge shall determine a punishment to be executed in Latvia in a written procedure, if a person convicted in a another EU member state and a prosecutor does not object thereto</a:t>
          </a:r>
          <a:r>
            <a:rPr lang="lv-LV" sz="900" kern="1200">
              <a:latin typeface="EYInterstate Light" panose="02000506000000020004" pitchFamily="2" charset="0"/>
            </a:rPr>
            <a:t>, by taking a decision on determining the alternative sanction to be enforced in Latvia.</a:t>
          </a:r>
        </a:p>
      </dsp:txBody>
      <dsp:txXfrm>
        <a:off x="6068448" y="1838323"/>
        <a:ext cx="2010785" cy="1311277"/>
      </dsp:txXfrm>
    </dsp:sp>
    <dsp:sp modelId="{EF5A8D7F-5BC1-48FD-ABD9-CB65C642A7B2}">
      <dsp:nvSpPr>
        <dsp:cNvPr id="0" name=""/>
        <dsp:cNvSpPr/>
      </dsp:nvSpPr>
      <dsp:spPr>
        <a:xfrm>
          <a:off x="3130901" y="4333780"/>
          <a:ext cx="431880" cy="91440"/>
        </a:xfrm>
        <a:custGeom>
          <a:avLst/>
          <a:gdLst/>
          <a:ahLst/>
          <a:cxnLst/>
          <a:rect l="0" t="0" r="0" b="0"/>
          <a:pathLst>
            <a:path>
              <a:moveTo>
                <a:pt x="0" y="45720"/>
              </a:moveTo>
              <a:lnTo>
                <a:pt x="431880" y="45720"/>
              </a:lnTo>
            </a:path>
          </a:pathLst>
        </a:custGeom>
        <a:noFill/>
        <a:ln w="6350" cap="flat" cmpd="sng" algn="ctr">
          <a:solidFill>
            <a:schemeClr val="accent1">
              <a:shade val="90000"/>
              <a:hueOff val="207713"/>
              <a:satOff val="-4436"/>
              <a:lumOff val="1655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335279" y="4377185"/>
        <a:ext cx="23124" cy="4629"/>
      </dsp:txXfrm>
    </dsp:sp>
    <dsp:sp modelId="{30B49B0A-D515-448F-A6F9-00C59254038B}">
      <dsp:nvSpPr>
        <dsp:cNvPr id="0" name=""/>
        <dsp:cNvSpPr/>
      </dsp:nvSpPr>
      <dsp:spPr>
        <a:xfrm>
          <a:off x="1121915" y="3776264"/>
          <a:ext cx="2010785" cy="1206471"/>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uFillTx/>
              <a:latin typeface="EYInterstate Light" panose="02000506000000020004" pitchFamily="2" charset="0"/>
            </a:rPr>
            <a:t>7. </a:t>
          </a:r>
          <a:r>
            <a:rPr lang="en-GB" sz="1000" kern="1200">
              <a:latin typeface="EYInterstate Light" panose="02000506000000020004" pitchFamily="2" charset="0"/>
            </a:rPr>
            <a:t>The court shall give the decision referred to </a:t>
          </a:r>
          <a:r>
            <a:rPr lang="lv-LV" sz="1000" kern="1200">
              <a:latin typeface="EYInterstate Light" panose="02000506000000020004" pitchFamily="2" charset="0"/>
            </a:rPr>
            <a:t>step </a:t>
          </a:r>
          <a:r>
            <a:rPr lang="en-GB" sz="1000" kern="1200">
              <a:latin typeface="EYInterstate Light" panose="02000506000000020004" pitchFamily="2" charset="0"/>
            </a:rPr>
            <a:t>6 </a:t>
          </a:r>
          <a:r>
            <a:rPr lang="lv-LV" sz="1000" kern="1200">
              <a:latin typeface="EYInterstate Light" panose="02000506000000020004" pitchFamily="2" charset="0"/>
            </a:rPr>
            <a:t>f</a:t>
          </a:r>
          <a:r>
            <a:rPr lang="en-GB" sz="1000" kern="1200">
              <a:latin typeface="EYInterstate Light" panose="02000506000000020004" pitchFamily="2" charset="0"/>
            </a:rPr>
            <a:t>or execution</a:t>
          </a:r>
          <a:endParaRPr lang="lv-LV" sz="1000" kern="1200">
            <a:latin typeface="EYInterstate Light" panose="02000506000000020004" pitchFamily="2" charset="0"/>
          </a:endParaRPr>
        </a:p>
      </dsp:txBody>
      <dsp:txXfrm>
        <a:off x="1121915" y="3776264"/>
        <a:ext cx="2010785" cy="1206471"/>
      </dsp:txXfrm>
    </dsp:sp>
    <dsp:sp modelId="{667DC431-45D9-49F6-957B-1450765A6903}">
      <dsp:nvSpPr>
        <dsp:cNvPr id="0" name=""/>
        <dsp:cNvSpPr/>
      </dsp:nvSpPr>
      <dsp:spPr>
        <a:xfrm>
          <a:off x="5604167" y="4333780"/>
          <a:ext cx="431880" cy="91440"/>
        </a:xfrm>
        <a:custGeom>
          <a:avLst/>
          <a:gdLst/>
          <a:ahLst/>
          <a:cxnLst/>
          <a:rect l="0" t="0" r="0" b="0"/>
          <a:pathLst>
            <a:path>
              <a:moveTo>
                <a:pt x="0" y="45720"/>
              </a:moveTo>
              <a:lnTo>
                <a:pt x="431880" y="45720"/>
              </a:lnTo>
            </a:path>
          </a:pathLst>
        </a:custGeom>
        <a:noFill/>
        <a:ln w="6350" cap="flat" cmpd="sng" algn="ctr">
          <a:solidFill>
            <a:schemeClr val="accent1">
              <a:shade val="90000"/>
              <a:hueOff val="103857"/>
              <a:satOff val="-2218"/>
              <a:lumOff val="827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5808546" y="4377185"/>
        <a:ext cx="23124" cy="4629"/>
      </dsp:txXfrm>
    </dsp:sp>
    <dsp:sp modelId="{D81B075A-E457-4D83-B0E8-375C615524A4}">
      <dsp:nvSpPr>
        <dsp:cNvPr id="0" name=""/>
        <dsp:cNvSpPr/>
      </dsp:nvSpPr>
      <dsp:spPr>
        <a:xfrm>
          <a:off x="3595182" y="3776264"/>
          <a:ext cx="2010785" cy="1206471"/>
        </a:xfrm>
        <a:prstGeom prst="rect">
          <a:avLst/>
        </a:prstGeom>
        <a:solidFill>
          <a:schemeClr val="accent1">
            <a:shade val="50000"/>
            <a:hueOff val="178886"/>
            <a:satOff val="-4356"/>
            <a:lumOff val="190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latin typeface="EYInterstate Light" panose="02000506000000020004" pitchFamily="2" charset="0"/>
            </a:rPr>
            <a:t>8. </a:t>
          </a:r>
          <a:r>
            <a:rPr lang="en-GB" sz="1000" kern="1200">
              <a:latin typeface="EYInterstate Light" panose="02000506000000020004" pitchFamily="2" charset="0"/>
            </a:rPr>
            <a:t>The decision referred to in </a:t>
          </a:r>
          <a:r>
            <a:rPr lang="lv-LV" sz="1000" kern="1200">
              <a:latin typeface="EYInterstate Light" panose="02000506000000020004" pitchFamily="2" charset="0"/>
            </a:rPr>
            <a:t>step </a:t>
          </a:r>
          <a:r>
            <a:rPr lang="en-GB" sz="1000" kern="1200">
              <a:latin typeface="EYInterstate Light" panose="02000506000000020004" pitchFamily="2" charset="0"/>
            </a:rPr>
            <a:t>6 shall be notified to the person subject to the alternative sanction, MoJ, the competent authority of another EU member stat</a:t>
          </a:r>
          <a:r>
            <a:rPr lang="lv-LV" sz="1000" kern="1200">
              <a:latin typeface="EYInterstate Light" panose="02000506000000020004" pitchFamily="2" charset="0"/>
            </a:rPr>
            <a:t>e</a:t>
          </a:r>
        </a:p>
      </dsp:txBody>
      <dsp:txXfrm>
        <a:off x="3595182" y="3776264"/>
        <a:ext cx="2010785" cy="1206471"/>
      </dsp:txXfrm>
    </dsp:sp>
    <dsp:sp modelId="{850B29C0-3E54-4838-BF0E-2B86F33590A0}">
      <dsp:nvSpPr>
        <dsp:cNvPr id="0" name=""/>
        <dsp:cNvSpPr/>
      </dsp:nvSpPr>
      <dsp:spPr>
        <a:xfrm>
          <a:off x="6068448" y="3776264"/>
          <a:ext cx="2010785" cy="1206471"/>
        </a:xfrm>
        <a:prstGeom prst="rect">
          <a:avLst/>
        </a:prstGeom>
        <a:solidFill>
          <a:schemeClr val="accent1">
            <a:shade val="50000"/>
            <a:hueOff val="89443"/>
            <a:satOff val="-2178"/>
            <a:lumOff val="9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v-LV" sz="1000" kern="1200">
              <a:latin typeface="EYInterstate Light" panose="02000506000000020004" pitchFamily="2" charset="0"/>
            </a:rPr>
            <a:t>9. </a:t>
          </a:r>
          <a:r>
            <a:rPr lang="en-GB" sz="1000" kern="1200">
              <a:latin typeface="EYInterstate Light" panose="02000506000000020004" pitchFamily="2" charset="0"/>
            </a:rPr>
            <a:t>Upon receipt of the court notification, the MoJ informs the relevant EU member state of the completion of the execution of imposed alternative sanction</a:t>
          </a:r>
          <a:endParaRPr lang="lv-LV" sz="1000" kern="1200">
            <a:latin typeface="EYInterstate Light" panose="02000506000000020004" pitchFamily="2" charset="0"/>
          </a:endParaRPr>
        </a:p>
        <a:p>
          <a:pPr marL="0" lvl="0" indent="0" algn="ctr" defTabSz="444500">
            <a:lnSpc>
              <a:spcPct val="90000"/>
            </a:lnSpc>
            <a:spcBef>
              <a:spcPct val="0"/>
            </a:spcBef>
            <a:spcAft>
              <a:spcPct val="35000"/>
            </a:spcAft>
            <a:buNone/>
          </a:pPr>
          <a:endParaRPr lang="lv-LV" sz="1000" kern="1200">
            <a:latin typeface="EYInterstate Light" panose="02000506000000020004" pitchFamily="2" charset="0"/>
          </a:endParaRPr>
        </a:p>
      </dsp:txBody>
      <dsp:txXfrm>
        <a:off x="6068448" y="3776264"/>
        <a:ext cx="2010785" cy="12064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54F0-3EF2-46F5-963E-911645C1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21803</Words>
  <Characters>124282</Characters>
  <Application>Microsoft Office Word</Application>
  <DocSecurity>0</DocSecurity>
  <Lines>1035</Lines>
  <Paragraphs>291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Dreimane</dc:creator>
  <cp:keywords/>
  <dc:description/>
  <cp:lastModifiedBy>Marija Grbin Živković</cp:lastModifiedBy>
  <cp:revision>3</cp:revision>
  <cp:lastPrinted>2020-01-28T13:29:00Z</cp:lastPrinted>
  <dcterms:created xsi:type="dcterms:W3CDTF">2021-02-26T17:59:00Z</dcterms:created>
  <dcterms:modified xsi:type="dcterms:W3CDTF">2021-02-26T17:59:00Z</dcterms:modified>
</cp:coreProperties>
</file>